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8EF" w:rsidRPr="001A6AAD" w:rsidRDefault="001078EF" w:rsidP="001078EF">
      <w:pPr>
        <w:ind w:left="5664"/>
        <w:jc w:val="center"/>
        <w:rPr>
          <w:sz w:val="24"/>
          <w:szCs w:val="24"/>
        </w:rPr>
      </w:pPr>
      <w:bookmarkStart w:id="0" w:name="_GoBack"/>
      <w:bookmarkEnd w:id="0"/>
      <w:r w:rsidRPr="001A6AAD">
        <w:rPr>
          <w:sz w:val="24"/>
          <w:szCs w:val="24"/>
        </w:rPr>
        <w:t>Приложение 42</w:t>
      </w:r>
    </w:p>
    <w:p w:rsidR="001078EF" w:rsidRPr="001A6AAD" w:rsidRDefault="001078EF" w:rsidP="001078EF">
      <w:pPr>
        <w:ind w:left="5664"/>
        <w:jc w:val="center"/>
        <w:rPr>
          <w:sz w:val="24"/>
          <w:szCs w:val="24"/>
        </w:rPr>
      </w:pPr>
      <w:r w:rsidRPr="001A6AAD">
        <w:rPr>
          <w:sz w:val="24"/>
          <w:szCs w:val="24"/>
        </w:rPr>
        <w:t xml:space="preserve"> к приказу Министра финансов</w:t>
      </w:r>
    </w:p>
    <w:p w:rsidR="001078EF" w:rsidRPr="001A6AAD" w:rsidRDefault="001078EF" w:rsidP="001078EF">
      <w:pPr>
        <w:tabs>
          <w:tab w:val="left" w:pos="2268"/>
        </w:tabs>
        <w:ind w:left="5664"/>
        <w:jc w:val="center"/>
        <w:rPr>
          <w:sz w:val="24"/>
          <w:szCs w:val="24"/>
        </w:rPr>
      </w:pPr>
      <w:r w:rsidRPr="001A6AAD">
        <w:rPr>
          <w:sz w:val="24"/>
          <w:szCs w:val="24"/>
        </w:rPr>
        <w:t>Республики Казахстан</w:t>
      </w:r>
    </w:p>
    <w:p w:rsidR="001078EF" w:rsidRPr="001A6AAD" w:rsidRDefault="001078EF" w:rsidP="001078EF">
      <w:pPr>
        <w:ind w:left="5664"/>
        <w:jc w:val="center"/>
        <w:rPr>
          <w:sz w:val="28"/>
          <w:szCs w:val="28"/>
        </w:rPr>
      </w:pPr>
      <w:r w:rsidRPr="001A6AAD">
        <w:rPr>
          <w:sz w:val="24"/>
          <w:szCs w:val="24"/>
        </w:rPr>
        <w:t>от 27 апреля 2015 года № 284</w:t>
      </w:r>
      <w:r w:rsidRPr="001A6AAD">
        <w:rPr>
          <w:sz w:val="28"/>
          <w:szCs w:val="28"/>
        </w:rPr>
        <w:t xml:space="preserve"> </w:t>
      </w:r>
    </w:p>
    <w:p w:rsidR="001078EF" w:rsidRPr="001A6AAD" w:rsidRDefault="001078EF" w:rsidP="001078EF">
      <w:pPr>
        <w:ind w:left="4680"/>
        <w:jc w:val="center"/>
        <w:rPr>
          <w:sz w:val="28"/>
          <w:szCs w:val="28"/>
        </w:rPr>
      </w:pPr>
    </w:p>
    <w:p w:rsidR="001078EF" w:rsidRPr="001A6AAD" w:rsidRDefault="001078EF" w:rsidP="001078EF">
      <w:pPr>
        <w:jc w:val="center"/>
        <w:rPr>
          <w:b/>
          <w:sz w:val="28"/>
          <w:szCs w:val="28"/>
        </w:rPr>
      </w:pPr>
    </w:p>
    <w:p w:rsidR="001078EF" w:rsidRPr="001A6AAD" w:rsidRDefault="001078EF" w:rsidP="001078EF">
      <w:pPr>
        <w:jc w:val="center"/>
        <w:rPr>
          <w:b/>
          <w:sz w:val="28"/>
          <w:szCs w:val="28"/>
        </w:rPr>
      </w:pPr>
      <w:r w:rsidRPr="001A6AAD">
        <w:rPr>
          <w:b/>
          <w:sz w:val="28"/>
          <w:szCs w:val="28"/>
        </w:rPr>
        <w:t>Стандарт государственной услуги</w:t>
      </w:r>
    </w:p>
    <w:p w:rsidR="001078EF" w:rsidRPr="001A6AAD" w:rsidRDefault="001078EF" w:rsidP="001078EF">
      <w:pPr>
        <w:jc w:val="center"/>
        <w:rPr>
          <w:b/>
          <w:sz w:val="28"/>
          <w:szCs w:val="28"/>
        </w:rPr>
      </w:pPr>
      <w:r w:rsidRPr="001A6AAD">
        <w:rPr>
          <w:b/>
          <w:sz w:val="28"/>
          <w:szCs w:val="28"/>
        </w:rPr>
        <w:t>«Выдача решения о классификации товара в несобранном или разобранном виде, в том числе в некомплектном или незавершенном виде, ввоз которого предполагается различными партиями в течение определенного периода времени»</w:t>
      </w:r>
    </w:p>
    <w:p w:rsidR="001078EF" w:rsidRPr="001A6AAD" w:rsidRDefault="001078EF" w:rsidP="001078EF">
      <w:pPr>
        <w:jc w:val="center"/>
        <w:rPr>
          <w:b/>
          <w:sz w:val="28"/>
          <w:szCs w:val="28"/>
        </w:rPr>
      </w:pPr>
    </w:p>
    <w:p w:rsidR="001078EF" w:rsidRPr="001A6AAD" w:rsidRDefault="001078EF" w:rsidP="001078EF">
      <w:pPr>
        <w:jc w:val="center"/>
        <w:rPr>
          <w:b/>
          <w:sz w:val="28"/>
          <w:szCs w:val="28"/>
        </w:rPr>
      </w:pPr>
    </w:p>
    <w:p w:rsidR="001078EF" w:rsidRPr="001A6AAD" w:rsidRDefault="001078EF" w:rsidP="001078EF">
      <w:pPr>
        <w:pStyle w:val="a6"/>
        <w:numPr>
          <w:ilvl w:val="3"/>
          <w:numId w:val="2"/>
        </w:numPr>
        <w:overflowPunct/>
        <w:autoSpaceDE/>
        <w:autoSpaceDN/>
        <w:adjustRightInd/>
        <w:ind w:left="0" w:firstLine="180"/>
        <w:jc w:val="center"/>
        <w:rPr>
          <w:b/>
          <w:sz w:val="28"/>
          <w:szCs w:val="28"/>
        </w:rPr>
      </w:pPr>
      <w:r w:rsidRPr="001A6AAD">
        <w:rPr>
          <w:b/>
          <w:sz w:val="28"/>
          <w:szCs w:val="28"/>
        </w:rPr>
        <w:t>Общие положения</w:t>
      </w:r>
    </w:p>
    <w:p w:rsidR="001078EF" w:rsidRPr="001A6AAD" w:rsidRDefault="001078EF" w:rsidP="001078EF">
      <w:pPr>
        <w:pStyle w:val="a6"/>
        <w:tabs>
          <w:tab w:val="left" w:pos="1134"/>
        </w:tabs>
        <w:ind w:left="709"/>
        <w:rPr>
          <w:b/>
          <w:sz w:val="28"/>
          <w:szCs w:val="28"/>
        </w:rPr>
      </w:pPr>
    </w:p>
    <w:p w:rsidR="001078EF" w:rsidRPr="001A6AAD" w:rsidRDefault="001078EF" w:rsidP="001078EF">
      <w:pPr>
        <w:ind w:firstLine="709"/>
        <w:jc w:val="both"/>
        <w:rPr>
          <w:sz w:val="28"/>
          <w:szCs w:val="28"/>
        </w:rPr>
      </w:pPr>
      <w:r w:rsidRPr="001A6AAD">
        <w:rPr>
          <w:sz w:val="28"/>
          <w:szCs w:val="28"/>
        </w:rPr>
        <w:t>1. Государственная услуга «Выдача решения о классификации товара в несобранном или разобранном виде, в том числе в некомплектном или незавершенном виде, ввоз которого предполагается различными партиями в течение определенного периода времени» (далее – государственная услуга).</w:t>
      </w:r>
    </w:p>
    <w:p w:rsidR="001078EF" w:rsidRPr="001A6AAD" w:rsidRDefault="001078EF" w:rsidP="001078EF">
      <w:pPr>
        <w:ind w:firstLine="709"/>
        <w:jc w:val="both"/>
        <w:rPr>
          <w:sz w:val="28"/>
          <w:szCs w:val="28"/>
        </w:rPr>
      </w:pPr>
      <w:r w:rsidRPr="001A6AAD">
        <w:rPr>
          <w:sz w:val="28"/>
          <w:szCs w:val="28"/>
        </w:rPr>
        <w:lastRenderedPageBreak/>
        <w:t>2. Стандарт государственной услуги разработан Министерством финансов Республики Казахстан (далее – Министерство).</w:t>
      </w:r>
    </w:p>
    <w:p w:rsidR="001078EF" w:rsidRPr="001A6AAD" w:rsidRDefault="001078EF" w:rsidP="001078EF">
      <w:pPr>
        <w:ind w:firstLine="709"/>
        <w:jc w:val="both"/>
        <w:rPr>
          <w:sz w:val="24"/>
          <w:szCs w:val="24"/>
        </w:rPr>
      </w:pPr>
      <w:r w:rsidRPr="001A6AAD">
        <w:rPr>
          <w:sz w:val="28"/>
          <w:szCs w:val="28"/>
        </w:rPr>
        <w:t xml:space="preserve">3. </w:t>
      </w:r>
      <w:r w:rsidRPr="001A6AAD">
        <w:rPr>
          <w:rFonts w:eastAsiaTheme="minorHAnsi"/>
          <w:sz w:val="28"/>
          <w:szCs w:val="28"/>
          <w:lang w:eastAsia="en-US"/>
        </w:rPr>
        <w:t>Государственная услуга оказывается Комитетом государственных доходов Министерства, территориальными органами Комитета государственных доходов Министерства по областям, городам Астане, Алматы</w:t>
      </w:r>
      <w:r w:rsidRPr="001A6AAD">
        <w:rPr>
          <w:rStyle w:val="s0"/>
          <w:sz w:val="28"/>
          <w:szCs w:val="28"/>
        </w:rPr>
        <w:t xml:space="preserve"> и </w:t>
      </w:r>
      <w:proofErr w:type="gramStart"/>
      <w:r w:rsidRPr="001A6AAD">
        <w:rPr>
          <w:rStyle w:val="s0"/>
          <w:sz w:val="28"/>
          <w:szCs w:val="28"/>
        </w:rPr>
        <w:t>Шымкент</w:t>
      </w:r>
      <w:r w:rsidRPr="001A6AAD">
        <w:rPr>
          <w:rFonts w:eastAsiaTheme="minorHAnsi"/>
          <w:sz w:val="28"/>
          <w:szCs w:val="28"/>
          <w:lang w:eastAsia="en-US"/>
        </w:rPr>
        <w:t xml:space="preserve">  (</w:t>
      </w:r>
      <w:proofErr w:type="gramEnd"/>
      <w:r w:rsidRPr="001A6AAD">
        <w:rPr>
          <w:rFonts w:eastAsiaTheme="minorHAnsi"/>
          <w:sz w:val="28"/>
          <w:szCs w:val="28"/>
          <w:lang w:eastAsia="en-US"/>
        </w:rPr>
        <w:t xml:space="preserve">далее – </w:t>
      </w:r>
      <w:proofErr w:type="spellStart"/>
      <w:r w:rsidRPr="001A6AAD">
        <w:rPr>
          <w:rFonts w:eastAsiaTheme="minorHAnsi"/>
          <w:sz w:val="28"/>
          <w:szCs w:val="28"/>
          <w:lang w:eastAsia="en-US"/>
        </w:rPr>
        <w:t>услугодатель</w:t>
      </w:r>
      <w:proofErr w:type="spellEnd"/>
      <w:r w:rsidRPr="001A6AAD">
        <w:rPr>
          <w:rFonts w:eastAsiaTheme="minorHAnsi"/>
          <w:sz w:val="28"/>
          <w:szCs w:val="28"/>
          <w:lang w:eastAsia="en-US"/>
        </w:rPr>
        <w:t>)</w:t>
      </w:r>
      <w:r w:rsidRPr="001A6AAD">
        <w:rPr>
          <w:sz w:val="28"/>
          <w:szCs w:val="28"/>
        </w:rPr>
        <w:t>.</w:t>
      </w:r>
      <w:r w:rsidRPr="001A6AAD">
        <w:rPr>
          <w:sz w:val="24"/>
          <w:szCs w:val="24"/>
        </w:rPr>
        <w:t xml:space="preserve"> </w:t>
      </w:r>
    </w:p>
    <w:p w:rsidR="001078EF" w:rsidRPr="001A6AAD" w:rsidRDefault="001078EF" w:rsidP="001078EF">
      <w:pPr>
        <w:ind w:firstLine="709"/>
        <w:jc w:val="both"/>
        <w:rPr>
          <w:sz w:val="28"/>
          <w:szCs w:val="28"/>
        </w:rPr>
      </w:pPr>
      <w:r w:rsidRPr="001A6AAD">
        <w:rPr>
          <w:sz w:val="28"/>
          <w:szCs w:val="28"/>
        </w:rPr>
        <w:t>Прием заявления и выдача результата оказания государственной услуги осуществляются через:</w:t>
      </w:r>
    </w:p>
    <w:p w:rsidR="001078EF" w:rsidRPr="001A6AAD" w:rsidRDefault="001078EF" w:rsidP="001078EF">
      <w:pPr>
        <w:pStyle w:val="a6"/>
        <w:numPr>
          <w:ilvl w:val="0"/>
          <w:numId w:val="5"/>
        </w:numPr>
        <w:jc w:val="both"/>
        <w:rPr>
          <w:sz w:val="28"/>
          <w:szCs w:val="28"/>
        </w:rPr>
      </w:pPr>
      <w:r w:rsidRPr="001A6AAD">
        <w:rPr>
          <w:sz w:val="28"/>
          <w:szCs w:val="28"/>
        </w:rPr>
        <w:t xml:space="preserve">канцелярию </w:t>
      </w:r>
      <w:proofErr w:type="spellStart"/>
      <w:r w:rsidRPr="001A6AAD">
        <w:rPr>
          <w:sz w:val="28"/>
          <w:szCs w:val="28"/>
        </w:rPr>
        <w:t>услугодателя</w:t>
      </w:r>
      <w:proofErr w:type="spellEnd"/>
      <w:r w:rsidRPr="001A6AAD">
        <w:rPr>
          <w:sz w:val="28"/>
          <w:szCs w:val="28"/>
        </w:rPr>
        <w:t>;</w:t>
      </w:r>
    </w:p>
    <w:p w:rsidR="001078EF" w:rsidRPr="001A6AAD" w:rsidRDefault="001078EF" w:rsidP="001078EF">
      <w:pPr>
        <w:ind w:firstLine="709"/>
        <w:jc w:val="both"/>
        <w:rPr>
          <w:sz w:val="28"/>
          <w:szCs w:val="28"/>
        </w:rPr>
      </w:pPr>
      <w:r w:rsidRPr="001A6AAD">
        <w:rPr>
          <w:sz w:val="28"/>
          <w:szCs w:val="28"/>
        </w:rPr>
        <w:t>2) некоммерческое акционерное общество «Государственная корпорация «Правительства для граждан» (далее – Государственная корпорация).</w:t>
      </w:r>
    </w:p>
    <w:p w:rsidR="001078EF" w:rsidRPr="001A6AAD" w:rsidRDefault="001078EF" w:rsidP="001078EF">
      <w:pPr>
        <w:ind w:firstLine="709"/>
        <w:jc w:val="both"/>
        <w:rPr>
          <w:color w:val="000000"/>
          <w:sz w:val="28"/>
          <w:szCs w:val="28"/>
        </w:rPr>
      </w:pPr>
      <w:r w:rsidRPr="001A6AAD">
        <w:rPr>
          <w:color w:val="000000"/>
          <w:sz w:val="28"/>
          <w:szCs w:val="28"/>
        </w:rPr>
        <w:t xml:space="preserve"> </w:t>
      </w:r>
    </w:p>
    <w:p w:rsidR="001078EF" w:rsidRPr="001A6AAD" w:rsidRDefault="001078EF" w:rsidP="001078EF">
      <w:pPr>
        <w:ind w:firstLine="709"/>
        <w:jc w:val="both"/>
        <w:rPr>
          <w:color w:val="000000"/>
          <w:sz w:val="28"/>
          <w:szCs w:val="28"/>
        </w:rPr>
      </w:pPr>
    </w:p>
    <w:p w:rsidR="001078EF" w:rsidRPr="001A6AAD" w:rsidRDefault="001078EF" w:rsidP="001078EF">
      <w:pPr>
        <w:pStyle w:val="a6"/>
        <w:numPr>
          <w:ilvl w:val="3"/>
          <w:numId w:val="2"/>
        </w:numPr>
        <w:overflowPunct/>
        <w:autoSpaceDE/>
        <w:autoSpaceDN/>
        <w:adjustRightInd/>
        <w:ind w:left="0" w:firstLine="180"/>
        <w:jc w:val="center"/>
        <w:rPr>
          <w:b/>
          <w:sz w:val="28"/>
          <w:szCs w:val="28"/>
        </w:rPr>
      </w:pPr>
      <w:r w:rsidRPr="001A6AAD">
        <w:rPr>
          <w:b/>
          <w:sz w:val="28"/>
          <w:szCs w:val="28"/>
        </w:rPr>
        <w:t>Порядок оказания государственной услуги</w:t>
      </w:r>
    </w:p>
    <w:p w:rsidR="001078EF" w:rsidRPr="001A6AAD" w:rsidRDefault="001078EF" w:rsidP="001078EF">
      <w:pPr>
        <w:pStyle w:val="a6"/>
        <w:tabs>
          <w:tab w:val="left" w:pos="1134"/>
        </w:tabs>
        <w:suppressAutoHyphens/>
        <w:ind w:left="3763"/>
        <w:rPr>
          <w:b/>
          <w:sz w:val="28"/>
          <w:szCs w:val="28"/>
        </w:rPr>
      </w:pPr>
    </w:p>
    <w:p w:rsidR="001078EF" w:rsidRPr="001A6AAD" w:rsidRDefault="001078EF" w:rsidP="001078EF">
      <w:pPr>
        <w:pStyle w:val="a3"/>
        <w:tabs>
          <w:tab w:val="left" w:pos="0"/>
          <w:tab w:val="left" w:pos="1276"/>
          <w:tab w:val="left" w:pos="1418"/>
          <w:tab w:val="left" w:pos="1985"/>
        </w:tabs>
        <w:spacing w:after="0" w:line="240" w:lineRule="auto"/>
        <w:ind w:firstLine="709"/>
        <w:jc w:val="both"/>
        <w:rPr>
          <w:rStyle w:val="s0"/>
          <w:rFonts w:eastAsia="Calibri"/>
          <w:color w:val="auto"/>
          <w:sz w:val="28"/>
          <w:szCs w:val="28"/>
        </w:rPr>
      </w:pPr>
      <w:r w:rsidRPr="001A6AAD">
        <w:rPr>
          <w:rStyle w:val="s0"/>
          <w:rFonts w:eastAsia="Calibri"/>
          <w:color w:val="auto"/>
          <w:sz w:val="28"/>
          <w:szCs w:val="28"/>
        </w:rPr>
        <w:t>4. Срок оказания государственной услуги:</w:t>
      </w:r>
    </w:p>
    <w:p w:rsidR="001078EF" w:rsidRPr="001A6AAD" w:rsidRDefault="001078EF" w:rsidP="001078EF">
      <w:pPr>
        <w:pStyle w:val="a3"/>
        <w:tabs>
          <w:tab w:val="left" w:pos="0"/>
          <w:tab w:val="left" w:pos="1276"/>
          <w:tab w:val="left" w:pos="1418"/>
          <w:tab w:val="left" w:pos="1985"/>
        </w:tabs>
        <w:spacing w:after="0" w:line="240" w:lineRule="auto"/>
        <w:ind w:firstLine="709"/>
        <w:jc w:val="both"/>
        <w:rPr>
          <w:rStyle w:val="s0"/>
          <w:rFonts w:eastAsia="Calibri"/>
          <w:color w:val="auto"/>
          <w:sz w:val="28"/>
          <w:szCs w:val="28"/>
          <w:lang w:val="kk-KZ"/>
        </w:rPr>
      </w:pPr>
      <w:r w:rsidRPr="001A6AAD">
        <w:rPr>
          <w:rStyle w:val="s0"/>
          <w:rFonts w:eastAsia="Calibri"/>
          <w:color w:val="auto"/>
          <w:sz w:val="28"/>
          <w:szCs w:val="28"/>
        </w:rPr>
        <w:t xml:space="preserve">1) с момента </w:t>
      </w:r>
      <w:r w:rsidRPr="001A6AAD">
        <w:rPr>
          <w:rFonts w:ascii="Times New Roman" w:hAnsi="Times New Roman" w:cs="Times New Roman"/>
          <w:color w:val="auto"/>
          <w:sz w:val="28"/>
          <w:szCs w:val="28"/>
        </w:rPr>
        <w:t xml:space="preserve">сдачи пакета документов </w:t>
      </w:r>
      <w:proofErr w:type="spellStart"/>
      <w:r w:rsidRPr="001A6AAD">
        <w:rPr>
          <w:rFonts w:ascii="Times New Roman" w:hAnsi="Times New Roman" w:cs="Times New Roman"/>
          <w:color w:val="auto"/>
          <w:sz w:val="28"/>
          <w:szCs w:val="28"/>
        </w:rPr>
        <w:t>услугополучателем</w:t>
      </w:r>
      <w:proofErr w:type="spellEnd"/>
      <w:r w:rsidRPr="001A6AAD">
        <w:rPr>
          <w:rFonts w:ascii="Times New Roman" w:hAnsi="Times New Roman" w:cs="Times New Roman"/>
          <w:color w:val="auto"/>
          <w:sz w:val="28"/>
          <w:szCs w:val="28"/>
        </w:rPr>
        <w:t xml:space="preserve"> </w:t>
      </w:r>
      <w:proofErr w:type="spellStart"/>
      <w:r w:rsidRPr="001A6AAD">
        <w:rPr>
          <w:rStyle w:val="s0"/>
          <w:rFonts w:eastAsia="Calibri"/>
          <w:color w:val="auto"/>
          <w:sz w:val="28"/>
          <w:szCs w:val="28"/>
        </w:rPr>
        <w:t>услугодателю</w:t>
      </w:r>
      <w:proofErr w:type="spellEnd"/>
      <w:r w:rsidRPr="001A6AAD">
        <w:rPr>
          <w:rStyle w:val="s0"/>
          <w:rFonts w:eastAsia="Calibri"/>
          <w:color w:val="auto"/>
          <w:sz w:val="28"/>
          <w:szCs w:val="28"/>
        </w:rPr>
        <w:t xml:space="preserve"> – 30 (тридцать) рабочих дней</w:t>
      </w:r>
      <w:r w:rsidRPr="001A6AAD">
        <w:rPr>
          <w:rStyle w:val="s0"/>
          <w:rFonts w:eastAsia="Calibri"/>
          <w:color w:val="auto"/>
          <w:sz w:val="28"/>
          <w:szCs w:val="28"/>
          <w:lang w:val="kk-KZ"/>
        </w:rPr>
        <w:t>.</w:t>
      </w:r>
    </w:p>
    <w:p w:rsidR="001078EF" w:rsidRPr="001A6AAD" w:rsidRDefault="001078EF" w:rsidP="001078EF">
      <w:pPr>
        <w:ind w:firstLine="709"/>
        <w:jc w:val="both"/>
        <w:rPr>
          <w:rStyle w:val="s0"/>
          <w:color w:val="auto"/>
          <w:spacing w:val="2"/>
          <w:sz w:val="28"/>
          <w:szCs w:val="28"/>
        </w:rPr>
      </w:pPr>
      <w:r w:rsidRPr="001A6AAD">
        <w:rPr>
          <w:rStyle w:val="s0"/>
          <w:color w:val="auto"/>
          <w:spacing w:val="2"/>
          <w:sz w:val="28"/>
          <w:szCs w:val="28"/>
        </w:rPr>
        <w:t>При обращении в Государственную корпорацию день приема документов не входит в срок оказания государственной услуги;</w:t>
      </w:r>
    </w:p>
    <w:p w:rsidR="001078EF" w:rsidRPr="001A6AAD" w:rsidRDefault="001078EF" w:rsidP="001078EF">
      <w:pPr>
        <w:pStyle w:val="a3"/>
        <w:tabs>
          <w:tab w:val="left" w:pos="1134"/>
        </w:tabs>
        <w:spacing w:after="0" w:line="240" w:lineRule="auto"/>
        <w:ind w:firstLine="709"/>
        <w:jc w:val="both"/>
        <w:rPr>
          <w:rStyle w:val="s0"/>
          <w:color w:val="auto"/>
          <w:sz w:val="28"/>
          <w:szCs w:val="28"/>
        </w:rPr>
      </w:pPr>
      <w:r w:rsidRPr="001A6AAD">
        <w:rPr>
          <w:rStyle w:val="s0"/>
          <w:rFonts w:eastAsia="Calibri"/>
          <w:color w:val="auto"/>
          <w:sz w:val="28"/>
          <w:szCs w:val="28"/>
        </w:rPr>
        <w:t>2) максимально допустимое</w:t>
      </w:r>
      <w:r w:rsidRPr="001A6AAD">
        <w:rPr>
          <w:rStyle w:val="s0"/>
          <w:color w:val="auto"/>
          <w:sz w:val="28"/>
          <w:szCs w:val="28"/>
        </w:rPr>
        <w:t xml:space="preserve"> время ожидания для сдачи пакета документов </w:t>
      </w:r>
      <w:proofErr w:type="spellStart"/>
      <w:r w:rsidRPr="001A6AAD">
        <w:rPr>
          <w:rStyle w:val="s0"/>
          <w:color w:val="auto"/>
          <w:sz w:val="28"/>
          <w:szCs w:val="28"/>
        </w:rPr>
        <w:t>услугополучателем</w:t>
      </w:r>
      <w:proofErr w:type="spellEnd"/>
      <w:r w:rsidRPr="001A6AAD">
        <w:rPr>
          <w:rStyle w:val="s0"/>
          <w:color w:val="auto"/>
          <w:sz w:val="28"/>
          <w:szCs w:val="28"/>
        </w:rPr>
        <w:t xml:space="preserve"> </w:t>
      </w:r>
      <w:proofErr w:type="spellStart"/>
      <w:r w:rsidRPr="001A6AAD">
        <w:rPr>
          <w:rStyle w:val="s0"/>
          <w:color w:val="auto"/>
          <w:sz w:val="28"/>
          <w:szCs w:val="28"/>
        </w:rPr>
        <w:t>услугодателю</w:t>
      </w:r>
      <w:proofErr w:type="spellEnd"/>
      <w:r w:rsidRPr="001A6AAD">
        <w:rPr>
          <w:rStyle w:val="s0"/>
          <w:color w:val="auto"/>
          <w:sz w:val="28"/>
          <w:szCs w:val="28"/>
        </w:rPr>
        <w:t xml:space="preserve"> – 30 </w:t>
      </w:r>
      <w:r w:rsidRPr="001A6AAD">
        <w:rPr>
          <w:rFonts w:ascii="Times New Roman" w:hAnsi="Times New Roman" w:cs="Times New Roman"/>
          <w:color w:val="auto"/>
          <w:sz w:val="28"/>
          <w:szCs w:val="28"/>
        </w:rPr>
        <w:t xml:space="preserve">(тридцать) </w:t>
      </w:r>
      <w:r w:rsidRPr="001A6AAD">
        <w:rPr>
          <w:rStyle w:val="s0"/>
          <w:color w:val="auto"/>
          <w:sz w:val="28"/>
          <w:szCs w:val="28"/>
        </w:rPr>
        <w:t>минут;</w:t>
      </w:r>
    </w:p>
    <w:p w:rsidR="001078EF" w:rsidRPr="001A6AAD" w:rsidRDefault="001078EF" w:rsidP="001078EF">
      <w:pPr>
        <w:pStyle w:val="a6"/>
        <w:ind w:left="0" w:firstLine="709"/>
        <w:jc w:val="both"/>
        <w:rPr>
          <w:rStyle w:val="s0"/>
          <w:sz w:val="28"/>
          <w:szCs w:val="28"/>
        </w:rPr>
      </w:pPr>
      <w:r w:rsidRPr="001A6AAD">
        <w:rPr>
          <w:rStyle w:val="s0"/>
          <w:sz w:val="28"/>
          <w:szCs w:val="28"/>
        </w:rPr>
        <w:t xml:space="preserve">3) максимально допустимое время обслуживания </w:t>
      </w:r>
      <w:proofErr w:type="spellStart"/>
      <w:r w:rsidRPr="001A6AAD">
        <w:rPr>
          <w:rStyle w:val="s0"/>
          <w:sz w:val="28"/>
          <w:szCs w:val="28"/>
        </w:rPr>
        <w:t>услугополучателя</w:t>
      </w:r>
      <w:proofErr w:type="spellEnd"/>
      <w:r w:rsidRPr="001A6AAD">
        <w:rPr>
          <w:rStyle w:val="s0"/>
          <w:sz w:val="28"/>
          <w:szCs w:val="28"/>
        </w:rPr>
        <w:t xml:space="preserve"> – 30 </w:t>
      </w:r>
      <w:r w:rsidRPr="001A6AAD">
        <w:rPr>
          <w:sz w:val="28"/>
          <w:szCs w:val="28"/>
        </w:rPr>
        <w:t xml:space="preserve">(тридцать) </w:t>
      </w:r>
      <w:r w:rsidRPr="001A6AAD">
        <w:rPr>
          <w:rStyle w:val="s0"/>
          <w:sz w:val="28"/>
          <w:szCs w:val="28"/>
        </w:rPr>
        <w:t>минут.</w:t>
      </w:r>
    </w:p>
    <w:p w:rsidR="001078EF" w:rsidRPr="001A6AAD" w:rsidRDefault="001078EF" w:rsidP="001078EF">
      <w:pPr>
        <w:pStyle w:val="a6"/>
        <w:ind w:left="0" w:firstLine="709"/>
        <w:jc w:val="both"/>
        <w:rPr>
          <w:rStyle w:val="s0"/>
          <w:sz w:val="28"/>
          <w:szCs w:val="28"/>
        </w:rPr>
      </w:pPr>
      <w:r w:rsidRPr="001A6AAD">
        <w:rPr>
          <w:rStyle w:val="s0"/>
          <w:sz w:val="28"/>
          <w:szCs w:val="28"/>
        </w:rPr>
        <w:t>5. Форма оказания государственной услуги: бумажная.</w:t>
      </w:r>
    </w:p>
    <w:p w:rsidR="001078EF" w:rsidRPr="001A6AAD" w:rsidRDefault="001078EF" w:rsidP="001078EF">
      <w:pPr>
        <w:ind w:firstLine="709"/>
        <w:jc w:val="both"/>
        <w:rPr>
          <w:sz w:val="28"/>
          <w:szCs w:val="28"/>
        </w:rPr>
      </w:pPr>
      <w:r w:rsidRPr="001A6AAD">
        <w:rPr>
          <w:rStyle w:val="s0"/>
          <w:sz w:val="28"/>
          <w:szCs w:val="28"/>
        </w:rPr>
        <w:t xml:space="preserve">6. Результатом </w:t>
      </w:r>
      <w:r w:rsidRPr="001A6AAD">
        <w:rPr>
          <w:sz w:val="28"/>
          <w:szCs w:val="28"/>
        </w:rPr>
        <w:t>оказания</w:t>
      </w:r>
      <w:r w:rsidRPr="001A6AAD">
        <w:rPr>
          <w:rStyle w:val="s0"/>
          <w:sz w:val="28"/>
          <w:szCs w:val="28"/>
        </w:rPr>
        <w:t xml:space="preserve"> государственной услуги </w:t>
      </w:r>
      <w:r w:rsidRPr="001A6AAD">
        <w:rPr>
          <w:sz w:val="28"/>
          <w:szCs w:val="28"/>
        </w:rPr>
        <w:t xml:space="preserve">является – </w:t>
      </w:r>
      <w:r w:rsidRPr="001A6AAD">
        <w:rPr>
          <w:rStyle w:val="s0"/>
          <w:sz w:val="28"/>
          <w:szCs w:val="28"/>
        </w:rPr>
        <w:t xml:space="preserve">выдача решения о классификации товара в </w:t>
      </w:r>
      <w:r w:rsidRPr="001A6AAD">
        <w:rPr>
          <w:rStyle w:val="s0"/>
          <w:sz w:val="28"/>
          <w:szCs w:val="28"/>
        </w:rPr>
        <w:lastRenderedPageBreak/>
        <w:t>несобранном или разобранном виде, в том числе в некомплектном или незавершенном виде, ввоз которого предполагается различными партиями в течение определенного периода времени                            (далее – решение о классификации товара в несобранном виде), либо мотивированный ответ об отказе в оказании государственной услуги</w:t>
      </w:r>
      <w:r w:rsidRPr="001A6AAD">
        <w:rPr>
          <w:sz w:val="28"/>
          <w:szCs w:val="28"/>
        </w:rPr>
        <w:t xml:space="preserve"> в случаях и по основаниям, указанным в пункте 10 настоящего стандарта государственной услуги.</w:t>
      </w:r>
    </w:p>
    <w:p w:rsidR="001078EF" w:rsidRPr="001A6AAD" w:rsidRDefault="001078EF" w:rsidP="001078EF">
      <w:pPr>
        <w:pStyle w:val="a6"/>
        <w:ind w:left="0" w:firstLine="709"/>
        <w:jc w:val="both"/>
        <w:rPr>
          <w:sz w:val="28"/>
          <w:szCs w:val="28"/>
        </w:rPr>
      </w:pPr>
      <w:r w:rsidRPr="001A6AAD">
        <w:rPr>
          <w:sz w:val="28"/>
          <w:szCs w:val="28"/>
        </w:rPr>
        <w:t>Форма предоставления результата оказания государственной услуги: бумажная.</w:t>
      </w:r>
    </w:p>
    <w:p w:rsidR="001078EF" w:rsidRPr="001A6AAD" w:rsidRDefault="001078EF" w:rsidP="001078EF">
      <w:pPr>
        <w:pStyle w:val="a6"/>
        <w:ind w:left="0" w:firstLine="709"/>
        <w:jc w:val="both"/>
        <w:rPr>
          <w:rStyle w:val="s0"/>
          <w:sz w:val="28"/>
          <w:szCs w:val="28"/>
        </w:rPr>
      </w:pPr>
      <w:r w:rsidRPr="001A6AAD">
        <w:rPr>
          <w:rStyle w:val="s0"/>
          <w:sz w:val="28"/>
          <w:szCs w:val="28"/>
        </w:rPr>
        <w:t>7. Государственная услуга оказывается бесплатно юридическим лицам (</w:t>
      </w:r>
      <w:r w:rsidRPr="001A6AAD">
        <w:rPr>
          <w:sz w:val="28"/>
          <w:szCs w:val="28"/>
        </w:rPr>
        <w:t xml:space="preserve">далее – </w:t>
      </w:r>
      <w:proofErr w:type="spellStart"/>
      <w:r w:rsidRPr="001A6AAD">
        <w:rPr>
          <w:sz w:val="28"/>
          <w:szCs w:val="28"/>
        </w:rPr>
        <w:t>услугополучатель</w:t>
      </w:r>
      <w:proofErr w:type="spellEnd"/>
      <w:r w:rsidRPr="001A6AAD">
        <w:rPr>
          <w:rStyle w:val="s0"/>
          <w:sz w:val="28"/>
          <w:szCs w:val="28"/>
        </w:rPr>
        <w:t>).</w:t>
      </w:r>
    </w:p>
    <w:p w:rsidR="001078EF" w:rsidRPr="001A6AAD" w:rsidRDefault="001078EF" w:rsidP="001078EF">
      <w:pPr>
        <w:ind w:firstLine="709"/>
        <w:jc w:val="both"/>
        <w:rPr>
          <w:rStyle w:val="s0"/>
          <w:sz w:val="28"/>
          <w:szCs w:val="28"/>
        </w:rPr>
      </w:pPr>
      <w:r w:rsidRPr="001A6AAD">
        <w:rPr>
          <w:rStyle w:val="s0"/>
          <w:sz w:val="28"/>
          <w:szCs w:val="28"/>
        </w:rPr>
        <w:t xml:space="preserve">8. График работы </w:t>
      </w:r>
      <w:proofErr w:type="spellStart"/>
      <w:r w:rsidRPr="001A6AAD">
        <w:rPr>
          <w:rStyle w:val="s0"/>
          <w:sz w:val="28"/>
          <w:szCs w:val="28"/>
        </w:rPr>
        <w:t>услугодателя</w:t>
      </w:r>
      <w:proofErr w:type="spellEnd"/>
      <w:r w:rsidRPr="001A6AAD">
        <w:rPr>
          <w:rStyle w:val="s0"/>
          <w:sz w:val="28"/>
          <w:szCs w:val="28"/>
        </w:rPr>
        <w:t xml:space="preserve">: с понедельника по пятницу с 9.00 до 18.30 часов, с перерывом на обед с 13.00 до 14.30 часов, кроме выходных и праздничных дней, согласно </w:t>
      </w:r>
      <w:bookmarkStart w:id="1" w:name="sub1000619666"/>
      <w:r w:rsidRPr="001A6AAD">
        <w:rPr>
          <w:rStyle w:val="s0"/>
          <w:sz w:val="28"/>
          <w:szCs w:val="28"/>
        </w:rPr>
        <w:fldChar w:fldCharType="begin"/>
      </w:r>
      <w:r w:rsidRPr="001A6AAD">
        <w:rPr>
          <w:rStyle w:val="s0"/>
          <w:sz w:val="28"/>
          <w:szCs w:val="28"/>
        </w:rPr>
        <w:instrText xml:space="preserve"> HYPERLINK "jl:30103567.970000%20" </w:instrText>
      </w:r>
      <w:r w:rsidRPr="001A6AAD">
        <w:rPr>
          <w:rStyle w:val="s0"/>
          <w:sz w:val="28"/>
          <w:szCs w:val="28"/>
        </w:rPr>
        <w:fldChar w:fldCharType="separate"/>
      </w:r>
      <w:r w:rsidRPr="001A6AAD">
        <w:rPr>
          <w:rStyle w:val="s0"/>
          <w:sz w:val="28"/>
          <w:szCs w:val="28"/>
        </w:rPr>
        <w:t>трудовому законодательству</w:t>
      </w:r>
      <w:r w:rsidRPr="001A6AAD">
        <w:rPr>
          <w:rStyle w:val="s0"/>
          <w:sz w:val="28"/>
          <w:szCs w:val="28"/>
        </w:rPr>
        <w:fldChar w:fldCharType="end"/>
      </w:r>
      <w:bookmarkEnd w:id="1"/>
      <w:r w:rsidRPr="001A6AAD">
        <w:rPr>
          <w:rStyle w:val="s0"/>
          <w:sz w:val="28"/>
          <w:szCs w:val="28"/>
        </w:rPr>
        <w:t xml:space="preserve"> Республики Казахстан. </w:t>
      </w:r>
    </w:p>
    <w:p w:rsidR="001078EF" w:rsidRPr="001A6AAD" w:rsidRDefault="001078EF" w:rsidP="001078EF">
      <w:pPr>
        <w:ind w:firstLine="709"/>
        <w:jc w:val="both"/>
        <w:rPr>
          <w:rStyle w:val="s0"/>
          <w:sz w:val="28"/>
          <w:szCs w:val="28"/>
        </w:rPr>
      </w:pPr>
      <w:r w:rsidRPr="001A6AAD">
        <w:rPr>
          <w:rStyle w:val="s0"/>
          <w:sz w:val="28"/>
          <w:szCs w:val="28"/>
        </w:rPr>
        <w:t>Прием заявления и выдача результата оказания государственной услуги осуществляется с 9.00 часов до 17.30 часов с перерывом на обед с 13.00 часов до 14.30 часов.</w:t>
      </w:r>
    </w:p>
    <w:p w:rsidR="001078EF" w:rsidRPr="001A6AAD" w:rsidRDefault="001078EF" w:rsidP="001078EF">
      <w:pPr>
        <w:ind w:firstLine="709"/>
        <w:jc w:val="both"/>
        <w:rPr>
          <w:rStyle w:val="s0"/>
          <w:color w:val="auto"/>
          <w:sz w:val="28"/>
          <w:szCs w:val="28"/>
        </w:rPr>
      </w:pPr>
      <w:r w:rsidRPr="001A6AAD">
        <w:rPr>
          <w:rStyle w:val="s0"/>
          <w:color w:val="auto"/>
          <w:sz w:val="28"/>
          <w:szCs w:val="28"/>
        </w:rPr>
        <w:t>Прием осуществляется в порядке очереди, без предварительной записи и ускоренного обслуживания.</w:t>
      </w:r>
    </w:p>
    <w:p w:rsidR="001078EF" w:rsidRPr="001A6AAD" w:rsidRDefault="001078EF" w:rsidP="001078EF">
      <w:pPr>
        <w:pStyle w:val="a3"/>
        <w:shd w:val="clear" w:color="auto" w:fill="FFFFFF"/>
        <w:tabs>
          <w:tab w:val="left" w:pos="1134"/>
        </w:tabs>
        <w:spacing w:after="0" w:line="240" w:lineRule="auto"/>
        <w:ind w:firstLine="709"/>
        <w:jc w:val="both"/>
        <w:rPr>
          <w:rStyle w:val="s0"/>
          <w:color w:val="auto"/>
          <w:sz w:val="28"/>
          <w:szCs w:val="28"/>
        </w:rPr>
      </w:pPr>
      <w:r w:rsidRPr="001A6AAD">
        <w:rPr>
          <w:rStyle w:val="s0"/>
          <w:color w:val="auto"/>
          <w:sz w:val="28"/>
          <w:szCs w:val="28"/>
        </w:rPr>
        <w:t xml:space="preserve">9. </w:t>
      </w:r>
      <w:r w:rsidRPr="001A6AAD">
        <w:rPr>
          <w:rFonts w:ascii="Times New Roman" w:hAnsi="Times New Roman" w:cs="Times New Roman"/>
          <w:color w:val="auto"/>
          <w:sz w:val="28"/>
          <w:szCs w:val="28"/>
        </w:rPr>
        <w:t xml:space="preserve">Перечень документов, необходимых для оказания государственной услуги при обращении </w:t>
      </w:r>
      <w:proofErr w:type="spellStart"/>
      <w:r w:rsidRPr="001A6AAD">
        <w:rPr>
          <w:rFonts w:ascii="Times New Roman" w:hAnsi="Times New Roman" w:cs="Times New Roman"/>
          <w:color w:val="auto"/>
          <w:sz w:val="28"/>
          <w:szCs w:val="28"/>
        </w:rPr>
        <w:t>услугополучателя</w:t>
      </w:r>
      <w:proofErr w:type="spellEnd"/>
      <w:r w:rsidRPr="001A6AAD">
        <w:rPr>
          <w:rFonts w:ascii="Times New Roman" w:hAnsi="Times New Roman" w:cs="Times New Roman"/>
          <w:color w:val="auto"/>
          <w:sz w:val="28"/>
          <w:szCs w:val="28"/>
        </w:rPr>
        <w:t xml:space="preserve"> к </w:t>
      </w:r>
      <w:proofErr w:type="spellStart"/>
      <w:r w:rsidRPr="001A6AAD">
        <w:rPr>
          <w:rFonts w:ascii="Times New Roman" w:hAnsi="Times New Roman" w:cs="Times New Roman"/>
          <w:color w:val="auto"/>
          <w:sz w:val="28"/>
          <w:szCs w:val="28"/>
        </w:rPr>
        <w:t>услугодателю</w:t>
      </w:r>
      <w:proofErr w:type="spellEnd"/>
      <w:r w:rsidRPr="001A6AAD">
        <w:rPr>
          <w:rStyle w:val="s0"/>
          <w:color w:val="auto"/>
          <w:sz w:val="28"/>
          <w:szCs w:val="28"/>
        </w:rPr>
        <w:t>:</w:t>
      </w:r>
    </w:p>
    <w:p w:rsidR="001078EF" w:rsidRPr="001A6AAD" w:rsidRDefault="001078EF" w:rsidP="001078EF">
      <w:pPr>
        <w:pStyle w:val="a6"/>
        <w:ind w:left="0" w:firstLine="709"/>
        <w:jc w:val="both"/>
        <w:rPr>
          <w:rStyle w:val="s0"/>
          <w:color w:val="auto"/>
          <w:sz w:val="28"/>
          <w:szCs w:val="28"/>
        </w:rPr>
      </w:pPr>
      <w:r w:rsidRPr="001A6AAD">
        <w:rPr>
          <w:sz w:val="28"/>
          <w:szCs w:val="28"/>
        </w:rPr>
        <w:t>1) заявление по форме, согласно приложению 1 к настоящему стандарту государственной услуги</w:t>
      </w:r>
      <w:r w:rsidRPr="001A6AAD">
        <w:rPr>
          <w:rStyle w:val="s0"/>
          <w:color w:val="auto"/>
          <w:sz w:val="28"/>
          <w:szCs w:val="28"/>
        </w:rPr>
        <w:t>;</w:t>
      </w:r>
    </w:p>
    <w:p w:rsidR="001078EF" w:rsidRPr="001A6AAD" w:rsidRDefault="001078EF" w:rsidP="001078EF">
      <w:pPr>
        <w:ind w:firstLine="709"/>
        <w:rPr>
          <w:rStyle w:val="s0"/>
          <w:color w:val="auto"/>
          <w:sz w:val="28"/>
          <w:szCs w:val="28"/>
        </w:rPr>
      </w:pPr>
      <w:r w:rsidRPr="001A6AAD">
        <w:rPr>
          <w:rStyle w:val="s0"/>
          <w:sz w:val="28"/>
          <w:szCs w:val="28"/>
        </w:rPr>
        <w:t>2)</w:t>
      </w:r>
      <w:r w:rsidRPr="001A6AAD">
        <w:rPr>
          <w:rStyle w:val="s0"/>
          <w:color w:val="auto"/>
          <w:sz w:val="28"/>
          <w:szCs w:val="28"/>
        </w:rPr>
        <w:t xml:space="preserve"> нотариально засвидетельствованная копия договора (контракта);</w:t>
      </w:r>
    </w:p>
    <w:p w:rsidR="001078EF" w:rsidRPr="001A6AAD" w:rsidRDefault="001078EF" w:rsidP="001078EF">
      <w:pPr>
        <w:tabs>
          <w:tab w:val="left" w:pos="993"/>
          <w:tab w:val="left" w:pos="1134"/>
        </w:tabs>
        <w:suppressAutoHyphens/>
        <w:ind w:firstLine="709"/>
        <w:jc w:val="both"/>
        <w:rPr>
          <w:sz w:val="28"/>
          <w:szCs w:val="28"/>
        </w:rPr>
      </w:pPr>
      <w:r w:rsidRPr="001A6AAD">
        <w:rPr>
          <w:sz w:val="28"/>
          <w:szCs w:val="28"/>
        </w:rPr>
        <w:t xml:space="preserve">3) документы, на основании которых принимается решение о классификации товара в </w:t>
      </w:r>
      <w:r w:rsidRPr="001A6AAD">
        <w:rPr>
          <w:sz w:val="28"/>
          <w:szCs w:val="28"/>
        </w:rPr>
        <w:lastRenderedPageBreak/>
        <w:t>несобранном виде (техническое описание товара и его компонентов с указанием принципа действия и функций, описание способа монтажа или сборки, описание материалов, из которых произведен товар и его компоненты, сборочные чертежи, схемы, при возможности фотографии, каталоги производителей, видеоматериал, подробная спецификация товара).</w:t>
      </w:r>
    </w:p>
    <w:p w:rsidR="001078EF" w:rsidRPr="001A6AAD" w:rsidRDefault="001078EF" w:rsidP="001078EF">
      <w:pPr>
        <w:ind w:firstLine="709"/>
        <w:jc w:val="both"/>
        <w:rPr>
          <w:sz w:val="28"/>
          <w:szCs w:val="28"/>
        </w:rPr>
      </w:pPr>
      <w:bookmarkStart w:id="2" w:name="anc840400"/>
      <w:bookmarkEnd w:id="2"/>
      <w:r w:rsidRPr="001A6AAD">
        <w:rPr>
          <w:sz w:val="28"/>
          <w:szCs w:val="28"/>
        </w:rPr>
        <w:t xml:space="preserve">Для идентификации личности </w:t>
      </w:r>
      <w:proofErr w:type="spellStart"/>
      <w:r w:rsidRPr="001A6AAD">
        <w:rPr>
          <w:sz w:val="28"/>
          <w:szCs w:val="28"/>
        </w:rPr>
        <w:t>услугополучателя</w:t>
      </w:r>
      <w:proofErr w:type="spellEnd"/>
      <w:r w:rsidRPr="001A6AAD">
        <w:rPr>
          <w:sz w:val="28"/>
          <w:szCs w:val="28"/>
        </w:rPr>
        <w:t xml:space="preserve"> предъявляется документ, удостоверяющий личность.</w:t>
      </w:r>
    </w:p>
    <w:p w:rsidR="001078EF" w:rsidRPr="001A6AAD" w:rsidRDefault="001078EF" w:rsidP="001078EF">
      <w:pPr>
        <w:ind w:firstLine="709"/>
        <w:jc w:val="both"/>
        <w:rPr>
          <w:sz w:val="28"/>
          <w:szCs w:val="28"/>
        </w:rPr>
      </w:pPr>
      <w:r w:rsidRPr="001A6AAD">
        <w:rPr>
          <w:sz w:val="28"/>
          <w:szCs w:val="28"/>
        </w:rPr>
        <w:t xml:space="preserve">Истребование от </w:t>
      </w:r>
      <w:proofErr w:type="spellStart"/>
      <w:r w:rsidRPr="001A6AAD">
        <w:rPr>
          <w:sz w:val="28"/>
          <w:szCs w:val="28"/>
        </w:rPr>
        <w:t>услугополучателей</w:t>
      </w:r>
      <w:proofErr w:type="spellEnd"/>
      <w:r w:rsidRPr="001A6AAD">
        <w:rPr>
          <w:sz w:val="28"/>
          <w:szCs w:val="28"/>
        </w:rPr>
        <w:t xml:space="preserve"> документов, которые могут быть получены из информационных систем, не допускается.</w:t>
      </w:r>
    </w:p>
    <w:p w:rsidR="001078EF" w:rsidRPr="001A6AAD" w:rsidRDefault="001078EF" w:rsidP="001078EF">
      <w:pPr>
        <w:ind w:firstLine="709"/>
        <w:jc w:val="both"/>
        <w:rPr>
          <w:sz w:val="28"/>
          <w:szCs w:val="28"/>
        </w:rPr>
      </w:pPr>
      <w:r w:rsidRPr="001A6AAD">
        <w:rPr>
          <w:sz w:val="28"/>
          <w:szCs w:val="28"/>
        </w:rPr>
        <w:t>Заявление подается до регистрации таможенным органом декларации на товары, поданной декларантом для помещения под таможенную процедуру (за исключением таможенной процедуры таможенного транзита) в отношении первой партии товара, ввезенного в несобранном или разобранном виде, в том числе в некомплектном или незавершенном виде.</w:t>
      </w:r>
    </w:p>
    <w:p w:rsidR="001078EF" w:rsidRPr="001A6AAD" w:rsidRDefault="001078EF" w:rsidP="001078EF">
      <w:pPr>
        <w:ind w:firstLine="709"/>
        <w:jc w:val="both"/>
        <w:rPr>
          <w:sz w:val="28"/>
          <w:szCs w:val="28"/>
        </w:rPr>
      </w:pPr>
      <w:bookmarkStart w:id="3" w:name="anc840500"/>
      <w:bookmarkEnd w:id="3"/>
      <w:r w:rsidRPr="001A6AAD">
        <w:rPr>
          <w:sz w:val="28"/>
          <w:szCs w:val="28"/>
        </w:rPr>
        <w:t xml:space="preserve">Если представленные </w:t>
      </w:r>
      <w:proofErr w:type="spellStart"/>
      <w:r w:rsidRPr="001A6AAD">
        <w:rPr>
          <w:sz w:val="28"/>
          <w:szCs w:val="28"/>
        </w:rPr>
        <w:t>услугополучателем</w:t>
      </w:r>
      <w:proofErr w:type="spellEnd"/>
      <w:r w:rsidRPr="001A6AAD">
        <w:rPr>
          <w:sz w:val="28"/>
          <w:szCs w:val="28"/>
        </w:rPr>
        <w:t xml:space="preserve"> документы и сведения недостаточны для принятия решения о классификации товара в несобранном виде, </w:t>
      </w:r>
      <w:proofErr w:type="spellStart"/>
      <w:r w:rsidRPr="001A6AAD">
        <w:rPr>
          <w:sz w:val="28"/>
          <w:szCs w:val="28"/>
        </w:rPr>
        <w:t>услугодатель</w:t>
      </w:r>
      <w:proofErr w:type="spellEnd"/>
      <w:r w:rsidRPr="001A6AAD">
        <w:rPr>
          <w:sz w:val="28"/>
          <w:szCs w:val="28"/>
        </w:rPr>
        <w:t xml:space="preserve"> уведомляет </w:t>
      </w:r>
      <w:proofErr w:type="spellStart"/>
      <w:r w:rsidRPr="001A6AAD">
        <w:rPr>
          <w:sz w:val="28"/>
          <w:szCs w:val="28"/>
        </w:rPr>
        <w:t>услугополучателя</w:t>
      </w:r>
      <w:proofErr w:type="spellEnd"/>
      <w:r w:rsidRPr="001A6AAD">
        <w:rPr>
          <w:sz w:val="28"/>
          <w:szCs w:val="28"/>
        </w:rPr>
        <w:t xml:space="preserve"> о необходимости предоставления дополнительной информации не позднее 10 (десяти) рабочих дней с даты поступления заявления.</w:t>
      </w:r>
    </w:p>
    <w:p w:rsidR="001078EF" w:rsidRPr="001A6AAD" w:rsidRDefault="001078EF" w:rsidP="001078EF">
      <w:pPr>
        <w:ind w:firstLine="709"/>
        <w:jc w:val="both"/>
        <w:rPr>
          <w:sz w:val="28"/>
          <w:szCs w:val="28"/>
        </w:rPr>
      </w:pPr>
      <w:r w:rsidRPr="001A6AAD">
        <w:rPr>
          <w:sz w:val="28"/>
          <w:szCs w:val="28"/>
        </w:rPr>
        <w:t xml:space="preserve">Дополнительная информация должна быть предоставлена в течение                 30 (тридцати) календарных дней со дня письменного уведомления </w:t>
      </w:r>
      <w:proofErr w:type="spellStart"/>
      <w:r w:rsidRPr="001A6AAD">
        <w:rPr>
          <w:sz w:val="28"/>
          <w:szCs w:val="28"/>
        </w:rPr>
        <w:t>услугополучателя</w:t>
      </w:r>
      <w:proofErr w:type="spellEnd"/>
      <w:r w:rsidRPr="001A6AAD">
        <w:rPr>
          <w:sz w:val="28"/>
          <w:szCs w:val="28"/>
        </w:rPr>
        <w:t>.</w:t>
      </w:r>
    </w:p>
    <w:p w:rsidR="001078EF" w:rsidRPr="001A6AAD" w:rsidRDefault="001078EF" w:rsidP="001078EF">
      <w:pPr>
        <w:ind w:firstLine="709"/>
        <w:jc w:val="both"/>
        <w:rPr>
          <w:rStyle w:val="s0"/>
          <w:sz w:val="28"/>
          <w:szCs w:val="28"/>
        </w:rPr>
      </w:pPr>
      <w:r w:rsidRPr="001A6AAD">
        <w:rPr>
          <w:rStyle w:val="s0"/>
          <w:sz w:val="28"/>
          <w:szCs w:val="28"/>
        </w:rPr>
        <w:t>В случае необходимости предоставления дополнительной информации течение срока, указанного в подпункте 1) пункта 4 настоящего стандарта государ</w:t>
      </w:r>
      <w:r w:rsidRPr="001A6AAD">
        <w:rPr>
          <w:rStyle w:val="s0"/>
          <w:sz w:val="28"/>
          <w:szCs w:val="28"/>
        </w:rPr>
        <w:lastRenderedPageBreak/>
        <w:t xml:space="preserve">ственной услуги, приостанавливается и возобновляется со дня получения </w:t>
      </w:r>
      <w:proofErr w:type="spellStart"/>
      <w:r w:rsidRPr="001A6AAD">
        <w:rPr>
          <w:rStyle w:val="s0"/>
          <w:sz w:val="28"/>
          <w:szCs w:val="28"/>
        </w:rPr>
        <w:t>услугодателем</w:t>
      </w:r>
      <w:proofErr w:type="spellEnd"/>
      <w:r w:rsidRPr="001A6AAD">
        <w:rPr>
          <w:rStyle w:val="s0"/>
          <w:sz w:val="28"/>
          <w:szCs w:val="28"/>
        </w:rPr>
        <w:t xml:space="preserve"> последнего документа, содержащего запрашиваемые сведения.</w:t>
      </w:r>
    </w:p>
    <w:p w:rsidR="001078EF" w:rsidRPr="001A6AAD" w:rsidRDefault="001078EF" w:rsidP="001078EF">
      <w:pPr>
        <w:ind w:firstLine="709"/>
        <w:jc w:val="both"/>
        <w:rPr>
          <w:rStyle w:val="s0"/>
          <w:sz w:val="28"/>
          <w:szCs w:val="28"/>
        </w:rPr>
      </w:pPr>
      <w:r w:rsidRPr="001A6AAD">
        <w:rPr>
          <w:rStyle w:val="s0"/>
          <w:sz w:val="28"/>
          <w:szCs w:val="28"/>
        </w:rPr>
        <w:t xml:space="preserve">Подтверждением принятия </w:t>
      </w:r>
      <w:proofErr w:type="spellStart"/>
      <w:r w:rsidRPr="001A6AAD">
        <w:rPr>
          <w:rStyle w:val="s0"/>
          <w:sz w:val="28"/>
          <w:szCs w:val="28"/>
        </w:rPr>
        <w:t>услугополучателем</w:t>
      </w:r>
      <w:proofErr w:type="spellEnd"/>
      <w:r w:rsidRPr="001A6AAD">
        <w:rPr>
          <w:rStyle w:val="s0"/>
          <w:sz w:val="28"/>
          <w:szCs w:val="28"/>
        </w:rPr>
        <w:t xml:space="preserve"> документов является отметка на копии заявления, содержащая дату, время, подпись, фамилию и инициалы лица, принявшего пакет документов. </w:t>
      </w:r>
    </w:p>
    <w:p w:rsidR="001078EF" w:rsidRPr="001A6AAD" w:rsidRDefault="001078EF" w:rsidP="001078EF">
      <w:pPr>
        <w:ind w:firstLine="709"/>
        <w:jc w:val="both"/>
        <w:rPr>
          <w:rStyle w:val="s0"/>
          <w:sz w:val="28"/>
          <w:szCs w:val="28"/>
          <w:lang w:val="kk-KZ"/>
        </w:rPr>
      </w:pPr>
      <w:r w:rsidRPr="001A6AAD">
        <w:rPr>
          <w:rStyle w:val="s0"/>
          <w:sz w:val="28"/>
          <w:szCs w:val="28"/>
          <w:lang w:val="kk-KZ"/>
        </w:rPr>
        <w:t>При приеме документов через Государственную корпорацию услугополучателю выдается расписка о приеме соответствующих документов.</w:t>
      </w:r>
    </w:p>
    <w:p w:rsidR="001078EF" w:rsidRPr="001A6AAD" w:rsidRDefault="001078EF" w:rsidP="001078EF">
      <w:pPr>
        <w:ind w:firstLine="709"/>
        <w:jc w:val="both"/>
        <w:rPr>
          <w:rStyle w:val="s0"/>
          <w:sz w:val="28"/>
          <w:szCs w:val="28"/>
          <w:lang w:val="kk-KZ"/>
        </w:rPr>
      </w:pPr>
      <w:r w:rsidRPr="001A6AAD">
        <w:rPr>
          <w:rStyle w:val="s0"/>
          <w:sz w:val="28"/>
          <w:szCs w:val="28"/>
          <w:lang w:val="kk-KZ"/>
        </w:rPr>
        <w:t>При оказании государственной услуги услугополучатель предоставляет письменное согласие на использование сведений, составляющих охраняемую законом тайну, содержащихся в информационных системах, если иное не предусмотрено законами Республики Казахстан.</w:t>
      </w:r>
    </w:p>
    <w:p w:rsidR="001078EF" w:rsidRPr="001A6AAD" w:rsidRDefault="001078EF" w:rsidP="001078EF">
      <w:pPr>
        <w:ind w:firstLine="709"/>
        <w:jc w:val="both"/>
        <w:rPr>
          <w:rStyle w:val="s0"/>
          <w:sz w:val="28"/>
          <w:szCs w:val="28"/>
          <w:lang w:val="kk-KZ"/>
        </w:rPr>
      </w:pPr>
      <w:r w:rsidRPr="001A6AAD">
        <w:rPr>
          <w:rStyle w:val="s0"/>
          <w:sz w:val="28"/>
          <w:szCs w:val="28"/>
          <w:lang w:val="kk-KZ"/>
        </w:rPr>
        <w:t>В Государственной корпорации выдача услугополучателю либо его представителю  результата оказания государственной  услуги осуществляется на основании расписки, при предъявлении документа, удостоверяющего личность, и документа, подтверждающего полномочия на представительство – для юридического лица и нотариально удостоверенной доверенности – для физического лица.</w:t>
      </w:r>
    </w:p>
    <w:p w:rsidR="001078EF" w:rsidRPr="001A6AAD" w:rsidRDefault="001078EF" w:rsidP="001078EF">
      <w:pPr>
        <w:ind w:firstLine="709"/>
        <w:jc w:val="both"/>
        <w:rPr>
          <w:rStyle w:val="s0"/>
          <w:sz w:val="28"/>
          <w:szCs w:val="28"/>
          <w:lang w:val="kk-KZ"/>
        </w:rPr>
      </w:pPr>
      <w:r w:rsidRPr="001A6AAD">
        <w:rPr>
          <w:rStyle w:val="s0"/>
          <w:sz w:val="28"/>
          <w:szCs w:val="28"/>
          <w:lang w:val="kk-KZ"/>
        </w:rPr>
        <w:t>Государственная корпорация в течение одного месяца обеспечивает хранение документов, не выданных в срок из-за отсутствия обращения услугополучателя, после чего передает их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p w:rsidR="001078EF" w:rsidRPr="001A6AAD" w:rsidRDefault="001078EF" w:rsidP="001078EF">
      <w:pPr>
        <w:ind w:firstLine="709"/>
        <w:jc w:val="both"/>
        <w:rPr>
          <w:rStyle w:val="s0"/>
          <w:sz w:val="28"/>
          <w:szCs w:val="28"/>
        </w:rPr>
      </w:pPr>
      <w:r w:rsidRPr="001A6AAD">
        <w:rPr>
          <w:rStyle w:val="s0"/>
          <w:sz w:val="28"/>
          <w:szCs w:val="28"/>
        </w:rPr>
        <w:lastRenderedPageBreak/>
        <w:t xml:space="preserve">В случаях представления </w:t>
      </w:r>
      <w:proofErr w:type="spellStart"/>
      <w:r w:rsidRPr="001A6AAD">
        <w:rPr>
          <w:rStyle w:val="s0"/>
          <w:sz w:val="28"/>
          <w:szCs w:val="28"/>
        </w:rPr>
        <w:t>услугополучателем</w:t>
      </w:r>
      <w:proofErr w:type="spellEnd"/>
      <w:r w:rsidRPr="001A6AAD">
        <w:rPr>
          <w:rStyle w:val="s0"/>
          <w:sz w:val="28"/>
          <w:szCs w:val="28"/>
        </w:rPr>
        <w:t xml:space="preserve"> неполного пакета документов согласно перечню, предусмотренному стандартом государственной услуги, и (или) документов с истекшим сроком действия </w:t>
      </w:r>
      <w:proofErr w:type="spellStart"/>
      <w:r w:rsidRPr="001A6AAD">
        <w:rPr>
          <w:rStyle w:val="s0"/>
          <w:sz w:val="28"/>
          <w:szCs w:val="28"/>
        </w:rPr>
        <w:t>услугодатель</w:t>
      </w:r>
      <w:proofErr w:type="spellEnd"/>
      <w:r w:rsidRPr="001A6AAD">
        <w:rPr>
          <w:rStyle w:val="s0"/>
          <w:sz w:val="28"/>
          <w:szCs w:val="28"/>
        </w:rPr>
        <w:t xml:space="preserve"> отказывает в приеме заявления.</w:t>
      </w:r>
    </w:p>
    <w:p w:rsidR="001078EF" w:rsidRPr="001A6AAD" w:rsidRDefault="001078EF" w:rsidP="001078EF">
      <w:pPr>
        <w:ind w:firstLine="709"/>
        <w:jc w:val="both"/>
        <w:rPr>
          <w:sz w:val="28"/>
          <w:szCs w:val="28"/>
        </w:rPr>
      </w:pPr>
      <w:r w:rsidRPr="001A6AAD">
        <w:rPr>
          <w:sz w:val="28"/>
          <w:szCs w:val="28"/>
        </w:rPr>
        <w:t>10. Основанием для отказа в оказании государственной услуги являются:</w:t>
      </w:r>
    </w:p>
    <w:p w:rsidR="001078EF" w:rsidRPr="001A6AAD" w:rsidRDefault="001078EF" w:rsidP="001078EF">
      <w:pPr>
        <w:ind w:firstLine="709"/>
        <w:jc w:val="both"/>
        <w:rPr>
          <w:sz w:val="28"/>
          <w:szCs w:val="28"/>
        </w:rPr>
      </w:pPr>
      <w:r w:rsidRPr="001A6AAD">
        <w:rPr>
          <w:sz w:val="28"/>
          <w:szCs w:val="28"/>
        </w:rPr>
        <w:t xml:space="preserve">1) если дополнительная информация не представлена </w:t>
      </w:r>
      <w:proofErr w:type="gramStart"/>
      <w:r w:rsidRPr="001A6AAD">
        <w:rPr>
          <w:sz w:val="28"/>
          <w:szCs w:val="28"/>
        </w:rPr>
        <w:t>в срок</w:t>
      </w:r>
      <w:proofErr w:type="gramEnd"/>
      <w:r w:rsidRPr="001A6AAD">
        <w:rPr>
          <w:sz w:val="28"/>
          <w:szCs w:val="28"/>
        </w:rPr>
        <w:t xml:space="preserve"> установленный в пункте 9 настоящего стандарта </w:t>
      </w:r>
      <w:r w:rsidRPr="001A6AAD">
        <w:rPr>
          <w:sz w:val="28"/>
          <w:szCs w:val="28"/>
          <w:lang w:val="kk-KZ"/>
        </w:rPr>
        <w:t xml:space="preserve">государственной услуги </w:t>
      </w:r>
      <w:r w:rsidRPr="001A6AAD">
        <w:rPr>
          <w:sz w:val="28"/>
          <w:szCs w:val="28"/>
        </w:rPr>
        <w:t xml:space="preserve">либо </w:t>
      </w:r>
      <w:proofErr w:type="spellStart"/>
      <w:r w:rsidRPr="001A6AAD">
        <w:rPr>
          <w:sz w:val="28"/>
          <w:szCs w:val="28"/>
        </w:rPr>
        <w:t>услугополучатель</w:t>
      </w:r>
      <w:proofErr w:type="spellEnd"/>
      <w:r w:rsidRPr="001A6AAD">
        <w:rPr>
          <w:sz w:val="28"/>
          <w:szCs w:val="28"/>
        </w:rPr>
        <w:t xml:space="preserve"> отказался представить документы и сведения, необходимые для классификации товара;</w:t>
      </w:r>
    </w:p>
    <w:p w:rsidR="001078EF" w:rsidRPr="001A6AAD" w:rsidRDefault="001078EF" w:rsidP="001078EF">
      <w:pPr>
        <w:ind w:firstLine="709"/>
        <w:jc w:val="both"/>
        <w:rPr>
          <w:sz w:val="28"/>
          <w:szCs w:val="28"/>
        </w:rPr>
      </w:pPr>
      <w:r w:rsidRPr="001A6AAD">
        <w:rPr>
          <w:sz w:val="28"/>
          <w:szCs w:val="28"/>
        </w:rPr>
        <w:t>2) если компоненты товара, перемещаемого через таможенную границу Евразийского экономического союза в несобранном или разобранном виде, в том числе в некомплектном или незавершенном виде, в соответствии с правилами классификации не образуют товар, классифицируемый по коду завершенного или комплектного товара;</w:t>
      </w:r>
    </w:p>
    <w:p w:rsidR="001078EF" w:rsidRPr="001A6AAD" w:rsidRDefault="001078EF" w:rsidP="001078EF">
      <w:pPr>
        <w:ind w:firstLine="709"/>
        <w:jc w:val="both"/>
        <w:rPr>
          <w:sz w:val="28"/>
          <w:szCs w:val="28"/>
        </w:rPr>
      </w:pPr>
      <w:r w:rsidRPr="001A6AAD">
        <w:rPr>
          <w:sz w:val="28"/>
          <w:szCs w:val="28"/>
        </w:rPr>
        <w:t>3) при наличии противоречивой информации, указанной в заявлении и документах, прилагаемых к нему.</w:t>
      </w:r>
    </w:p>
    <w:p w:rsidR="001078EF" w:rsidRPr="001A6AAD" w:rsidRDefault="001078EF" w:rsidP="001078EF">
      <w:pPr>
        <w:ind w:firstLine="709"/>
        <w:jc w:val="both"/>
        <w:rPr>
          <w:sz w:val="28"/>
          <w:szCs w:val="28"/>
        </w:rPr>
      </w:pPr>
      <w:r w:rsidRPr="001A6AAD">
        <w:rPr>
          <w:sz w:val="28"/>
          <w:szCs w:val="28"/>
        </w:rPr>
        <w:t xml:space="preserve">В случае предоставления </w:t>
      </w:r>
      <w:proofErr w:type="spellStart"/>
      <w:r w:rsidRPr="001A6AAD">
        <w:rPr>
          <w:sz w:val="28"/>
          <w:szCs w:val="28"/>
        </w:rPr>
        <w:t>услугополучателем</w:t>
      </w:r>
      <w:proofErr w:type="spellEnd"/>
      <w:r w:rsidRPr="001A6AAD">
        <w:rPr>
          <w:sz w:val="28"/>
          <w:szCs w:val="28"/>
        </w:rPr>
        <w:t xml:space="preserve"> неполного пакета документов согласно перечню, предусмотренному пунктом 9 настоящего стандарта государственной услуги, работник Государственной корпорации отказывает в приеме заявления и выдает расписку об отказе в приеме документов по форме, согласно приложению 2 к настоящему стандарту государственной услуги.</w:t>
      </w:r>
    </w:p>
    <w:p w:rsidR="001078EF" w:rsidRPr="001A6AAD" w:rsidRDefault="001078EF" w:rsidP="001078EF">
      <w:pPr>
        <w:ind w:firstLine="709"/>
        <w:jc w:val="both"/>
        <w:rPr>
          <w:sz w:val="28"/>
          <w:szCs w:val="28"/>
        </w:rPr>
      </w:pPr>
    </w:p>
    <w:p w:rsidR="001078EF" w:rsidRPr="001A6AAD" w:rsidRDefault="001078EF" w:rsidP="001078EF">
      <w:pPr>
        <w:ind w:firstLine="709"/>
        <w:jc w:val="both"/>
        <w:rPr>
          <w:sz w:val="28"/>
          <w:szCs w:val="28"/>
        </w:rPr>
      </w:pPr>
    </w:p>
    <w:p w:rsidR="001078EF" w:rsidRPr="001A6AAD" w:rsidRDefault="001078EF" w:rsidP="001078EF">
      <w:pPr>
        <w:jc w:val="center"/>
        <w:outlineLvl w:val="2"/>
        <w:rPr>
          <w:b/>
          <w:bCs/>
          <w:sz w:val="28"/>
          <w:szCs w:val="28"/>
        </w:rPr>
      </w:pPr>
      <w:r w:rsidRPr="001A6AAD">
        <w:rPr>
          <w:b/>
          <w:bCs/>
          <w:sz w:val="28"/>
          <w:szCs w:val="28"/>
        </w:rPr>
        <w:t>3. Порядок обжалования решений, действий (бездействия)</w:t>
      </w:r>
      <w:r w:rsidRPr="001A6AAD">
        <w:rPr>
          <w:b/>
          <w:bCs/>
          <w:sz w:val="28"/>
          <w:szCs w:val="28"/>
        </w:rPr>
        <w:br/>
      </w:r>
      <w:r w:rsidRPr="001A6AAD">
        <w:rPr>
          <w:b/>
          <w:bCs/>
          <w:sz w:val="28"/>
          <w:szCs w:val="28"/>
        </w:rPr>
        <w:lastRenderedPageBreak/>
        <w:t xml:space="preserve">центрального государственного органа, а также </w:t>
      </w:r>
      <w:proofErr w:type="spellStart"/>
      <w:r w:rsidRPr="001A6AAD">
        <w:rPr>
          <w:b/>
          <w:bCs/>
          <w:sz w:val="28"/>
          <w:szCs w:val="28"/>
        </w:rPr>
        <w:t>услугодателей</w:t>
      </w:r>
      <w:proofErr w:type="spellEnd"/>
      <w:r w:rsidRPr="001A6AAD">
        <w:rPr>
          <w:b/>
          <w:bCs/>
          <w:sz w:val="28"/>
          <w:szCs w:val="28"/>
        </w:rPr>
        <w:t xml:space="preserve"> и</w:t>
      </w:r>
      <w:r w:rsidRPr="001A6AAD">
        <w:rPr>
          <w:b/>
          <w:bCs/>
          <w:sz w:val="28"/>
          <w:szCs w:val="28"/>
        </w:rPr>
        <w:br/>
        <w:t>(или) их должностных лиц, Государственной корпорации и (или) их</w:t>
      </w:r>
      <w:r w:rsidRPr="001A6AAD">
        <w:rPr>
          <w:b/>
          <w:bCs/>
          <w:sz w:val="28"/>
          <w:szCs w:val="28"/>
        </w:rPr>
        <w:br/>
        <w:t>работников по вопросам оказания государственных услуг</w:t>
      </w:r>
    </w:p>
    <w:p w:rsidR="001078EF" w:rsidRPr="001A6AAD" w:rsidRDefault="001078EF" w:rsidP="001078EF">
      <w:pPr>
        <w:ind w:firstLine="709"/>
        <w:jc w:val="both"/>
        <w:rPr>
          <w:b/>
          <w:sz w:val="28"/>
          <w:szCs w:val="28"/>
        </w:rPr>
      </w:pPr>
    </w:p>
    <w:p w:rsidR="001078EF" w:rsidRPr="001A6AAD" w:rsidRDefault="001078EF" w:rsidP="001078EF">
      <w:pPr>
        <w:ind w:firstLine="709"/>
        <w:jc w:val="both"/>
        <w:rPr>
          <w:sz w:val="28"/>
          <w:szCs w:val="28"/>
        </w:rPr>
      </w:pPr>
      <w:r w:rsidRPr="001A6AAD">
        <w:rPr>
          <w:sz w:val="28"/>
          <w:szCs w:val="28"/>
        </w:rPr>
        <w:t xml:space="preserve">11. Жалобы на решения, действия (бездействия) </w:t>
      </w:r>
      <w:proofErr w:type="spellStart"/>
      <w:r w:rsidRPr="001A6AAD">
        <w:rPr>
          <w:sz w:val="28"/>
          <w:szCs w:val="28"/>
        </w:rPr>
        <w:t>услугодателя</w:t>
      </w:r>
      <w:proofErr w:type="spellEnd"/>
      <w:r w:rsidRPr="001A6AAD">
        <w:rPr>
          <w:sz w:val="28"/>
          <w:szCs w:val="28"/>
        </w:rPr>
        <w:t xml:space="preserve"> и (или) их должностных лиц по вопросам оказания государственных услуг подаются в форме индивидуального или коллективного письменного, устного либо в форме электронного документа, видеоконференцсвязи, видеообращения на имя руководителя </w:t>
      </w:r>
      <w:proofErr w:type="spellStart"/>
      <w:r w:rsidRPr="001A6AAD">
        <w:rPr>
          <w:sz w:val="28"/>
          <w:szCs w:val="28"/>
        </w:rPr>
        <w:t>услугодателя</w:t>
      </w:r>
      <w:proofErr w:type="spellEnd"/>
      <w:r w:rsidRPr="001A6AAD">
        <w:rPr>
          <w:sz w:val="28"/>
          <w:szCs w:val="28"/>
        </w:rPr>
        <w:t xml:space="preserve"> по адресам, указанным в пункте </w:t>
      </w:r>
      <w:r w:rsidRPr="001A6AAD">
        <w:rPr>
          <w:sz w:val="28"/>
          <w:szCs w:val="28"/>
        </w:rPr>
        <w:br/>
        <w:t>14 настоящего стандарта государственной услуги.</w:t>
      </w:r>
    </w:p>
    <w:p w:rsidR="001078EF" w:rsidRPr="001A6AAD" w:rsidRDefault="001078EF" w:rsidP="001078EF">
      <w:pPr>
        <w:pStyle w:val="a5"/>
        <w:ind w:firstLine="709"/>
        <w:jc w:val="both"/>
        <w:rPr>
          <w:sz w:val="28"/>
          <w:szCs w:val="28"/>
        </w:rPr>
      </w:pPr>
      <w:r w:rsidRPr="001A6AAD">
        <w:rPr>
          <w:sz w:val="28"/>
          <w:szCs w:val="28"/>
        </w:rPr>
        <w:t>Жалоба на действия (бездействия) работника Государственной корпорации направляется к руководителю Государственной корпорации по адресам, указанным в пункте 14 настоящего стандарта государственной услуги.</w:t>
      </w:r>
    </w:p>
    <w:p w:rsidR="001078EF" w:rsidRPr="001A6AAD" w:rsidRDefault="001078EF" w:rsidP="001078EF">
      <w:pPr>
        <w:pStyle w:val="a5"/>
        <w:ind w:firstLine="709"/>
        <w:jc w:val="both"/>
        <w:rPr>
          <w:sz w:val="28"/>
          <w:szCs w:val="28"/>
        </w:rPr>
      </w:pPr>
      <w:r w:rsidRPr="001A6AAD">
        <w:rPr>
          <w:sz w:val="28"/>
          <w:szCs w:val="28"/>
        </w:rPr>
        <w:t xml:space="preserve">В жалобе </w:t>
      </w:r>
      <w:proofErr w:type="spellStart"/>
      <w:r w:rsidRPr="001A6AAD">
        <w:rPr>
          <w:sz w:val="28"/>
          <w:szCs w:val="28"/>
        </w:rPr>
        <w:t>услугополучателя</w:t>
      </w:r>
      <w:proofErr w:type="spellEnd"/>
      <w:r w:rsidRPr="001A6AAD">
        <w:rPr>
          <w:sz w:val="28"/>
          <w:szCs w:val="28"/>
        </w:rPr>
        <w:t xml:space="preserve"> указываются:</w:t>
      </w:r>
    </w:p>
    <w:p w:rsidR="001078EF" w:rsidRPr="001A6AAD" w:rsidRDefault="001078EF" w:rsidP="001078EF">
      <w:pPr>
        <w:pStyle w:val="a5"/>
        <w:ind w:firstLine="709"/>
        <w:jc w:val="both"/>
        <w:rPr>
          <w:sz w:val="28"/>
          <w:szCs w:val="28"/>
        </w:rPr>
      </w:pPr>
      <w:r w:rsidRPr="001A6AAD">
        <w:rPr>
          <w:sz w:val="28"/>
          <w:szCs w:val="28"/>
        </w:rPr>
        <w:t>1) фамилия, имя, а также по желанию отчество, индивидуальный идентификационный номер, почтовый адрес и контактный телефон – для физического лица;</w:t>
      </w:r>
    </w:p>
    <w:p w:rsidR="001078EF" w:rsidRPr="001A6AAD" w:rsidRDefault="001078EF" w:rsidP="001078EF">
      <w:pPr>
        <w:pStyle w:val="a5"/>
        <w:ind w:firstLine="709"/>
        <w:jc w:val="both"/>
        <w:rPr>
          <w:sz w:val="28"/>
          <w:szCs w:val="28"/>
        </w:rPr>
      </w:pPr>
      <w:r w:rsidRPr="001A6AAD">
        <w:rPr>
          <w:sz w:val="28"/>
          <w:szCs w:val="28"/>
        </w:rPr>
        <w:t xml:space="preserve">2) наименование, бизнес-идентификационный номер, почтовый адрес, исходящий номер (при наличии) и дата входящего документа – для юридического лица. </w:t>
      </w:r>
    </w:p>
    <w:p w:rsidR="001078EF" w:rsidRPr="001A6AAD" w:rsidRDefault="001078EF" w:rsidP="001078EF">
      <w:pPr>
        <w:pStyle w:val="a5"/>
        <w:ind w:firstLine="709"/>
        <w:jc w:val="both"/>
        <w:rPr>
          <w:color w:val="000000"/>
          <w:sz w:val="28"/>
          <w:szCs w:val="28"/>
        </w:rPr>
      </w:pPr>
      <w:r w:rsidRPr="001A6AAD">
        <w:rPr>
          <w:color w:val="000000"/>
          <w:sz w:val="28"/>
          <w:szCs w:val="28"/>
        </w:rPr>
        <w:t xml:space="preserve">Обращение может вноситься через представителя </w:t>
      </w:r>
      <w:proofErr w:type="spellStart"/>
      <w:r w:rsidRPr="001A6AAD">
        <w:rPr>
          <w:color w:val="000000"/>
          <w:sz w:val="28"/>
          <w:szCs w:val="28"/>
        </w:rPr>
        <w:t>услугополучателя</w:t>
      </w:r>
      <w:proofErr w:type="spellEnd"/>
      <w:r w:rsidRPr="001A6AAD">
        <w:rPr>
          <w:color w:val="000000"/>
          <w:sz w:val="28"/>
          <w:szCs w:val="28"/>
        </w:rPr>
        <w:t xml:space="preserve">. Оформление представительства производится в порядке, установленном гражданским законодательством Республики Казахстан. </w:t>
      </w:r>
    </w:p>
    <w:p w:rsidR="001078EF" w:rsidRPr="001A6AAD" w:rsidRDefault="001078EF" w:rsidP="001078EF">
      <w:pPr>
        <w:pStyle w:val="a5"/>
        <w:ind w:firstLine="709"/>
        <w:jc w:val="both"/>
        <w:rPr>
          <w:sz w:val="28"/>
          <w:szCs w:val="28"/>
        </w:rPr>
      </w:pPr>
      <w:r w:rsidRPr="001A6AAD">
        <w:rPr>
          <w:sz w:val="28"/>
          <w:szCs w:val="28"/>
        </w:rPr>
        <w:lastRenderedPageBreak/>
        <w:t xml:space="preserve">Обращение подписывается </w:t>
      </w:r>
      <w:proofErr w:type="spellStart"/>
      <w:r w:rsidRPr="001A6AAD">
        <w:rPr>
          <w:sz w:val="28"/>
          <w:szCs w:val="28"/>
        </w:rPr>
        <w:t>услугополучателе</w:t>
      </w:r>
      <w:r w:rsidRPr="001A6AAD">
        <w:rPr>
          <w:rFonts w:eastAsia="Times New Roman"/>
          <w:sz w:val="28"/>
          <w:szCs w:val="28"/>
        </w:rPr>
        <w:t>м</w:t>
      </w:r>
      <w:proofErr w:type="spellEnd"/>
      <w:r w:rsidRPr="001A6AAD">
        <w:rPr>
          <w:rFonts w:eastAsia="Times New Roman"/>
          <w:sz w:val="28"/>
          <w:szCs w:val="28"/>
        </w:rPr>
        <w:t xml:space="preserve">, либо </w:t>
      </w:r>
      <w:r w:rsidRPr="001A6AAD">
        <w:rPr>
          <w:sz w:val="28"/>
          <w:szCs w:val="28"/>
        </w:rPr>
        <w:t xml:space="preserve">представителем </w:t>
      </w:r>
      <w:proofErr w:type="spellStart"/>
      <w:r w:rsidRPr="001A6AAD">
        <w:rPr>
          <w:sz w:val="28"/>
          <w:szCs w:val="28"/>
        </w:rPr>
        <w:t>услугополучателя</w:t>
      </w:r>
      <w:proofErr w:type="spellEnd"/>
      <w:r w:rsidRPr="001A6AAD">
        <w:rPr>
          <w:sz w:val="28"/>
          <w:szCs w:val="28"/>
        </w:rPr>
        <w:t>.</w:t>
      </w:r>
      <w:r w:rsidRPr="001A6AAD">
        <w:rPr>
          <w:rFonts w:eastAsia="Times New Roman"/>
          <w:sz w:val="28"/>
          <w:szCs w:val="28"/>
        </w:rPr>
        <w:t xml:space="preserve"> </w:t>
      </w:r>
    </w:p>
    <w:p w:rsidR="001078EF" w:rsidRPr="001A6AAD" w:rsidRDefault="001078EF" w:rsidP="001078EF">
      <w:pPr>
        <w:pStyle w:val="a5"/>
        <w:ind w:firstLine="709"/>
        <w:jc w:val="both"/>
        <w:rPr>
          <w:sz w:val="28"/>
          <w:szCs w:val="28"/>
        </w:rPr>
      </w:pPr>
      <w:r w:rsidRPr="001A6AAD">
        <w:rPr>
          <w:sz w:val="28"/>
          <w:szCs w:val="28"/>
        </w:rPr>
        <w:t xml:space="preserve">Подтверждением принятия жалобы является ее регистрация (штамп, входящий номер и дата) в канцелярии </w:t>
      </w:r>
      <w:proofErr w:type="spellStart"/>
      <w:r w:rsidRPr="001A6AAD">
        <w:rPr>
          <w:sz w:val="28"/>
          <w:szCs w:val="28"/>
        </w:rPr>
        <w:t>услугодателя</w:t>
      </w:r>
      <w:proofErr w:type="spellEnd"/>
      <w:r w:rsidRPr="001A6AAD">
        <w:rPr>
          <w:sz w:val="28"/>
          <w:szCs w:val="28"/>
        </w:rPr>
        <w:t xml:space="preserve"> с указанием фамилии и инициалов лица, принявшего жалобу, срока и места получения ответа на поданную жалобу. </w:t>
      </w:r>
    </w:p>
    <w:p w:rsidR="001078EF" w:rsidRPr="001A6AAD" w:rsidRDefault="001078EF" w:rsidP="001078EF">
      <w:pPr>
        <w:pStyle w:val="a5"/>
        <w:ind w:firstLine="709"/>
        <w:jc w:val="both"/>
        <w:rPr>
          <w:sz w:val="28"/>
          <w:szCs w:val="28"/>
        </w:rPr>
      </w:pPr>
      <w:r w:rsidRPr="001A6AAD">
        <w:rPr>
          <w:sz w:val="28"/>
          <w:szCs w:val="28"/>
        </w:rPr>
        <w:t xml:space="preserve">Подтверждением принятия жалобы в Государственной корпорации, поступившей как нарочно, так и почтой, является ее регистрация (штамп, входящий </w:t>
      </w:r>
      <w:proofErr w:type="gramStart"/>
      <w:r w:rsidRPr="001A6AAD">
        <w:rPr>
          <w:sz w:val="28"/>
          <w:szCs w:val="28"/>
        </w:rPr>
        <w:t>номер</w:t>
      </w:r>
      <w:proofErr w:type="gramEnd"/>
      <w:r w:rsidRPr="001A6AAD">
        <w:rPr>
          <w:sz w:val="28"/>
          <w:szCs w:val="28"/>
        </w:rPr>
        <w:t xml:space="preserve"> и дата регистрации проставляются на втором экземпляре жалобы или сопроводительном письме к жалобе).</w:t>
      </w:r>
    </w:p>
    <w:p w:rsidR="001078EF" w:rsidRPr="001A6AAD" w:rsidRDefault="001078EF" w:rsidP="001078EF">
      <w:pPr>
        <w:ind w:firstLine="709"/>
        <w:jc w:val="both"/>
        <w:rPr>
          <w:sz w:val="28"/>
          <w:szCs w:val="28"/>
        </w:rPr>
      </w:pPr>
      <w:r w:rsidRPr="001A6AAD">
        <w:rPr>
          <w:sz w:val="28"/>
          <w:szCs w:val="28"/>
        </w:rPr>
        <w:t xml:space="preserve">Должностное лицо </w:t>
      </w:r>
      <w:proofErr w:type="spellStart"/>
      <w:r w:rsidRPr="001A6AAD">
        <w:rPr>
          <w:sz w:val="28"/>
          <w:szCs w:val="28"/>
        </w:rPr>
        <w:t>услугодателя</w:t>
      </w:r>
      <w:proofErr w:type="spellEnd"/>
      <w:r w:rsidRPr="001A6AAD">
        <w:rPr>
          <w:sz w:val="28"/>
          <w:szCs w:val="28"/>
        </w:rPr>
        <w:t xml:space="preserve"> рассматривает обращение в форме индивидуального, коллективного вида, а также по средствам видеообращения или видеоконференцсвязи.</w:t>
      </w:r>
    </w:p>
    <w:p w:rsidR="001078EF" w:rsidRPr="001A6AAD" w:rsidRDefault="001078EF" w:rsidP="001078EF">
      <w:pPr>
        <w:ind w:firstLine="709"/>
        <w:jc w:val="both"/>
        <w:rPr>
          <w:sz w:val="28"/>
          <w:szCs w:val="28"/>
        </w:rPr>
      </w:pPr>
      <w:r w:rsidRPr="001A6AAD">
        <w:rPr>
          <w:sz w:val="28"/>
          <w:szCs w:val="28"/>
        </w:rPr>
        <w:t xml:space="preserve">Прием видеообращения осуществляется через филиалы Государственной корпорации в явочном порядке при предъявлении </w:t>
      </w:r>
      <w:proofErr w:type="spellStart"/>
      <w:r w:rsidRPr="001A6AAD">
        <w:rPr>
          <w:sz w:val="28"/>
          <w:szCs w:val="28"/>
        </w:rPr>
        <w:t>услугополучателем</w:t>
      </w:r>
      <w:proofErr w:type="spellEnd"/>
      <w:r w:rsidRPr="001A6AAD">
        <w:rPr>
          <w:sz w:val="28"/>
          <w:szCs w:val="28"/>
        </w:rPr>
        <w:t xml:space="preserve"> документа, удостоверяющего личность. </w:t>
      </w:r>
    </w:p>
    <w:p w:rsidR="001078EF" w:rsidRPr="001A6AAD" w:rsidRDefault="001078EF" w:rsidP="001078EF">
      <w:pPr>
        <w:ind w:firstLine="709"/>
        <w:jc w:val="both"/>
        <w:rPr>
          <w:sz w:val="28"/>
          <w:szCs w:val="28"/>
        </w:rPr>
      </w:pPr>
      <w:r w:rsidRPr="001A6AAD">
        <w:rPr>
          <w:sz w:val="28"/>
          <w:szCs w:val="28"/>
        </w:rPr>
        <w:t>Работник Государственной корпорации:</w:t>
      </w:r>
    </w:p>
    <w:p w:rsidR="001078EF" w:rsidRPr="001A6AAD" w:rsidRDefault="001078EF" w:rsidP="001078EF">
      <w:pPr>
        <w:ind w:firstLine="709"/>
        <w:jc w:val="both"/>
        <w:rPr>
          <w:sz w:val="28"/>
          <w:szCs w:val="28"/>
        </w:rPr>
      </w:pPr>
      <w:r w:rsidRPr="001A6AAD">
        <w:rPr>
          <w:sz w:val="28"/>
          <w:szCs w:val="28"/>
        </w:rPr>
        <w:t xml:space="preserve">осуществляет идентификацию </w:t>
      </w:r>
      <w:proofErr w:type="spellStart"/>
      <w:r w:rsidRPr="001A6AAD">
        <w:rPr>
          <w:sz w:val="28"/>
          <w:szCs w:val="28"/>
        </w:rPr>
        <w:t>услугополучателя</w:t>
      </w:r>
      <w:proofErr w:type="spellEnd"/>
      <w:r w:rsidRPr="001A6AAD">
        <w:rPr>
          <w:sz w:val="28"/>
          <w:szCs w:val="28"/>
        </w:rPr>
        <w:t>;</w:t>
      </w:r>
    </w:p>
    <w:p w:rsidR="001078EF" w:rsidRPr="001A6AAD" w:rsidRDefault="001078EF" w:rsidP="001078EF">
      <w:pPr>
        <w:ind w:firstLine="709"/>
        <w:jc w:val="both"/>
        <w:rPr>
          <w:sz w:val="28"/>
          <w:szCs w:val="28"/>
        </w:rPr>
      </w:pPr>
      <w:r w:rsidRPr="001A6AAD">
        <w:rPr>
          <w:sz w:val="28"/>
          <w:szCs w:val="28"/>
        </w:rPr>
        <w:t>записывает сведения документа, удостоверяющего личность</w:t>
      </w:r>
      <w:r w:rsidRPr="001A6AAD">
        <w:rPr>
          <w:sz w:val="28"/>
          <w:szCs w:val="28"/>
          <w:lang w:val="kk-KZ"/>
        </w:rPr>
        <w:t>,</w:t>
      </w:r>
      <w:r w:rsidRPr="001A6AAD">
        <w:rPr>
          <w:sz w:val="28"/>
          <w:szCs w:val="28"/>
        </w:rPr>
        <w:t xml:space="preserve"> в журнал «Регистрация граждан, подавших видеообращение»;</w:t>
      </w:r>
    </w:p>
    <w:p w:rsidR="001078EF" w:rsidRPr="001A6AAD" w:rsidRDefault="001078EF" w:rsidP="001078EF">
      <w:pPr>
        <w:ind w:firstLine="709"/>
        <w:jc w:val="both"/>
        <w:rPr>
          <w:sz w:val="28"/>
          <w:szCs w:val="28"/>
        </w:rPr>
      </w:pPr>
      <w:r w:rsidRPr="001A6AAD">
        <w:rPr>
          <w:sz w:val="28"/>
          <w:szCs w:val="28"/>
        </w:rPr>
        <w:t>разъясняет основные правила подачи видеообращения;</w:t>
      </w:r>
    </w:p>
    <w:p w:rsidR="001078EF" w:rsidRPr="001A6AAD" w:rsidRDefault="001078EF" w:rsidP="001078EF">
      <w:pPr>
        <w:ind w:firstLine="709"/>
        <w:jc w:val="both"/>
        <w:rPr>
          <w:sz w:val="28"/>
          <w:szCs w:val="28"/>
        </w:rPr>
      </w:pPr>
      <w:r w:rsidRPr="001A6AAD">
        <w:rPr>
          <w:sz w:val="28"/>
          <w:szCs w:val="28"/>
        </w:rPr>
        <w:t xml:space="preserve">проводит заявителя в </w:t>
      </w:r>
      <w:proofErr w:type="spellStart"/>
      <w:r w:rsidRPr="001A6AAD">
        <w:rPr>
          <w:sz w:val="28"/>
          <w:szCs w:val="28"/>
        </w:rPr>
        <w:t>видеокабинку</w:t>
      </w:r>
      <w:proofErr w:type="spellEnd"/>
      <w:r w:rsidRPr="001A6AAD">
        <w:rPr>
          <w:sz w:val="28"/>
          <w:szCs w:val="28"/>
        </w:rPr>
        <w:t xml:space="preserve"> для подачи видеообращения. </w:t>
      </w:r>
    </w:p>
    <w:p w:rsidR="001078EF" w:rsidRPr="001A6AAD" w:rsidRDefault="001078EF" w:rsidP="001078EF">
      <w:pPr>
        <w:ind w:firstLine="709"/>
        <w:jc w:val="both"/>
        <w:rPr>
          <w:sz w:val="28"/>
          <w:szCs w:val="28"/>
        </w:rPr>
      </w:pPr>
      <w:r w:rsidRPr="001A6AAD">
        <w:rPr>
          <w:sz w:val="28"/>
          <w:szCs w:val="28"/>
        </w:rPr>
        <w:t xml:space="preserve">По результатам рассмотрения видеообращения </w:t>
      </w:r>
      <w:proofErr w:type="spellStart"/>
      <w:r w:rsidRPr="001A6AAD">
        <w:rPr>
          <w:sz w:val="28"/>
          <w:szCs w:val="28"/>
        </w:rPr>
        <w:t>услугодателем</w:t>
      </w:r>
      <w:proofErr w:type="spellEnd"/>
      <w:r w:rsidRPr="001A6AAD">
        <w:rPr>
          <w:sz w:val="28"/>
          <w:szCs w:val="28"/>
        </w:rPr>
        <w:t xml:space="preserve"> принимается решение. Решение направляется </w:t>
      </w:r>
      <w:proofErr w:type="spellStart"/>
      <w:r w:rsidRPr="001A6AAD">
        <w:rPr>
          <w:sz w:val="28"/>
          <w:szCs w:val="28"/>
        </w:rPr>
        <w:t>услугополучателям</w:t>
      </w:r>
      <w:proofErr w:type="spellEnd"/>
      <w:r w:rsidRPr="001A6AAD">
        <w:rPr>
          <w:sz w:val="28"/>
          <w:szCs w:val="28"/>
        </w:rPr>
        <w:t xml:space="preserve"> на почтовый адр</w:t>
      </w:r>
      <w:r>
        <w:rPr>
          <w:sz w:val="28"/>
          <w:szCs w:val="28"/>
        </w:rPr>
        <w:t xml:space="preserve">ес. </w:t>
      </w:r>
      <w:r>
        <w:rPr>
          <w:sz w:val="28"/>
          <w:szCs w:val="28"/>
        </w:rPr>
        <w:lastRenderedPageBreak/>
        <w:t xml:space="preserve">Дополнительно </w:t>
      </w:r>
      <w:proofErr w:type="spellStart"/>
      <w:r>
        <w:rPr>
          <w:sz w:val="28"/>
          <w:szCs w:val="28"/>
        </w:rPr>
        <w:t>услугодатель</w:t>
      </w:r>
      <w:proofErr w:type="spellEnd"/>
      <w:r>
        <w:rPr>
          <w:sz w:val="28"/>
          <w:szCs w:val="28"/>
        </w:rPr>
        <w:t xml:space="preserve"> </w:t>
      </w:r>
      <w:r w:rsidRPr="001A6AAD">
        <w:rPr>
          <w:sz w:val="28"/>
          <w:szCs w:val="28"/>
        </w:rPr>
        <w:t xml:space="preserve">размещает и направляет ответ на электронный адрес, представленный </w:t>
      </w:r>
      <w:proofErr w:type="spellStart"/>
      <w:r w:rsidRPr="001A6AAD">
        <w:rPr>
          <w:sz w:val="28"/>
          <w:szCs w:val="28"/>
        </w:rPr>
        <w:t>услуполучателем</w:t>
      </w:r>
      <w:proofErr w:type="spellEnd"/>
      <w:r w:rsidRPr="001A6AAD">
        <w:rPr>
          <w:sz w:val="28"/>
          <w:szCs w:val="28"/>
        </w:rPr>
        <w:t xml:space="preserve">, посредством информационной системы «Единая электронная почтовая система государственных органов Республики Казахстан». </w:t>
      </w:r>
    </w:p>
    <w:p w:rsidR="001078EF" w:rsidRPr="001A6AAD" w:rsidRDefault="001078EF" w:rsidP="001078EF">
      <w:pPr>
        <w:pStyle w:val="a5"/>
        <w:ind w:firstLine="709"/>
        <w:jc w:val="both"/>
        <w:rPr>
          <w:sz w:val="28"/>
          <w:szCs w:val="28"/>
        </w:rPr>
      </w:pPr>
      <w:r w:rsidRPr="001A6AAD">
        <w:rPr>
          <w:sz w:val="28"/>
          <w:szCs w:val="28"/>
        </w:rPr>
        <w:t xml:space="preserve">Подача и рассмотрение обращения посредством видеообращения или видеоконференцсвязи производится в соответствии с Правилами обращения посредством видеоконференцсвязи или видеообращения физических и юридических лиц к руководителям государственных органов и их заместителям, утвержденными приказом Министра по инвестициям и развитию Республики Казахстан от 22 января 2016 года № 50 (зарегистрирован в Реестре государственной регистрации нормативных правовых актов под № 13206). </w:t>
      </w:r>
    </w:p>
    <w:p w:rsidR="001078EF" w:rsidRPr="001A6AAD" w:rsidRDefault="001078EF" w:rsidP="001078EF">
      <w:pPr>
        <w:ind w:firstLine="709"/>
        <w:jc w:val="both"/>
        <w:rPr>
          <w:sz w:val="28"/>
          <w:szCs w:val="28"/>
        </w:rPr>
      </w:pPr>
      <w:r w:rsidRPr="001A6AAD">
        <w:rPr>
          <w:sz w:val="28"/>
          <w:szCs w:val="28"/>
        </w:rPr>
        <w:t xml:space="preserve">Жалоба </w:t>
      </w:r>
      <w:proofErr w:type="spellStart"/>
      <w:r w:rsidRPr="001A6AAD">
        <w:rPr>
          <w:sz w:val="28"/>
          <w:szCs w:val="28"/>
        </w:rPr>
        <w:t>услугополучателя</w:t>
      </w:r>
      <w:proofErr w:type="spellEnd"/>
      <w:r w:rsidRPr="001A6AAD">
        <w:rPr>
          <w:sz w:val="28"/>
          <w:szCs w:val="28"/>
        </w:rPr>
        <w:t xml:space="preserve"> по вопросам оказания государственных услуг, поступившая в адрес </w:t>
      </w:r>
      <w:proofErr w:type="spellStart"/>
      <w:r w:rsidRPr="001A6AAD">
        <w:rPr>
          <w:sz w:val="28"/>
          <w:szCs w:val="28"/>
        </w:rPr>
        <w:t>услугодателя</w:t>
      </w:r>
      <w:proofErr w:type="spellEnd"/>
      <w:r w:rsidRPr="001A6AAD">
        <w:rPr>
          <w:sz w:val="28"/>
          <w:szCs w:val="28"/>
        </w:rPr>
        <w:t xml:space="preserve">, Государственной корпорации, уполномоченного органа по оценке и контролю качества оказания государственных услуг, подлежит рассмотрению в </w:t>
      </w:r>
      <w:proofErr w:type="spellStart"/>
      <w:r w:rsidRPr="001A6AAD">
        <w:rPr>
          <w:sz w:val="28"/>
          <w:szCs w:val="28"/>
        </w:rPr>
        <w:t>соотвествии</w:t>
      </w:r>
      <w:proofErr w:type="spellEnd"/>
      <w:r w:rsidRPr="001A6AAD">
        <w:rPr>
          <w:sz w:val="28"/>
          <w:szCs w:val="28"/>
        </w:rPr>
        <w:t xml:space="preserve"> с порядком, предусмотренным статьей 25 Закона Республики Казахстан от 15 апреля      2013 года «О государственных услугах».</w:t>
      </w:r>
    </w:p>
    <w:p w:rsidR="001078EF" w:rsidRPr="001A6AAD" w:rsidRDefault="001078EF" w:rsidP="001078EF">
      <w:pPr>
        <w:ind w:firstLine="709"/>
        <w:jc w:val="both"/>
        <w:rPr>
          <w:sz w:val="28"/>
          <w:szCs w:val="28"/>
        </w:rPr>
      </w:pPr>
      <w:r w:rsidRPr="001A6AAD">
        <w:rPr>
          <w:sz w:val="28"/>
          <w:szCs w:val="28"/>
        </w:rPr>
        <w:t>Информацию о порядке обжалования через портал можно получить посредством Единого контакт–центра.</w:t>
      </w:r>
    </w:p>
    <w:p w:rsidR="001078EF" w:rsidRPr="001A6AAD" w:rsidRDefault="001078EF" w:rsidP="001078EF">
      <w:pPr>
        <w:ind w:firstLine="709"/>
        <w:jc w:val="both"/>
        <w:rPr>
          <w:sz w:val="28"/>
          <w:szCs w:val="28"/>
        </w:rPr>
      </w:pPr>
      <w:r w:rsidRPr="001A6AAD">
        <w:rPr>
          <w:sz w:val="28"/>
          <w:szCs w:val="28"/>
        </w:rPr>
        <w:t xml:space="preserve">12. В случае несогласия с результатами оказанной государственной услуги, </w:t>
      </w:r>
      <w:proofErr w:type="spellStart"/>
      <w:r w:rsidRPr="001A6AAD">
        <w:rPr>
          <w:sz w:val="28"/>
          <w:szCs w:val="28"/>
        </w:rPr>
        <w:t>услугополучатель</w:t>
      </w:r>
      <w:proofErr w:type="spellEnd"/>
      <w:r w:rsidRPr="001A6AAD">
        <w:rPr>
          <w:sz w:val="28"/>
          <w:szCs w:val="28"/>
        </w:rPr>
        <w:t xml:space="preserve"> имеет право обратиться в суд в установленном законодательством Республики Казахстан порядке.</w:t>
      </w:r>
    </w:p>
    <w:p w:rsidR="001078EF" w:rsidRPr="001A6AAD" w:rsidRDefault="001078EF" w:rsidP="001078EF">
      <w:pPr>
        <w:jc w:val="both"/>
        <w:rPr>
          <w:sz w:val="28"/>
          <w:szCs w:val="28"/>
        </w:rPr>
      </w:pPr>
    </w:p>
    <w:p w:rsidR="001078EF" w:rsidRPr="001A6AAD" w:rsidRDefault="001078EF" w:rsidP="001078EF">
      <w:pPr>
        <w:ind w:firstLine="709"/>
        <w:jc w:val="both"/>
        <w:rPr>
          <w:sz w:val="28"/>
          <w:szCs w:val="28"/>
        </w:rPr>
      </w:pPr>
    </w:p>
    <w:p w:rsidR="001078EF" w:rsidRPr="001A6AAD" w:rsidRDefault="001078EF" w:rsidP="001078EF">
      <w:pPr>
        <w:ind w:firstLine="709"/>
        <w:jc w:val="center"/>
        <w:rPr>
          <w:b/>
          <w:sz w:val="28"/>
          <w:szCs w:val="28"/>
        </w:rPr>
      </w:pPr>
      <w:r w:rsidRPr="001A6AAD">
        <w:rPr>
          <w:b/>
          <w:sz w:val="28"/>
          <w:szCs w:val="28"/>
        </w:rPr>
        <w:lastRenderedPageBreak/>
        <w:t>4. Иные требования с учетом особенностей оказания государственной услуги, в том числе оказываемой в электронной форме и через Государственные корпорации</w:t>
      </w:r>
    </w:p>
    <w:p w:rsidR="001078EF" w:rsidRPr="001A6AAD" w:rsidRDefault="001078EF" w:rsidP="001078EF">
      <w:pPr>
        <w:ind w:firstLine="709"/>
        <w:jc w:val="both"/>
        <w:rPr>
          <w:sz w:val="28"/>
          <w:szCs w:val="28"/>
        </w:rPr>
      </w:pPr>
    </w:p>
    <w:p w:rsidR="001078EF" w:rsidRPr="001A6AAD" w:rsidRDefault="001078EF" w:rsidP="001078EF">
      <w:pPr>
        <w:ind w:firstLine="708"/>
        <w:jc w:val="both"/>
        <w:rPr>
          <w:sz w:val="28"/>
          <w:szCs w:val="28"/>
        </w:rPr>
      </w:pPr>
      <w:r w:rsidRPr="001A6AAD">
        <w:rPr>
          <w:sz w:val="28"/>
          <w:szCs w:val="28"/>
        </w:rPr>
        <w:t xml:space="preserve">13. </w:t>
      </w:r>
      <w:proofErr w:type="spellStart"/>
      <w:r w:rsidRPr="001A6AAD">
        <w:rPr>
          <w:sz w:val="28"/>
          <w:szCs w:val="28"/>
        </w:rPr>
        <w:t>Услугополучателям</w:t>
      </w:r>
      <w:proofErr w:type="spellEnd"/>
      <w:r w:rsidRPr="001A6AAD">
        <w:rPr>
          <w:sz w:val="28"/>
          <w:szCs w:val="28"/>
        </w:rPr>
        <w:t xml:space="preserve"> имеющим стойкие расстройства функций организма,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8-800-080-7777.</w:t>
      </w:r>
    </w:p>
    <w:p w:rsidR="001078EF" w:rsidRPr="001A6AAD" w:rsidRDefault="001078EF" w:rsidP="001078EF">
      <w:pPr>
        <w:spacing w:line="326" w:lineRule="exact"/>
        <w:ind w:firstLine="709"/>
        <w:jc w:val="both"/>
        <w:rPr>
          <w:sz w:val="28"/>
          <w:szCs w:val="28"/>
        </w:rPr>
      </w:pPr>
      <w:r w:rsidRPr="001A6AAD">
        <w:rPr>
          <w:sz w:val="28"/>
          <w:szCs w:val="28"/>
        </w:rPr>
        <w:t xml:space="preserve">14. Адреса мест оказания государственной услуги размещены на </w:t>
      </w:r>
      <w:proofErr w:type="spellStart"/>
      <w:r w:rsidRPr="001A6AAD">
        <w:rPr>
          <w:sz w:val="28"/>
          <w:szCs w:val="28"/>
        </w:rPr>
        <w:t>интернет-ресурсах</w:t>
      </w:r>
      <w:proofErr w:type="spellEnd"/>
      <w:r w:rsidRPr="001A6AAD">
        <w:rPr>
          <w:sz w:val="28"/>
          <w:szCs w:val="28"/>
        </w:rPr>
        <w:t>:</w:t>
      </w:r>
    </w:p>
    <w:p w:rsidR="001078EF" w:rsidRPr="001A6AAD" w:rsidRDefault="001078EF" w:rsidP="001078EF">
      <w:pPr>
        <w:spacing w:line="326" w:lineRule="exact"/>
        <w:ind w:firstLine="709"/>
        <w:jc w:val="both"/>
        <w:rPr>
          <w:sz w:val="28"/>
          <w:szCs w:val="28"/>
        </w:rPr>
      </w:pPr>
      <w:proofErr w:type="spellStart"/>
      <w:r w:rsidRPr="001A6AAD">
        <w:rPr>
          <w:sz w:val="28"/>
          <w:szCs w:val="28"/>
        </w:rPr>
        <w:t>услугодателя</w:t>
      </w:r>
      <w:proofErr w:type="spellEnd"/>
      <w:r w:rsidRPr="001A6AAD">
        <w:rPr>
          <w:sz w:val="28"/>
          <w:szCs w:val="28"/>
        </w:rPr>
        <w:t xml:space="preserve"> –  www.kgd.gov.kz, www.minfin.gov.kz;</w:t>
      </w:r>
    </w:p>
    <w:p w:rsidR="001078EF" w:rsidRPr="001A6AAD" w:rsidRDefault="001078EF" w:rsidP="001078EF">
      <w:pPr>
        <w:spacing w:line="326" w:lineRule="exact"/>
        <w:ind w:firstLine="709"/>
        <w:jc w:val="both"/>
        <w:rPr>
          <w:sz w:val="28"/>
          <w:szCs w:val="28"/>
        </w:rPr>
      </w:pPr>
      <w:r w:rsidRPr="001A6AAD">
        <w:rPr>
          <w:sz w:val="28"/>
          <w:szCs w:val="28"/>
        </w:rPr>
        <w:t>Государственной корпорации – www.gov4c.kz.</w:t>
      </w:r>
    </w:p>
    <w:p w:rsidR="001078EF" w:rsidRPr="001A6AAD" w:rsidRDefault="001078EF" w:rsidP="001078EF">
      <w:pPr>
        <w:ind w:firstLine="709"/>
        <w:jc w:val="both"/>
        <w:rPr>
          <w:sz w:val="28"/>
          <w:szCs w:val="28"/>
        </w:rPr>
      </w:pPr>
      <w:r w:rsidRPr="001A6AAD">
        <w:rPr>
          <w:sz w:val="28"/>
          <w:szCs w:val="28"/>
        </w:rPr>
        <w:t xml:space="preserve">15. </w:t>
      </w:r>
      <w:proofErr w:type="spellStart"/>
      <w:r w:rsidRPr="001A6AAD">
        <w:rPr>
          <w:sz w:val="28"/>
          <w:szCs w:val="28"/>
        </w:rPr>
        <w:t>Услугополучатель</w:t>
      </w:r>
      <w:proofErr w:type="spellEnd"/>
      <w:r w:rsidRPr="001A6AAD">
        <w:rPr>
          <w:sz w:val="28"/>
          <w:szCs w:val="28"/>
        </w:rPr>
        <w:t xml:space="preserve"> имеет возможность получения информации о порядке и статусе оказания государственной услуги в режиме удаленного доступа посредством Единого контакт-центра.</w:t>
      </w:r>
    </w:p>
    <w:p w:rsidR="001078EF" w:rsidRPr="001A6AAD" w:rsidRDefault="001078EF" w:rsidP="001078EF">
      <w:pPr>
        <w:ind w:firstLine="709"/>
        <w:jc w:val="both"/>
        <w:rPr>
          <w:sz w:val="28"/>
          <w:szCs w:val="28"/>
        </w:rPr>
      </w:pPr>
      <w:r w:rsidRPr="001A6AAD">
        <w:rPr>
          <w:sz w:val="28"/>
          <w:szCs w:val="28"/>
        </w:rPr>
        <w:t>16. Контактные телефоны Единого контакт-центра: 1414, 8-800-080-7777.</w:t>
      </w:r>
    </w:p>
    <w:p w:rsidR="001078EF" w:rsidRPr="001A6AAD" w:rsidRDefault="001078EF" w:rsidP="001078EF">
      <w:pPr>
        <w:ind w:firstLine="708"/>
        <w:jc w:val="both"/>
        <w:rPr>
          <w:sz w:val="28"/>
          <w:szCs w:val="28"/>
        </w:rPr>
      </w:pPr>
    </w:p>
    <w:p w:rsidR="001078EF" w:rsidRPr="001A6AAD" w:rsidRDefault="001078EF" w:rsidP="001078EF">
      <w:pPr>
        <w:ind w:firstLine="708"/>
        <w:jc w:val="both"/>
        <w:rPr>
          <w:sz w:val="28"/>
          <w:szCs w:val="28"/>
        </w:rPr>
      </w:pPr>
    </w:p>
    <w:p w:rsidR="001078EF" w:rsidRPr="001A6AAD" w:rsidRDefault="001078EF" w:rsidP="001078EF">
      <w:pPr>
        <w:ind w:firstLine="708"/>
        <w:jc w:val="both"/>
        <w:rPr>
          <w:sz w:val="28"/>
          <w:szCs w:val="28"/>
        </w:rPr>
      </w:pPr>
    </w:p>
    <w:p w:rsidR="001078EF" w:rsidRPr="001A6AAD" w:rsidRDefault="001078EF" w:rsidP="001078EF">
      <w:pPr>
        <w:ind w:firstLine="708"/>
        <w:jc w:val="both"/>
        <w:rPr>
          <w:sz w:val="28"/>
          <w:szCs w:val="28"/>
        </w:rPr>
      </w:pPr>
    </w:p>
    <w:p w:rsidR="001078EF" w:rsidRPr="001A6AAD" w:rsidRDefault="001078EF" w:rsidP="001078EF">
      <w:pPr>
        <w:ind w:firstLine="708"/>
        <w:jc w:val="both"/>
        <w:rPr>
          <w:sz w:val="28"/>
          <w:szCs w:val="28"/>
        </w:rPr>
      </w:pPr>
    </w:p>
    <w:p w:rsidR="001078EF" w:rsidRPr="001A6AAD" w:rsidRDefault="001078EF" w:rsidP="001078EF">
      <w:pPr>
        <w:ind w:firstLine="708"/>
        <w:jc w:val="both"/>
        <w:rPr>
          <w:sz w:val="28"/>
          <w:szCs w:val="28"/>
        </w:rPr>
      </w:pPr>
    </w:p>
    <w:p w:rsidR="001078EF" w:rsidRPr="001A6AAD" w:rsidRDefault="001078EF" w:rsidP="001078EF">
      <w:pPr>
        <w:ind w:firstLine="708"/>
        <w:jc w:val="both"/>
        <w:rPr>
          <w:sz w:val="28"/>
          <w:szCs w:val="28"/>
        </w:rPr>
      </w:pPr>
    </w:p>
    <w:p w:rsidR="001078EF" w:rsidRPr="001A6AAD" w:rsidRDefault="001078EF" w:rsidP="001078EF">
      <w:pPr>
        <w:ind w:firstLine="708"/>
        <w:jc w:val="both"/>
        <w:rPr>
          <w:sz w:val="28"/>
          <w:szCs w:val="28"/>
        </w:rPr>
      </w:pPr>
    </w:p>
    <w:p w:rsidR="001078EF" w:rsidRPr="001A6AAD" w:rsidRDefault="001078EF" w:rsidP="001078EF">
      <w:pPr>
        <w:ind w:firstLine="708"/>
        <w:jc w:val="both"/>
        <w:rPr>
          <w:sz w:val="28"/>
          <w:szCs w:val="28"/>
        </w:rPr>
      </w:pPr>
    </w:p>
    <w:p w:rsidR="001078EF" w:rsidRPr="001A6AAD" w:rsidRDefault="001078EF" w:rsidP="001078EF">
      <w:pPr>
        <w:ind w:firstLine="708"/>
        <w:jc w:val="both"/>
        <w:rPr>
          <w:sz w:val="28"/>
          <w:szCs w:val="28"/>
        </w:rPr>
      </w:pPr>
    </w:p>
    <w:p w:rsidR="001078EF" w:rsidRPr="001A6AAD" w:rsidRDefault="001078EF" w:rsidP="001078EF">
      <w:pPr>
        <w:ind w:firstLine="708"/>
        <w:jc w:val="both"/>
        <w:rPr>
          <w:sz w:val="28"/>
          <w:szCs w:val="28"/>
        </w:rPr>
      </w:pPr>
    </w:p>
    <w:p w:rsidR="001078EF" w:rsidRPr="001A6AAD" w:rsidRDefault="001078EF" w:rsidP="001078EF">
      <w:pPr>
        <w:ind w:firstLine="708"/>
        <w:jc w:val="both"/>
        <w:rPr>
          <w:sz w:val="28"/>
          <w:szCs w:val="28"/>
        </w:rPr>
      </w:pPr>
    </w:p>
    <w:p w:rsidR="001078EF" w:rsidRPr="001A6AAD" w:rsidRDefault="001078EF" w:rsidP="001078EF">
      <w:pPr>
        <w:ind w:firstLine="708"/>
        <w:jc w:val="both"/>
        <w:rPr>
          <w:sz w:val="28"/>
          <w:szCs w:val="28"/>
        </w:rPr>
      </w:pPr>
    </w:p>
    <w:p w:rsidR="001078EF" w:rsidRPr="001A6AAD" w:rsidRDefault="001078EF" w:rsidP="001078EF">
      <w:pPr>
        <w:ind w:firstLine="708"/>
        <w:jc w:val="both"/>
        <w:rPr>
          <w:sz w:val="28"/>
          <w:szCs w:val="28"/>
        </w:rPr>
      </w:pPr>
    </w:p>
    <w:p w:rsidR="001078EF" w:rsidRPr="001A6AAD" w:rsidRDefault="001078EF" w:rsidP="001078EF">
      <w:pPr>
        <w:ind w:firstLine="708"/>
        <w:jc w:val="both"/>
        <w:rPr>
          <w:sz w:val="28"/>
          <w:szCs w:val="28"/>
        </w:rPr>
      </w:pPr>
    </w:p>
    <w:p w:rsidR="001078EF" w:rsidRPr="001A6AAD" w:rsidRDefault="001078EF" w:rsidP="001078EF">
      <w:pPr>
        <w:ind w:firstLine="708"/>
        <w:jc w:val="both"/>
        <w:rPr>
          <w:sz w:val="28"/>
          <w:szCs w:val="28"/>
        </w:rPr>
      </w:pPr>
    </w:p>
    <w:p w:rsidR="001078EF" w:rsidRPr="001A6AAD" w:rsidRDefault="001078EF" w:rsidP="001078EF">
      <w:pPr>
        <w:ind w:firstLine="708"/>
        <w:jc w:val="both"/>
        <w:rPr>
          <w:sz w:val="28"/>
          <w:szCs w:val="28"/>
        </w:rPr>
      </w:pPr>
    </w:p>
    <w:p w:rsidR="001078EF" w:rsidRPr="001A6AAD" w:rsidRDefault="001078EF" w:rsidP="001078EF">
      <w:pPr>
        <w:ind w:firstLine="708"/>
        <w:jc w:val="both"/>
        <w:rPr>
          <w:sz w:val="28"/>
          <w:szCs w:val="28"/>
        </w:rPr>
      </w:pPr>
    </w:p>
    <w:p w:rsidR="001078EF" w:rsidRDefault="001078EF">
      <w:pPr>
        <w:overflowPunct/>
        <w:autoSpaceDE/>
        <w:autoSpaceDN/>
        <w:adjustRightInd/>
        <w:jc w:val="both"/>
        <w:rPr>
          <w:sz w:val="28"/>
          <w:szCs w:val="28"/>
        </w:rPr>
      </w:pPr>
      <w:r>
        <w:rPr>
          <w:sz w:val="28"/>
          <w:szCs w:val="28"/>
        </w:rPr>
        <w:br w:type="page"/>
      </w:r>
    </w:p>
    <w:p w:rsidR="001078EF" w:rsidRPr="001A6AAD" w:rsidRDefault="001078EF" w:rsidP="001078EF">
      <w:pPr>
        <w:ind w:firstLine="708"/>
        <w:jc w:val="both"/>
        <w:rPr>
          <w:sz w:val="28"/>
          <w:szCs w:val="28"/>
        </w:rPr>
      </w:pPr>
    </w:p>
    <w:p w:rsidR="001078EF" w:rsidRPr="001A6AAD" w:rsidRDefault="001078EF" w:rsidP="001078EF">
      <w:pPr>
        <w:ind w:left="4536"/>
        <w:jc w:val="center"/>
        <w:rPr>
          <w:sz w:val="24"/>
          <w:szCs w:val="24"/>
        </w:rPr>
      </w:pPr>
      <w:r w:rsidRPr="001A6AAD">
        <w:rPr>
          <w:sz w:val="24"/>
          <w:szCs w:val="24"/>
        </w:rPr>
        <w:t>Приложение 1</w:t>
      </w:r>
    </w:p>
    <w:p w:rsidR="001078EF" w:rsidRPr="001A6AAD" w:rsidRDefault="001078EF" w:rsidP="001078EF">
      <w:pPr>
        <w:ind w:left="4536"/>
        <w:jc w:val="center"/>
        <w:rPr>
          <w:sz w:val="24"/>
          <w:szCs w:val="24"/>
        </w:rPr>
      </w:pPr>
      <w:r w:rsidRPr="001A6AAD">
        <w:rPr>
          <w:sz w:val="24"/>
          <w:szCs w:val="24"/>
        </w:rPr>
        <w:t>к стандарту государственной услуги</w:t>
      </w:r>
    </w:p>
    <w:p w:rsidR="001078EF" w:rsidRPr="001A6AAD" w:rsidRDefault="001078EF" w:rsidP="001078EF">
      <w:pPr>
        <w:ind w:left="4536"/>
        <w:jc w:val="center"/>
        <w:rPr>
          <w:color w:val="000000"/>
          <w:sz w:val="24"/>
          <w:szCs w:val="24"/>
        </w:rPr>
      </w:pPr>
      <w:r w:rsidRPr="001A6AAD">
        <w:rPr>
          <w:sz w:val="24"/>
          <w:szCs w:val="24"/>
        </w:rPr>
        <w:t>«</w:t>
      </w:r>
      <w:r w:rsidRPr="001A6AAD">
        <w:rPr>
          <w:rFonts w:eastAsia="Times New Roman"/>
          <w:spacing w:val="2"/>
          <w:sz w:val="24"/>
          <w:szCs w:val="24"/>
        </w:rPr>
        <w:t>Выдача решения о классификации товара в несобранном или разобранном виде, в том числе в некомплектном или незавершенном виде, ввоз которого предполагается различными партиями в течение определенного периода времени</w:t>
      </w:r>
      <w:r w:rsidRPr="001A6AAD">
        <w:rPr>
          <w:sz w:val="24"/>
          <w:szCs w:val="24"/>
        </w:rPr>
        <w:t>»</w:t>
      </w:r>
    </w:p>
    <w:p w:rsidR="001078EF" w:rsidRPr="001A6AAD" w:rsidRDefault="001078EF" w:rsidP="001078EF">
      <w:pPr>
        <w:jc w:val="right"/>
        <w:rPr>
          <w:rFonts w:eastAsia="Times New Roman"/>
          <w:spacing w:val="2"/>
          <w:sz w:val="28"/>
          <w:szCs w:val="28"/>
        </w:rPr>
      </w:pPr>
    </w:p>
    <w:p w:rsidR="001078EF" w:rsidRPr="001A6AAD" w:rsidRDefault="001078EF" w:rsidP="001078EF">
      <w:pPr>
        <w:jc w:val="right"/>
        <w:rPr>
          <w:spacing w:val="2"/>
          <w:sz w:val="24"/>
          <w:szCs w:val="24"/>
        </w:rPr>
      </w:pPr>
      <w:r w:rsidRPr="001A6AAD">
        <w:rPr>
          <w:rFonts w:eastAsia="Times New Roman"/>
          <w:spacing w:val="2"/>
          <w:sz w:val="24"/>
          <w:szCs w:val="24"/>
        </w:rPr>
        <w:t>форма</w:t>
      </w:r>
    </w:p>
    <w:p w:rsidR="001078EF" w:rsidRPr="001A6AAD" w:rsidRDefault="001078EF" w:rsidP="001078EF">
      <w:pPr>
        <w:ind w:left="6372"/>
        <w:jc w:val="center"/>
        <w:rPr>
          <w:rFonts w:eastAsia="Times New Roman"/>
          <w:spacing w:val="2"/>
          <w:sz w:val="28"/>
          <w:szCs w:val="28"/>
        </w:rPr>
      </w:pPr>
    </w:p>
    <w:p w:rsidR="001078EF" w:rsidRPr="001A6AAD" w:rsidRDefault="001078EF" w:rsidP="001078EF">
      <w:pPr>
        <w:ind w:left="6372"/>
        <w:jc w:val="center"/>
        <w:rPr>
          <w:rFonts w:eastAsia="Times New Roman"/>
          <w:spacing w:val="2"/>
          <w:sz w:val="28"/>
          <w:szCs w:val="28"/>
        </w:rPr>
      </w:pPr>
    </w:p>
    <w:p w:rsidR="001078EF" w:rsidRPr="001A6AAD" w:rsidRDefault="001078EF" w:rsidP="001078EF">
      <w:pPr>
        <w:jc w:val="center"/>
        <w:rPr>
          <w:rFonts w:eastAsia="Times New Roman"/>
          <w:spacing w:val="2"/>
          <w:sz w:val="28"/>
          <w:szCs w:val="28"/>
        </w:rPr>
      </w:pPr>
      <w:r w:rsidRPr="001A6AAD">
        <w:rPr>
          <w:rFonts w:eastAsia="Times New Roman"/>
          <w:spacing w:val="2"/>
          <w:sz w:val="28"/>
          <w:szCs w:val="28"/>
        </w:rPr>
        <w:t>Заявление о принятии решения о классификации товара в несобранном или разобранном виде, в том числе в некомплектном или незавершенном виде, в том числе в некомплектном или незавершенном виде, ввоз которого предполагается различными товарными партиями в течение определенного периода времени</w:t>
      </w:r>
    </w:p>
    <w:p w:rsidR="001078EF" w:rsidRPr="001A6AAD" w:rsidRDefault="001078EF" w:rsidP="001078EF">
      <w:pPr>
        <w:jc w:val="both"/>
        <w:rPr>
          <w:rFonts w:eastAsia="Times New Roman"/>
          <w:spacing w:val="2"/>
          <w:sz w:val="28"/>
          <w:szCs w:val="28"/>
        </w:rPr>
      </w:pPr>
    </w:p>
    <w:tbl>
      <w:tblPr>
        <w:tblStyle w:val="a8"/>
        <w:tblW w:w="9747" w:type="dxa"/>
        <w:tblLook w:val="04A0" w:firstRow="1" w:lastRow="0" w:firstColumn="1" w:lastColumn="0" w:noHBand="0" w:noVBand="1"/>
      </w:tblPr>
      <w:tblGrid>
        <w:gridCol w:w="5070"/>
        <w:gridCol w:w="4677"/>
      </w:tblGrid>
      <w:tr w:rsidR="001078EF" w:rsidRPr="001A6AAD" w:rsidTr="00A10219">
        <w:tc>
          <w:tcPr>
            <w:tcW w:w="5070" w:type="dxa"/>
          </w:tcPr>
          <w:p w:rsidR="001078EF" w:rsidRPr="001A6AAD" w:rsidRDefault="001078EF" w:rsidP="001078EF">
            <w:pPr>
              <w:pStyle w:val="a6"/>
              <w:numPr>
                <w:ilvl w:val="0"/>
                <w:numId w:val="4"/>
              </w:numPr>
              <w:tabs>
                <w:tab w:val="left" w:pos="284"/>
                <w:tab w:val="left" w:pos="426"/>
              </w:tabs>
              <w:overflowPunct/>
              <w:autoSpaceDE/>
              <w:autoSpaceDN/>
              <w:adjustRightInd/>
              <w:ind w:left="0" w:firstLine="0"/>
              <w:jc w:val="both"/>
              <w:rPr>
                <w:rFonts w:eastAsia="Times New Roman"/>
                <w:spacing w:val="2"/>
                <w:sz w:val="28"/>
                <w:szCs w:val="28"/>
              </w:rPr>
            </w:pPr>
            <w:r w:rsidRPr="001A6AAD">
              <w:rPr>
                <w:rFonts w:eastAsia="Times New Roman"/>
                <w:spacing w:val="2"/>
                <w:sz w:val="28"/>
                <w:szCs w:val="28"/>
              </w:rPr>
              <w:t>Заявитель (наименование</w:t>
            </w:r>
            <w:r w:rsidRPr="001A6AAD">
              <w:t xml:space="preserve"> </w:t>
            </w:r>
            <w:r w:rsidRPr="001A6AAD">
              <w:rPr>
                <w:rFonts w:eastAsia="Times New Roman"/>
                <w:spacing w:val="2"/>
                <w:sz w:val="28"/>
                <w:szCs w:val="28"/>
              </w:rPr>
              <w:t>юридического лица, юридический адрес, бизнес-идентификационный номер)</w:t>
            </w:r>
          </w:p>
          <w:p w:rsidR="001078EF" w:rsidRPr="001A6AAD" w:rsidRDefault="001078EF" w:rsidP="00A10219">
            <w:pPr>
              <w:pStyle w:val="a6"/>
              <w:ind w:left="0"/>
              <w:jc w:val="both"/>
              <w:rPr>
                <w:rFonts w:eastAsia="Times New Roman"/>
                <w:spacing w:val="2"/>
                <w:sz w:val="28"/>
                <w:szCs w:val="28"/>
              </w:rPr>
            </w:pPr>
          </w:p>
        </w:tc>
        <w:tc>
          <w:tcPr>
            <w:tcW w:w="4677" w:type="dxa"/>
          </w:tcPr>
          <w:p w:rsidR="001078EF" w:rsidRPr="001A6AAD" w:rsidRDefault="001078EF" w:rsidP="001078EF">
            <w:pPr>
              <w:pStyle w:val="a6"/>
              <w:numPr>
                <w:ilvl w:val="0"/>
                <w:numId w:val="3"/>
              </w:numPr>
              <w:tabs>
                <w:tab w:val="left" w:pos="317"/>
              </w:tabs>
              <w:overflowPunct/>
              <w:autoSpaceDE/>
              <w:autoSpaceDN/>
              <w:adjustRightInd/>
              <w:ind w:left="0" w:firstLine="33"/>
              <w:jc w:val="both"/>
              <w:rPr>
                <w:rFonts w:eastAsia="Times New Roman"/>
                <w:spacing w:val="2"/>
                <w:sz w:val="28"/>
                <w:szCs w:val="28"/>
              </w:rPr>
            </w:pPr>
            <w:r w:rsidRPr="001A6AAD">
              <w:rPr>
                <w:rFonts w:eastAsia="Times New Roman"/>
                <w:spacing w:val="2"/>
                <w:sz w:val="28"/>
                <w:szCs w:val="28"/>
              </w:rPr>
              <w:t>Наименование органа государственных доходов, где будет осуществляться декларирование товара:</w:t>
            </w:r>
          </w:p>
        </w:tc>
      </w:tr>
      <w:tr w:rsidR="001078EF" w:rsidRPr="001A6AAD" w:rsidTr="00A10219">
        <w:tc>
          <w:tcPr>
            <w:tcW w:w="9747" w:type="dxa"/>
            <w:gridSpan w:val="2"/>
          </w:tcPr>
          <w:p w:rsidR="001078EF" w:rsidRPr="001A6AAD" w:rsidRDefault="001078EF" w:rsidP="001078EF">
            <w:pPr>
              <w:pStyle w:val="a6"/>
              <w:numPr>
                <w:ilvl w:val="0"/>
                <w:numId w:val="3"/>
              </w:numPr>
              <w:overflowPunct/>
              <w:autoSpaceDE/>
              <w:autoSpaceDN/>
              <w:adjustRightInd/>
              <w:ind w:left="284" w:hanging="284"/>
              <w:jc w:val="both"/>
              <w:rPr>
                <w:rFonts w:eastAsia="Times New Roman"/>
                <w:spacing w:val="2"/>
                <w:sz w:val="28"/>
                <w:szCs w:val="28"/>
              </w:rPr>
            </w:pPr>
            <w:r w:rsidRPr="001A6AAD">
              <w:rPr>
                <w:rFonts w:eastAsia="Times New Roman"/>
                <w:spacing w:val="2"/>
                <w:sz w:val="28"/>
                <w:szCs w:val="28"/>
              </w:rPr>
              <w:t xml:space="preserve">Сведения о товаре (наименование товара, перечень компонентов </w:t>
            </w:r>
            <w:proofErr w:type="gramStart"/>
            <w:r w:rsidRPr="001A6AAD">
              <w:rPr>
                <w:rFonts w:eastAsia="Times New Roman"/>
                <w:spacing w:val="2"/>
                <w:sz w:val="28"/>
                <w:szCs w:val="28"/>
              </w:rPr>
              <w:t>товара)*</w:t>
            </w:r>
            <w:proofErr w:type="gramEnd"/>
          </w:p>
          <w:p w:rsidR="001078EF" w:rsidRPr="001A6AAD" w:rsidRDefault="001078EF" w:rsidP="00A10219">
            <w:pPr>
              <w:pStyle w:val="a6"/>
              <w:ind w:left="284" w:hanging="284"/>
              <w:jc w:val="both"/>
              <w:rPr>
                <w:rFonts w:eastAsia="Times New Roman"/>
                <w:spacing w:val="2"/>
                <w:sz w:val="28"/>
                <w:szCs w:val="28"/>
              </w:rPr>
            </w:pPr>
          </w:p>
          <w:p w:rsidR="001078EF" w:rsidRPr="001A6AAD" w:rsidRDefault="001078EF" w:rsidP="00A10219">
            <w:pPr>
              <w:pStyle w:val="a6"/>
              <w:ind w:left="284" w:hanging="284"/>
              <w:jc w:val="both"/>
              <w:rPr>
                <w:rFonts w:eastAsia="Times New Roman"/>
                <w:spacing w:val="2"/>
                <w:sz w:val="28"/>
                <w:szCs w:val="28"/>
              </w:rPr>
            </w:pPr>
          </w:p>
        </w:tc>
      </w:tr>
      <w:tr w:rsidR="001078EF" w:rsidRPr="001A6AAD" w:rsidTr="00A10219">
        <w:tc>
          <w:tcPr>
            <w:tcW w:w="9747" w:type="dxa"/>
            <w:gridSpan w:val="2"/>
          </w:tcPr>
          <w:p w:rsidR="001078EF" w:rsidRPr="001A6AAD" w:rsidRDefault="001078EF" w:rsidP="001078EF">
            <w:pPr>
              <w:pStyle w:val="a6"/>
              <w:numPr>
                <w:ilvl w:val="0"/>
                <w:numId w:val="3"/>
              </w:numPr>
              <w:overflowPunct/>
              <w:autoSpaceDE/>
              <w:autoSpaceDN/>
              <w:adjustRightInd/>
              <w:ind w:left="284" w:hanging="284"/>
              <w:jc w:val="both"/>
              <w:rPr>
                <w:rFonts w:eastAsia="Times New Roman"/>
                <w:spacing w:val="2"/>
                <w:sz w:val="28"/>
                <w:szCs w:val="28"/>
              </w:rPr>
            </w:pPr>
            <w:r w:rsidRPr="001A6AAD">
              <w:rPr>
                <w:rFonts w:eastAsia="Times New Roman"/>
                <w:spacing w:val="2"/>
                <w:sz w:val="28"/>
                <w:szCs w:val="28"/>
              </w:rPr>
              <w:t>Таможенная процедура, под которую будет помещен товар</w:t>
            </w:r>
          </w:p>
          <w:p w:rsidR="001078EF" w:rsidRPr="001A6AAD" w:rsidRDefault="001078EF" w:rsidP="00A10219">
            <w:pPr>
              <w:pStyle w:val="a6"/>
              <w:ind w:left="284"/>
              <w:jc w:val="both"/>
              <w:rPr>
                <w:rFonts w:eastAsia="Times New Roman"/>
                <w:spacing w:val="2"/>
                <w:sz w:val="28"/>
                <w:szCs w:val="28"/>
              </w:rPr>
            </w:pPr>
          </w:p>
        </w:tc>
      </w:tr>
      <w:tr w:rsidR="001078EF" w:rsidRPr="001A6AAD" w:rsidTr="00A10219">
        <w:tc>
          <w:tcPr>
            <w:tcW w:w="9747" w:type="dxa"/>
            <w:gridSpan w:val="2"/>
          </w:tcPr>
          <w:p w:rsidR="001078EF" w:rsidRPr="001A6AAD" w:rsidRDefault="001078EF" w:rsidP="001078EF">
            <w:pPr>
              <w:pStyle w:val="a6"/>
              <w:numPr>
                <w:ilvl w:val="0"/>
                <w:numId w:val="3"/>
              </w:numPr>
              <w:overflowPunct/>
              <w:autoSpaceDE/>
              <w:autoSpaceDN/>
              <w:adjustRightInd/>
              <w:ind w:left="284" w:hanging="284"/>
              <w:jc w:val="both"/>
              <w:rPr>
                <w:rFonts w:eastAsia="Times New Roman"/>
                <w:spacing w:val="2"/>
                <w:sz w:val="28"/>
                <w:szCs w:val="28"/>
              </w:rPr>
            </w:pPr>
            <w:r w:rsidRPr="001A6AAD">
              <w:rPr>
                <w:rFonts w:eastAsia="Times New Roman"/>
                <w:spacing w:val="2"/>
                <w:sz w:val="28"/>
                <w:szCs w:val="28"/>
              </w:rPr>
              <w:t>Сведения о сроке поставки товара</w:t>
            </w:r>
          </w:p>
          <w:p w:rsidR="001078EF" w:rsidRPr="001A6AAD" w:rsidRDefault="001078EF" w:rsidP="00A10219">
            <w:pPr>
              <w:jc w:val="both"/>
              <w:rPr>
                <w:rFonts w:eastAsia="Times New Roman"/>
                <w:spacing w:val="2"/>
                <w:sz w:val="28"/>
                <w:szCs w:val="28"/>
              </w:rPr>
            </w:pPr>
          </w:p>
        </w:tc>
      </w:tr>
      <w:tr w:rsidR="001078EF" w:rsidRPr="001A6AAD" w:rsidTr="00A10219">
        <w:tc>
          <w:tcPr>
            <w:tcW w:w="9747" w:type="dxa"/>
            <w:gridSpan w:val="2"/>
          </w:tcPr>
          <w:p w:rsidR="001078EF" w:rsidRPr="001A6AAD" w:rsidRDefault="001078EF" w:rsidP="001078EF">
            <w:pPr>
              <w:pStyle w:val="a6"/>
              <w:numPr>
                <w:ilvl w:val="0"/>
                <w:numId w:val="3"/>
              </w:numPr>
              <w:overflowPunct/>
              <w:autoSpaceDE/>
              <w:autoSpaceDN/>
              <w:adjustRightInd/>
              <w:ind w:left="284" w:hanging="284"/>
              <w:jc w:val="both"/>
              <w:rPr>
                <w:rFonts w:eastAsia="Times New Roman"/>
                <w:spacing w:val="2"/>
                <w:sz w:val="28"/>
                <w:szCs w:val="28"/>
              </w:rPr>
            </w:pPr>
            <w:r w:rsidRPr="001A6AAD">
              <w:rPr>
                <w:rFonts w:eastAsia="Times New Roman"/>
                <w:spacing w:val="2"/>
                <w:sz w:val="28"/>
                <w:szCs w:val="28"/>
              </w:rPr>
              <w:lastRenderedPageBreak/>
              <w:t>Номер и дата внешнеторгового договора (контракт)</w:t>
            </w:r>
          </w:p>
          <w:p w:rsidR="001078EF" w:rsidRPr="001A6AAD" w:rsidRDefault="001078EF" w:rsidP="00A10219">
            <w:pPr>
              <w:pStyle w:val="a6"/>
              <w:ind w:left="284"/>
              <w:jc w:val="both"/>
              <w:rPr>
                <w:rFonts w:eastAsia="Times New Roman"/>
                <w:spacing w:val="2"/>
                <w:sz w:val="28"/>
                <w:szCs w:val="28"/>
              </w:rPr>
            </w:pPr>
          </w:p>
        </w:tc>
      </w:tr>
      <w:tr w:rsidR="001078EF" w:rsidRPr="001A6AAD" w:rsidTr="00A10219">
        <w:trPr>
          <w:trHeight w:val="538"/>
        </w:trPr>
        <w:tc>
          <w:tcPr>
            <w:tcW w:w="9747" w:type="dxa"/>
            <w:gridSpan w:val="2"/>
          </w:tcPr>
          <w:p w:rsidR="001078EF" w:rsidRPr="001A6AAD" w:rsidRDefault="001078EF" w:rsidP="001078EF">
            <w:pPr>
              <w:pStyle w:val="a6"/>
              <w:numPr>
                <w:ilvl w:val="0"/>
                <w:numId w:val="3"/>
              </w:numPr>
              <w:overflowPunct/>
              <w:autoSpaceDE/>
              <w:autoSpaceDN/>
              <w:adjustRightInd/>
              <w:ind w:left="284" w:hanging="284"/>
              <w:jc w:val="both"/>
              <w:rPr>
                <w:rFonts w:eastAsia="Times New Roman"/>
                <w:spacing w:val="2"/>
                <w:sz w:val="28"/>
                <w:szCs w:val="28"/>
              </w:rPr>
            </w:pPr>
            <w:r w:rsidRPr="001A6AAD">
              <w:rPr>
                <w:rFonts w:eastAsia="Times New Roman"/>
                <w:spacing w:val="2"/>
                <w:sz w:val="28"/>
                <w:szCs w:val="28"/>
              </w:rPr>
              <w:t>К настоящему заявлению прилагаются следующие документы:**</w:t>
            </w:r>
          </w:p>
        </w:tc>
      </w:tr>
      <w:tr w:rsidR="001078EF" w:rsidRPr="001A6AAD" w:rsidTr="00A10219">
        <w:trPr>
          <w:trHeight w:val="538"/>
        </w:trPr>
        <w:tc>
          <w:tcPr>
            <w:tcW w:w="9747" w:type="dxa"/>
            <w:gridSpan w:val="2"/>
          </w:tcPr>
          <w:p w:rsidR="001078EF" w:rsidRPr="001A6AAD" w:rsidRDefault="001078EF" w:rsidP="001078EF">
            <w:pPr>
              <w:pStyle w:val="a6"/>
              <w:numPr>
                <w:ilvl w:val="0"/>
                <w:numId w:val="3"/>
              </w:numPr>
              <w:tabs>
                <w:tab w:val="left" w:pos="284"/>
              </w:tabs>
              <w:overflowPunct/>
              <w:autoSpaceDE/>
              <w:autoSpaceDN/>
              <w:adjustRightInd/>
              <w:ind w:left="0" w:firstLine="0"/>
              <w:jc w:val="both"/>
              <w:rPr>
                <w:rFonts w:eastAsia="Times New Roman"/>
                <w:spacing w:val="2"/>
                <w:sz w:val="28"/>
                <w:szCs w:val="28"/>
              </w:rPr>
            </w:pPr>
            <w:r w:rsidRPr="001A6AAD">
              <w:rPr>
                <w:rFonts w:eastAsia="Times New Roman"/>
                <w:spacing w:val="2"/>
                <w:sz w:val="28"/>
                <w:szCs w:val="28"/>
              </w:rPr>
              <w:t>Вид документа для получения Решения</w:t>
            </w:r>
            <w:r w:rsidRPr="001A6AAD">
              <w:t xml:space="preserve"> </w:t>
            </w:r>
            <w:r w:rsidRPr="001A6AAD">
              <w:rPr>
                <w:rFonts w:eastAsia="Times New Roman"/>
                <w:spacing w:val="2"/>
                <w:sz w:val="28"/>
                <w:szCs w:val="28"/>
              </w:rPr>
              <w:t>о классификации товара в несобранном или разобранном виде, в том числе в некомплектном или незавершенном виде:</w:t>
            </w:r>
            <w:r w:rsidRPr="001A6AAD">
              <w:rPr>
                <w:rFonts w:eastAsia="Times New Roman"/>
                <w:color w:val="FF0000"/>
                <w:spacing w:val="2"/>
                <w:sz w:val="28"/>
                <w:szCs w:val="28"/>
              </w:rPr>
              <w:t xml:space="preserve">                                                          </w:t>
            </w:r>
          </w:p>
          <w:p w:rsidR="001078EF" w:rsidRPr="001A6AAD" w:rsidRDefault="001078EF" w:rsidP="00A10219">
            <w:pPr>
              <w:pStyle w:val="a6"/>
              <w:ind w:left="284"/>
              <w:jc w:val="both"/>
              <w:rPr>
                <w:rFonts w:eastAsia="Times New Roman"/>
                <w:spacing w:val="2"/>
                <w:sz w:val="28"/>
                <w:szCs w:val="28"/>
              </w:rPr>
            </w:pPr>
            <w:r w:rsidRPr="001A6AAD">
              <w:rPr>
                <w:rFonts w:eastAsia="Times New Roman"/>
                <w:noProof/>
                <w:spacing w:val="2"/>
                <w:sz w:val="28"/>
                <w:szCs w:val="28"/>
              </w:rPr>
              <mc:AlternateContent>
                <mc:Choice Requires="wps">
                  <w:drawing>
                    <wp:anchor distT="0" distB="0" distL="114300" distR="114300" simplePos="0" relativeHeight="251660288" behindDoc="0" locked="0" layoutInCell="1" allowOverlap="1" wp14:anchorId="0EE8BA8E" wp14:editId="1149935C">
                      <wp:simplePos x="0" y="0"/>
                      <wp:positionH relativeFrom="column">
                        <wp:posOffset>5106007</wp:posOffset>
                      </wp:positionH>
                      <wp:positionV relativeFrom="paragraph">
                        <wp:posOffset>26367</wp:posOffset>
                      </wp:positionV>
                      <wp:extent cx="142875" cy="149860"/>
                      <wp:effectExtent l="0" t="0" r="28575" b="21590"/>
                      <wp:wrapNone/>
                      <wp:docPr id="270" name="Прямоугольник 270"/>
                      <wp:cNvGraphicFramePr/>
                      <a:graphic xmlns:a="http://schemas.openxmlformats.org/drawingml/2006/main">
                        <a:graphicData uri="http://schemas.microsoft.com/office/word/2010/wordprocessingShape">
                          <wps:wsp>
                            <wps:cNvSpPr/>
                            <wps:spPr>
                              <a:xfrm>
                                <a:off x="0" y="0"/>
                                <a:ext cx="142875" cy="14986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921499" id="Прямоугольник 270" o:spid="_x0000_s1026" style="position:absolute;margin-left:402.05pt;margin-top:2.1pt;width:11.25pt;height:1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" fillcolor="window" strokecolor="windowText" strokeweight=".5pt"/>
                  </w:pict>
                </mc:Fallback>
              </mc:AlternateContent>
            </w:r>
            <w:r w:rsidRPr="001A6AAD">
              <w:rPr>
                <w:rFonts w:eastAsia="Times New Roman"/>
                <w:noProof/>
                <w:spacing w:val="2"/>
                <w:sz w:val="28"/>
                <w:szCs w:val="28"/>
              </w:rPr>
              <mc:AlternateContent>
                <mc:Choice Requires="wps">
                  <w:drawing>
                    <wp:anchor distT="0" distB="0" distL="114300" distR="114300" simplePos="0" relativeHeight="251659264" behindDoc="0" locked="0" layoutInCell="1" allowOverlap="1" wp14:anchorId="4EA6E59F" wp14:editId="73C3DD40">
                      <wp:simplePos x="0" y="0"/>
                      <wp:positionH relativeFrom="column">
                        <wp:posOffset>2750820</wp:posOffset>
                      </wp:positionH>
                      <wp:positionV relativeFrom="paragraph">
                        <wp:posOffset>23495</wp:posOffset>
                      </wp:positionV>
                      <wp:extent cx="142875" cy="149860"/>
                      <wp:effectExtent l="0" t="0" r="28575" b="21590"/>
                      <wp:wrapNone/>
                      <wp:docPr id="271" name="Прямоугольник 271"/>
                      <wp:cNvGraphicFramePr/>
                      <a:graphic xmlns:a="http://schemas.openxmlformats.org/drawingml/2006/main">
                        <a:graphicData uri="http://schemas.microsoft.com/office/word/2010/wordprocessingShape">
                          <wps:wsp>
                            <wps:cNvSpPr/>
                            <wps:spPr>
                              <a:xfrm>
                                <a:off x="0" y="0"/>
                                <a:ext cx="142875" cy="14986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06B78" id="Прямоугольник 271" o:spid="_x0000_s1026" style="position:absolute;margin-left:216.6pt;margin-top:1.85pt;width:11.25pt;height:1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" fillcolor="window" strokecolor="windowText" strokeweight=".5pt"/>
                  </w:pict>
                </mc:Fallback>
              </mc:AlternateContent>
            </w:r>
            <w:r w:rsidRPr="001A6AAD">
              <w:rPr>
                <w:rFonts w:eastAsia="Times New Roman"/>
                <w:spacing w:val="2"/>
                <w:sz w:val="28"/>
                <w:szCs w:val="28"/>
              </w:rPr>
              <w:t xml:space="preserve">                                электронный                  бумажный носитель</w:t>
            </w:r>
          </w:p>
        </w:tc>
      </w:tr>
      <w:tr w:rsidR="001078EF" w:rsidRPr="001A6AAD" w:rsidTr="00A10219">
        <w:trPr>
          <w:trHeight w:val="599"/>
        </w:trPr>
        <w:tc>
          <w:tcPr>
            <w:tcW w:w="9747" w:type="dxa"/>
            <w:gridSpan w:val="2"/>
          </w:tcPr>
          <w:p w:rsidR="001078EF" w:rsidRPr="001A6AAD" w:rsidRDefault="001078EF" w:rsidP="00A10219">
            <w:pPr>
              <w:jc w:val="both"/>
              <w:rPr>
                <w:rFonts w:eastAsia="Times New Roman"/>
                <w:noProof/>
                <w:spacing w:val="2"/>
                <w:sz w:val="28"/>
                <w:szCs w:val="28"/>
              </w:rPr>
            </w:pPr>
            <w:r w:rsidRPr="001A6AAD">
              <w:rPr>
                <w:rFonts w:eastAsia="Times New Roman"/>
                <w:noProof/>
                <w:spacing w:val="2"/>
                <w:sz w:val="28"/>
                <w:szCs w:val="28"/>
              </w:rPr>
              <w:t>9. Я заявляю, что вся информация, заявленная по данной форме и приложения к заявлению являются правдивыми, точными и достоверными</w:t>
            </w:r>
          </w:p>
        </w:tc>
      </w:tr>
      <w:tr w:rsidR="001078EF" w:rsidRPr="001A6AAD" w:rsidTr="00A10219">
        <w:tc>
          <w:tcPr>
            <w:tcW w:w="9747" w:type="dxa"/>
            <w:gridSpan w:val="2"/>
          </w:tcPr>
          <w:p w:rsidR="001078EF" w:rsidRPr="001A6AAD" w:rsidRDefault="001078EF" w:rsidP="00A10219">
            <w:pPr>
              <w:jc w:val="both"/>
              <w:rPr>
                <w:rFonts w:eastAsia="Times New Roman"/>
                <w:noProof/>
                <w:spacing w:val="2"/>
                <w:sz w:val="28"/>
                <w:szCs w:val="28"/>
              </w:rPr>
            </w:pPr>
            <w:r w:rsidRPr="001A6AAD">
              <w:rPr>
                <w:rFonts w:eastAsia="Times New Roman"/>
                <w:noProof/>
                <w:spacing w:val="2"/>
                <w:sz w:val="28"/>
                <w:szCs w:val="28"/>
              </w:rPr>
              <w:t>10. Подпись заявителя:</w:t>
            </w:r>
          </w:p>
        </w:tc>
      </w:tr>
      <w:tr w:rsidR="001078EF" w:rsidRPr="001A6AAD" w:rsidTr="00A10219">
        <w:tc>
          <w:tcPr>
            <w:tcW w:w="9747" w:type="dxa"/>
            <w:gridSpan w:val="2"/>
          </w:tcPr>
          <w:p w:rsidR="001078EF" w:rsidRPr="001A6AAD" w:rsidRDefault="001078EF" w:rsidP="00A10219">
            <w:pPr>
              <w:jc w:val="both"/>
              <w:rPr>
                <w:rFonts w:eastAsia="Times New Roman"/>
                <w:noProof/>
                <w:spacing w:val="2"/>
                <w:sz w:val="28"/>
                <w:szCs w:val="28"/>
              </w:rPr>
            </w:pPr>
            <w:r w:rsidRPr="001A6AAD">
              <w:rPr>
                <w:rFonts w:eastAsia="Times New Roman"/>
                <w:noProof/>
                <w:spacing w:val="2"/>
                <w:sz w:val="28"/>
                <w:szCs w:val="28"/>
              </w:rPr>
              <w:t>11. Дата:</w:t>
            </w:r>
          </w:p>
        </w:tc>
      </w:tr>
      <w:tr w:rsidR="001078EF" w:rsidRPr="001A6AAD" w:rsidTr="00A10219">
        <w:tc>
          <w:tcPr>
            <w:tcW w:w="9747" w:type="dxa"/>
            <w:gridSpan w:val="2"/>
          </w:tcPr>
          <w:p w:rsidR="001078EF" w:rsidRPr="001A6AAD" w:rsidRDefault="001078EF" w:rsidP="00A10219">
            <w:pPr>
              <w:jc w:val="both"/>
              <w:rPr>
                <w:rFonts w:eastAsia="Times New Roman"/>
                <w:noProof/>
                <w:spacing w:val="2"/>
                <w:sz w:val="28"/>
                <w:szCs w:val="28"/>
              </w:rPr>
            </w:pPr>
            <w:r w:rsidRPr="001A6AAD">
              <w:rPr>
                <w:rFonts w:eastAsia="Times New Roman"/>
                <w:noProof/>
                <w:spacing w:val="2"/>
                <w:sz w:val="28"/>
                <w:szCs w:val="28"/>
              </w:rPr>
              <w:t>12. Телефон:                       Факс:                         Электронная почта:</w:t>
            </w:r>
          </w:p>
        </w:tc>
      </w:tr>
    </w:tbl>
    <w:p w:rsidR="001078EF" w:rsidRPr="001A6AAD" w:rsidRDefault="001078EF" w:rsidP="001078EF">
      <w:pPr>
        <w:pStyle w:val="a6"/>
        <w:ind w:left="0" w:firstLine="709"/>
        <w:jc w:val="both"/>
        <w:rPr>
          <w:rFonts w:eastAsia="Times New Roman"/>
          <w:spacing w:val="2"/>
          <w:sz w:val="22"/>
          <w:szCs w:val="22"/>
        </w:rPr>
      </w:pPr>
      <w:r w:rsidRPr="001A6AAD">
        <w:rPr>
          <w:rFonts w:eastAsia="Times New Roman"/>
          <w:spacing w:val="2"/>
          <w:sz w:val="22"/>
          <w:szCs w:val="22"/>
        </w:rPr>
        <w:t>* Приложите дополнительный лист, в случае если при заполнении графы 3 недостаточно места для указания сведений о товаре.</w:t>
      </w:r>
    </w:p>
    <w:p w:rsidR="001078EF" w:rsidRPr="001A6AAD" w:rsidRDefault="001078EF" w:rsidP="001078EF">
      <w:pPr>
        <w:pStyle w:val="a6"/>
        <w:ind w:left="0" w:firstLine="709"/>
        <w:jc w:val="both"/>
        <w:rPr>
          <w:rFonts w:eastAsia="Times New Roman"/>
          <w:spacing w:val="2"/>
          <w:sz w:val="22"/>
          <w:szCs w:val="22"/>
        </w:rPr>
      </w:pPr>
      <w:r w:rsidRPr="001A6AAD">
        <w:rPr>
          <w:rFonts w:eastAsia="Times New Roman"/>
          <w:spacing w:val="2"/>
          <w:sz w:val="22"/>
          <w:szCs w:val="22"/>
        </w:rPr>
        <w:t>**</w:t>
      </w:r>
      <w:r w:rsidRPr="001A6AAD">
        <w:rPr>
          <w:sz w:val="22"/>
          <w:szCs w:val="22"/>
        </w:rPr>
        <w:t xml:space="preserve"> </w:t>
      </w:r>
      <w:r w:rsidRPr="001A6AAD">
        <w:rPr>
          <w:rFonts w:eastAsia="Times New Roman"/>
          <w:spacing w:val="2"/>
          <w:sz w:val="22"/>
          <w:szCs w:val="22"/>
        </w:rPr>
        <w:t>В данной графе указывается перечень документов, которые прилагаются к заявлению в соответствии с пунктом 4 статьи 49 Кодекса Республики Казахстан «О таможенном регулировании в Республике Казахстан»</w:t>
      </w:r>
    </w:p>
    <w:p w:rsidR="001078EF" w:rsidRPr="001A6AAD" w:rsidRDefault="001078EF" w:rsidP="001078EF">
      <w:pPr>
        <w:jc w:val="center"/>
        <w:rPr>
          <w:spacing w:val="2"/>
          <w:sz w:val="28"/>
          <w:szCs w:val="28"/>
        </w:rPr>
      </w:pPr>
    </w:p>
    <w:p w:rsidR="001078EF" w:rsidRPr="001A6AAD" w:rsidRDefault="001078EF" w:rsidP="001078EF">
      <w:pPr>
        <w:jc w:val="center"/>
        <w:rPr>
          <w:spacing w:val="2"/>
          <w:sz w:val="28"/>
          <w:szCs w:val="28"/>
        </w:rPr>
      </w:pPr>
    </w:p>
    <w:p w:rsidR="001078EF" w:rsidRPr="001A6AAD" w:rsidRDefault="001078EF" w:rsidP="001078EF">
      <w:pPr>
        <w:ind w:left="5664"/>
        <w:jc w:val="center"/>
        <w:rPr>
          <w:sz w:val="24"/>
          <w:szCs w:val="24"/>
        </w:rPr>
      </w:pPr>
    </w:p>
    <w:p w:rsidR="001078EF" w:rsidRPr="001A6AAD" w:rsidRDefault="001078EF" w:rsidP="001078EF">
      <w:pPr>
        <w:ind w:left="5664"/>
        <w:jc w:val="center"/>
        <w:rPr>
          <w:sz w:val="24"/>
          <w:szCs w:val="24"/>
        </w:rPr>
      </w:pPr>
    </w:p>
    <w:p w:rsidR="001078EF" w:rsidRPr="001A6AAD" w:rsidRDefault="001078EF" w:rsidP="001078EF">
      <w:pPr>
        <w:ind w:left="5664"/>
        <w:jc w:val="center"/>
        <w:rPr>
          <w:sz w:val="24"/>
          <w:szCs w:val="24"/>
        </w:rPr>
      </w:pPr>
    </w:p>
    <w:p w:rsidR="001078EF" w:rsidRPr="001A6AAD" w:rsidRDefault="001078EF" w:rsidP="001078EF">
      <w:pPr>
        <w:ind w:left="5664"/>
        <w:jc w:val="center"/>
        <w:rPr>
          <w:sz w:val="24"/>
          <w:szCs w:val="24"/>
        </w:rPr>
      </w:pPr>
    </w:p>
    <w:p w:rsidR="001078EF" w:rsidRPr="001A6AAD" w:rsidRDefault="001078EF" w:rsidP="001078EF">
      <w:pPr>
        <w:ind w:left="5664"/>
        <w:jc w:val="center"/>
        <w:rPr>
          <w:sz w:val="24"/>
          <w:szCs w:val="24"/>
        </w:rPr>
      </w:pPr>
    </w:p>
    <w:p w:rsidR="001078EF" w:rsidRPr="001A6AAD" w:rsidRDefault="001078EF" w:rsidP="001078EF">
      <w:pPr>
        <w:ind w:left="5664"/>
        <w:jc w:val="center"/>
        <w:rPr>
          <w:sz w:val="24"/>
          <w:szCs w:val="24"/>
        </w:rPr>
      </w:pPr>
    </w:p>
    <w:p w:rsidR="001078EF" w:rsidRPr="001A6AAD" w:rsidRDefault="001078EF" w:rsidP="001078EF">
      <w:pPr>
        <w:ind w:left="5664"/>
        <w:jc w:val="center"/>
        <w:rPr>
          <w:sz w:val="24"/>
          <w:szCs w:val="24"/>
        </w:rPr>
      </w:pPr>
    </w:p>
    <w:p w:rsidR="001078EF" w:rsidRPr="001A6AAD" w:rsidRDefault="001078EF" w:rsidP="001078EF">
      <w:pPr>
        <w:ind w:left="5664"/>
        <w:jc w:val="center"/>
        <w:rPr>
          <w:sz w:val="24"/>
          <w:szCs w:val="24"/>
        </w:rPr>
      </w:pPr>
    </w:p>
    <w:p w:rsidR="001078EF" w:rsidRPr="001A6AAD" w:rsidRDefault="001078EF" w:rsidP="001078EF">
      <w:pPr>
        <w:ind w:left="5664"/>
        <w:jc w:val="center"/>
        <w:rPr>
          <w:sz w:val="24"/>
          <w:szCs w:val="24"/>
        </w:rPr>
      </w:pPr>
    </w:p>
    <w:p w:rsidR="001078EF" w:rsidRPr="001A6AAD" w:rsidRDefault="001078EF" w:rsidP="001078EF">
      <w:pPr>
        <w:ind w:left="5664"/>
        <w:jc w:val="center"/>
        <w:rPr>
          <w:sz w:val="24"/>
          <w:szCs w:val="24"/>
        </w:rPr>
      </w:pPr>
    </w:p>
    <w:p w:rsidR="001078EF" w:rsidRPr="001A6AAD" w:rsidRDefault="001078EF" w:rsidP="001078EF">
      <w:pPr>
        <w:ind w:left="5664"/>
        <w:jc w:val="center"/>
        <w:rPr>
          <w:sz w:val="24"/>
          <w:szCs w:val="24"/>
        </w:rPr>
      </w:pPr>
    </w:p>
    <w:p w:rsidR="001078EF" w:rsidRPr="001A6AAD" w:rsidRDefault="001078EF" w:rsidP="001078EF">
      <w:pPr>
        <w:ind w:left="5664"/>
        <w:jc w:val="center"/>
        <w:rPr>
          <w:sz w:val="24"/>
          <w:szCs w:val="24"/>
        </w:rPr>
      </w:pPr>
    </w:p>
    <w:p w:rsidR="001078EF" w:rsidRPr="001A6AAD" w:rsidRDefault="001078EF" w:rsidP="001078EF">
      <w:pPr>
        <w:ind w:left="5664"/>
        <w:jc w:val="center"/>
        <w:rPr>
          <w:sz w:val="24"/>
          <w:szCs w:val="24"/>
        </w:rPr>
      </w:pPr>
    </w:p>
    <w:p w:rsidR="001078EF" w:rsidRPr="001A6AAD" w:rsidRDefault="001078EF" w:rsidP="001078EF">
      <w:pPr>
        <w:ind w:left="5664"/>
        <w:jc w:val="center"/>
        <w:rPr>
          <w:sz w:val="24"/>
          <w:szCs w:val="24"/>
        </w:rPr>
      </w:pPr>
    </w:p>
    <w:p w:rsidR="001078EF" w:rsidRPr="001A6AAD" w:rsidRDefault="001078EF" w:rsidP="001078EF">
      <w:pPr>
        <w:ind w:left="5664"/>
        <w:jc w:val="center"/>
        <w:rPr>
          <w:sz w:val="24"/>
          <w:szCs w:val="24"/>
        </w:rPr>
      </w:pPr>
    </w:p>
    <w:p w:rsidR="001078EF" w:rsidRPr="001A6AAD" w:rsidRDefault="001078EF" w:rsidP="001078EF">
      <w:pPr>
        <w:ind w:left="5664"/>
        <w:jc w:val="center"/>
        <w:rPr>
          <w:sz w:val="24"/>
          <w:szCs w:val="24"/>
        </w:rPr>
      </w:pPr>
    </w:p>
    <w:p w:rsidR="001078EF" w:rsidRPr="001A6AAD" w:rsidRDefault="001078EF" w:rsidP="001078EF">
      <w:pPr>
        <w:ind w:left="5664"/>
        <w:jc w:val="center"/>
        <w:rPr>
          <w:sz w:val="24"/>
          <w:szCs w:val="24"/>
        </w:rPr>
      </w:pPr>
    </w:p>
    <w:p w:rsidR="001078EF" w:rsidRPr="001A6AAD" w:rsidRDefault="001078EF" w:rsidP="001078EF">
      <w:pPr>
        <w:ind w:left="5664"/>
        <w:jc w:val="center"/>
        <w:rPr>
          <w:sz w:val="24"/>
          <w:szCs w:val="24"/>
        </w:rPr>
      </w:pPr>
    </w:p>
    <w:p w:rsidR="001078EF" w:rsidRPr="001A6AAD" w:rsidRDefault="001078EF" w:rsidP="001078EF">
      <w:pPr>
        <w:ind w:left="5664"/>
        <w:jc w:val="center"/>
        <w:rPr>
          <w:sz w:val="24"/>
          <w:szCs w:val="24"/>
        </w:rPr>
      </w:pPr>
    </w:p>
    <w:p w:rsidR="001078EF" w:rsidRPr="001A6AAD" w:rsidRDefault="001078EF" w:rsidP="001078EF">
      <w:pPr>
        <w:ind w:left="5664"/>
        <w:jc w:val="center"/>
        <w:rPr>
          <w:sz w:val="24"/>
          <w:szCs w:val="24"/>
        </w:rPr>
      </w:pPr>
    </w:p>
    <w:p w:rsidR="001078EF" w:rsidRPr="001A6AAD" w:rsidRDefault="001078EF" w:rsidP="001078EF">
      <w:pPr>
        <w:ind w:left="5664"/>
        <w:jc w:val="center"/>
        <w:rPr>
          <w:sz w:val="24"/>
          <w:szCs w:val="24"/>
        </w:rPr>
      </w:pPr>
    </w:p>
    <w:p w:rsidR="001078EF" w:rsidRPr="001A6AAD" w:rsidRDefault="001078EF" w:rsidP="001078EF">
      <w:pPr>
        <w:ind w:left="5664"/>
        <w:jc w:val="center"/>
        <w:rPr>
          <w:sz w:val="24"/>
          <w:szCs w:val="24"/>
        </w:rPr>
      </w:pPr>
    </w:p>
    <w:p w:rsidR="001078EF" w:rsidRPr="001A6AAD" w:rsidRDefault="001078EF" w:rsidP="001078EF">
      <w:pPr>
        <w:ind w:left="5664"/>
        <w:jc w:val="center"/>
        <w:rPr>
          <w:sz w:val="24"/>
          <w:szCs w:val="24"/>
        </w:rPr>
      </w:pPr>
    </w:p>
    <w:p w:rsidR="001078EF" w:rsidRPr="001A6AAD" w:rsidRDefault="001078EF" w:rsidP="001078EF">
      <w:pPr>
        <w:ind w:left="5664"/>
        <w:jc w:val="center"/>
        <w:rPr>
          <w:sz w:val="24"/>
          <w:szCs w:val="24"/>
        </w:rPr>
      </w:pPr>
    </w:p>
    <w:p w:rsidR="001078EF" w:rsidRPr="001A6AAD" w:rsidRDefault="001078EF" w:rsidP="001078EF">
      <w:pPr>
        <w:ind w:left="5664"/>
        <w:jc w:val="center"/>
        <w:rPr>
          <w:sz w:val="24"/>
          <w:szCs w:val="24"/>
        </w:rPr>
      </w:pPr>
    </w:p>
    <w:p w:rsidR="001078EF" w:rsidRPr="001A6AAD" w:rsidRDefault="001078EF" w:rsidP="001078EF">
      <w:pPr>
        <w:ind w:left="5664"/>
        <w:jc w:val="center"/>
        <w:rPr>
          <w:sz w:val="24"/>
          <w:szCs w:val="24"/>
        </w:rPr>
      </w:pPr>
    </w:p>
    <w:p w:rsidR="001078EF" w:rsidRPr="001A6AAD" w:rsidRDefault="001078EF" w:rsidP="001078EF">
      <w:pPr>
        <w:ind w:left="5664"/>
        <w:jc w:val="center"/>
        <w:rPr>
          <w:sz w:val="24"/>
          <w:szCs w:val="24"/>
        </w:rPr>
      </w:pPr>
    </w:p>
    <w:p w:rsidR="001078EF" w:rsidRPr="001A6AAD" w:rsidRDefault="001078EF" w:rsidP="001078EF">
      <w:pPr>
        <w:ind w:left="5664"/>
        <w:jc w:val="center"/>
        <w:rPr>
          <w:sz w:val="24"/>
          <w:szCs w:val="24"/>
        </w:rPr>
      </w:pPr>
    </w:p>
    <w:p w:rsidR="001078EF" w:rsidRPr="001A6AAD" w:rsidRDefault="001078EF" w:rsidP="001078EF">
      <w:pPr>
        <w:ind w:left="5664"/>
        <w:jc w:val="center"/>
        <w:rPr>
          <w:sz w:val="24"/>
          <w:szCs w:val="24"/>
        </w:rPr>
      </w:pPr>
    </w:p>
    <w:p w:rsidR="001078EF" w:rsidRPr="001A6AAD" w:rsidRDefault="001078EF" w:rsidP="001078EF">
      <w:pPr>
        <w:ind w:left="5664"/>
        <w:jc w:val="center"/>
        <w:rPr>
          <w:sz w:val="24"/>
          <w:szCs w:val="24"/>
        </w:rPr>
      </w:pPr>
    </w:p>
    <w:p w:rsidR="001078EF" w:rsidRPr="001A6AAD" w:rsidRDefault="001078EF" w:rsidP="001078EF">
      <w:pPr>
        <w:ind w:left="5664"/>
        <w:jc w:val="center"/>
        <w:rPr>
          <w:sz w:val="24"/>
          <w:szCs w:val="24"/>
        </w:rPr>
      </w:pPr>
    </w:p>
    <w:p w:rsidR="001078EF" w:rsidRPr="001A6AAD" w:rsidRDefault="001078EF" w:rsidP="001078EF">
      <w:pPr>
        <w:ind w:left="5664"/>
        <w:jc w:val="center"/>
        <w:rPr>
          <w:sz w:val="24"/>
          <w:szCs w:val="24"/>
        </w:rPr>
      </w:pPr>
    </w:p>
    <w:p w:rsidR="001078EF" w:rsidRPr="001A6AAD" w:rsidRDefault="001078EF" w:rsidP="001078EF">
      <w:pPr>
        <w:ind w:left="5664"/>
        <w:jc w:val="center"/>
        <w:rPr>
          <w:sz w:val="24"/>
          <w:szCs w:val="24"/>
        </w:rPr>
      </w:pPr>
    </w:p>
    <w:p w:rsidR="001078EF" w:rsidRPr="001A6AAD" w:rsidRDefault="001078EF" w:rsidP="001078EF">
      <w:pPr>
        <w:ind w:left="5664"/>
        <w:jc w:val="center"/>
        <w:rPr>
          <w:sz w:val="24"/>
          <w:szCs w:val="24"/>
        </w:rPr>
      </w:pPr>
    </w:p>
    <w:p w:rsidR="001078EF" w:rsidRPr="001A6AAD" w:rsidRDefault="001078EF" w:rsidP="001078EF">
      <w:pPr>
        <w:ind w:left="5664"/>
        <w:jc w:val="center"/>
        <w:rPr>
          <w:sz w:val="24"/>
          <w:szCs w:val="24"/>
        </w:rPr>
      </w:pPr>
    </w:p>
    <w:p w:rsidR="001078EF" w:rsidRPr="001A6AAD" w:rsidRDefault="001078EF" w:rsidP="001078EF">
      <w:pPr>
        <w:ind w:left="5664"/>
        <w:jc w:val="center"/>
        <w:rPr>
          <w:sz w:val="24"/>
          <w:szCs w:val="24"/>
        </w:rPr>
      </w:pPr>
    </w:p>
    <w:p w:rsidR="001078EF" w:rsidRPr="001A6AAD" w:rsidRDefault="001078EF" w:rsidP="001078EF">
      <w:pPr>
        <w:ind w:left="5664"/>
        <w:jc w:val="center"/>
        <w:rPr>
          <w:sz w:val="24"/>
          <w:szCs w:val="24"/>
        </w:rPr>
      </w:pPr>
    </w:p>
    <w:p w:rsidR="001078EF" w:rsidRPr="001A6AAD" w:rsidRDefault="001078EF" w:rsidP="001078EF">
      <w:pPr>
        <w:ind w:left="5664"/>
        <w:jc w:val="center"/>
        <w:rPr>
          <w:sz w:val="24"/>
          <w:szCs w:val="24"/>
        </w:rPr>
      </w:pPr>
    </w:p>
    <w:p w:rsidR="001078EF" w:rsidRPr="001A6AAD" w:rsidRDefault="001078EF" w:rsidP="001078EF">
      <w:pPr>
        <w:ind w:left="5664"/>
        <w:jc w:val="center"/>
        <w:rPr>
          <w:sz w:val="24"/>
          <w:szCs w:val="24"/>
        </w:rPr>
      </w:pPr>
    </w:p>
    <w:p w:rsidR="001078EF" w:rsidRPr="001A6AAD" w:rsidRDefault="001078EF" w:rsidP="001078EF">
      <w:pPr>
        <w:ind w:left="5664"/>
        <w:jc w:val="center"/>
        <w:rPr>
          <w:sz w:val="24"/>
          <w:szCs w:val="24"/>
        </w:rPr>
      </w:pPr>
    </w:p>
    <w:p w:rsidR="001078EF" w:rsidRPr="001A6AAD" w:rsidRDefault="001078EF" w:rsidP="001078EF">
      <w:pPr>
        <w:ind w:left="5664"/>
        <w:jc w:val="center"/>
        <w:rPr>
          <w:sz w:val="24"/>
          <w:szCs w:val="24"/>
        </w:rPr>
      </w:pPr>
    </w:p>
    <w:p w:rsidR="001078EF" w:rsidRPr="001A6AAD" w:rsidRDefault="001078EF" w:rsidP="001078EF">
      <w:pPr>
        <w:ind w:left="5664"/>
        <w:jc w:val="center"/>
        <w:rPr>
          <w:sz w:val="24"/>
          <w:szCs w:val="24"/>
        </w:rPr>
      </w:pPr>
    </w:p>
    <w:p w:rsidR="001078EF" w:rsidRPr="001A6AAD" w:rsidRDefault="001078EF" w:rsidP="001078EF">
      <w:pPr>
        <w:ind w:left="5664"/>
        <w:jc w:val="center"/>
        <w:rPr>
          <w:sz w:val="24"/>
          <w:szCs w:val="24"/>
        </w:rPr>
      </w:pPr>
    </w:p>
    <w:p w:rsidR="001078EF" w:rsidRPr="001A6AAD" w:rsidRDefault="001078EF" w:rsidP="001078EF">
      <w:pPr>
        <w:rPr>
          <w:sz w:val="28"/>
          <w:szCs w:val="28"/>
        </w:rPr>
      </w:pPr>
    </w:p>
    <w:p w:rsidR="001078EF" w:rsidRPr="001A6AAD" w:rsidRDefault="001078EF" w:rsidP="001078EF">
      <w:pPr>
        <w:ind w:left="4536"/>
        <w:jc w:val="center"/>
        <w:rPr>
          <w:sz w:val="28"/>
          <w:szCs w:val="28"/>
        </w:rPr>
      </w:pPr>
    </w:p>
    <w:p w:rsidR="001078EF" w:rsidRPr="001A6AAD" w:rsidRDefault="001078EF" w:rsidP="001078EF">
      <w:pPr>
        <w:ind w:left="4536"/>
        <w:jc w:val="center"/>
        <w:rPr>
          <w:sz w:val="24"/>
          <w:szCs w:val="24"/>
        </w:rPr>
      </w:pPr>
      <w:r w:rsidRPr="001A6AAD">
        <w:rPr>
          <w:sz w:val="24"/>
          <w:szCs w:val="24"/>
        </w:rPr>
        <w:t>Приложение 2</w:t>
      </w:r>
    </w:p>
    <w:p w:rsidR="001078EF" w:rsidRPr="001A6AAD" w:rsidRDefault="001078EF" w:rsidP="001078EF">
      <w:pPr>
        <w:ind w:left="4536"/>
        <w:jc w:val="center"/>
        <w:rPr>
          <w:sz w:val="24"/>
          <w:szCs w:val="24"/>
        </w:rPr>
      </w:pPr>
      <w:r w:rsidRPr="001A6AAD">
        <w:rPr>
          <w:sz w:val="24"/>
          <w:szCs w:val="24"/>
        </w:rPr>
        <w:t>к стандарту государственной услуги</w:t>
      </w:r>
    </w:p>
    <w:p w:rsidR="001078EF" w:rsidRPr="001A6AAD" w:rsidRDefault="001078EF" w:rsidP="001078EF">
      <w:pPr>
        <w:ind w:left="4536"/>
        <w:jc w:val="center"/>
        <w:rPr>
          <w:color w:val="000000"/>
          <w:sz w:val="24"/>
          <w:szCs w:val="24"/>
        </w:rPr>
      </w:pPr>
      <w:r w:rsidRPr="001A6AAD">
        <w:rPr>
          <w:sz w:val="24"/>
          <w:szCs w:val="24"/>
        </w:rPr>
        <w:t>«</w:t>
      </w:r>
      <w:r w:rsidRPr="001A6AAD">
        <w:rPr>
          <w:rFonts w:eastAsia="Times New Roman"/>
          <w:spacing w:val="2"/>
          <w:sz w:val="24"/>
          <w:szCs w:val="24"/>
        </w:rPr>
        <w:t>Выдача решения о классификации товара в несобранном или разобранном виде, в том числе в некомплектном или незавершенном виде, ввоз которого предполагается различными партиями в течение определенного периода времени</w:t>
      </w:r>
      <w:r w:rsidRPr="001A6AAD">
        <w:rPr>
          <w:sz w:val="24"/>
          <w:szCs w:val="24"/>
        </w:rPr>
        <w:t>»</w:t>
      </w:r>
    </w:p>
    <w:p w:rsidR="001078EF" w:rsidRPr="001A6AAD" w:rsidRDefault="001078EF" w:rsidP="001078EF">
      <w:pPr>
        <w:ind w:left="3119" w:right="-2"/>
        <w:jc w:val="both"/>
        <w:textAlignment w:val="center"/>
        <w:rPr>
          <w:sz w:val="28"/>
          <w:szCs w:val="28"/>
        </w:rPr>
      </w:pPr>
    </w:p>
    <w:p w:rsidR="001078EF" w:rsidRPr="001A6AAD" w:rsidRDefault="001078EF" w:rsidP="001078EF">
      <w:pPr>
        <w:ind w:left="3969" w:right="-2"/>
        <w:jc w:val="both"/>
        <w:textAlignment w:val="center"/>
        <w:rPr>
          <w:sz w:val="28"/>
          <w:szCs w:val="28"/>
        </w:rPr>
      </w:pPr>
    </w:p>
    <w:p w:rsidR="001078EF" w:rsidRPr="001A6AAD" w:rsidRDefault="001078EF" w:rsidP="001078EF">
      <w:pPr>
        <w:ind w:left="3969" w:right="-2"/>
        <w:jc w:val="both"/>
        <w:textAlignment w:val="center"/>
        <w:rPr>
          <w:sz w:val="28"/>
          <w:szCs w:val="28"/>
        </w:rPr>
      </w:pPr>
    </w:p>
    <w:p w:rsidR="001078EF" w:rsidRPr="001A6AAD" w:rsidRDefault="001078EF" w:rsidP="001078EF">
      <w:pPr>
        <w:ind w:left="4678" w:right="-2"/>
        <w:jc w:val="both"/>
        <w:textAlignment w:val="center"/>
        <w:rPr>
          <w:sz w:val="28"/>
          <w:szCs w:val="28"/>
        </w:rPr>
      </w:pPr>
      <w:r w:rsidRPr="001A6AAD">
        <w:rPr>
          <w:sz w:val="28"/>
          <w:szCs w:val="28"/>
        </w:rPr>
        <w:t xml:space="preserve">(Фамилия, имя, отчество (далее – ФИО) (при его наличии), либо наименование организации </w:t>
      </w:r>
      <w:proofErr w:type="spellStart"/>
      <w:r w:rsidRPr="001A6AAD">
        <w:rPr>
          <w:sz w:val="28"/>
          <w:szCs w:val="28"/>
        </w:rPr>
        <w:t>услугополучателя</w:t>
      </w:r>
      <w:proofErr w:type="spellEnd"/>
      <w:r w:rsidRPr="001A6AAD">
        <w:rPr>
          <w:sz w:val="28"/>
          <w:szCs w:val="28"/>
        </w:rPr>
        <w:t>)</w:t>
      </w:r>
    </w:p>
    <w:p w:rsidR="001078EF" w:rsidRPr="001A6AAD" w:rsidRDefault="001078EF" w:rsidP="001078EF">
      <w:pPr>
        <w:ind w:left="4678"/>
        <w:jc w:val="both"/>
        <w:textAlignment w:val="center"/>
        <w:rPr>
          <w:sz w:val="28"/>
          <w:szCs w:val="28"/>
        </w:rPr>
      </w:pPr>
      <w:r w:rsidRPr="001A6AAD">
        <w:rPr>
          <w:sz w:val="28"/>
          <w:szCs w:val="28"/>
        </w:rPr>
        <w:t>________________________________</w:t>
      </w:r>
    </w:p>
    <w:p w:rsidR="001078EF" w:rsidRPr="001A6AAD" w:rsidRDefault="001078EF" w:rsidP="001078EF">
      <w:pPr>
        <w:ind w:left="4678" w:right="840"/>
        <w:jc w:val="center"/>
        <w:textAlignment w:val="center"/>
        <w:rPr>
          <w:sz w:val="24"/>
          <w:szCs w:val="24"/>
        </w:rPr>
      </w:pPr>
      <w:r w:rsidRPr="001A6AAD">
        <w:rPr>
          <w:sz w:val="24"/>
          <w:szCs w:val="24"/>
        </w:rPr>
        <w:t xml:space="preserve">(адрес </w:t>
      </w:r>
      <w:proofErr w:type="spellStart"/>
      <w:r w:rsidRPr="001A6AAD">
        <w:rPr>
          <w:sz w:val="24"/>
          <w:szCs w:val="24"/>
        </w:rPr>
        <w:t>услугополучателя</w:t>
      </w:r>
      <w:proofErr w:type="spellEnd"/>
      <w:r w:rsidRPr="001A6AAD">
        <w:rPr>
          <w:sz w:val="24"/>
          <w:szCs w:val="24"/>
        </w:rPr>
        <w:t>)</w:t>
      </w:r>
    </w:p>
    <w:p w:rsidR="001078EF" w:rsidRPr="001A6AAD" w:rsidRDefault="001078EF" w:rsidP="001078EF">
      <w:pPr>
        <w:ind w:right="840"/>
        <w:jc w:val="both"/>
        <w:textAlignment w:val="center"/>
        <w:rPr>
          <w:sz w:val="28"/>
          <w:szCs w:val="28"/>
        </w:rPr>
      </w:pPr>
    </w:p>
    <w:p w:rsidR="001078EF" w:rsidRPr="001A6AAD" w:rsidRDefault="001078EF" w:rsidP="001078EF">
      <w:pPr>
        <w:jc w:val="center"/>
        <w:textAlignment w:val="center"/>
        <w:outlineLvl w:val="0"/>
        <w:rPr>
          <w:bCs/>
          <w:sz w:val="28"/>
          <w:szCs w:val="28"/>
        </w:rPr>
      </w:pPr>
      <w:r w:rsidRPr="001A6AAD">
        <w:rPr>
          <w:bCs/>
          <w:sz w:val="28"/>
          <w:szCs w:val="28"/>
        </w:rPr>
        <w:t xml:space="preserve">Расписка </w:t>
      </w:r>
    </w:p>
    <w:p w:rsidR="001078EF" w:rsidRPr="001A6AAD" w:rsidRDefault="001078EF" w:rsidP="001078EF">
      <w:pPr>
        <w:jc w:val="center"/>
        <w:textAlignment w:val="center"/>
        <w:rPr>
          <w:sz w:val="28"/>
          <w:szCs w:val="28"/>
        </w:rPr>
      </w:pPr>
      <w:r w:rsidRPr="001A6AAD">
        <w:rPr>
          <w:bCs/>
          <w:sz w:val="28"/>
          <w:szCs w:val="28"/>
        </w:rPr>
        <w:t>об отказе в приеме документов</w:t>
      </w:r>
    </w:p>
    <w:p w:rsidR="001078EF" w:rsidRPr="001A6AAD" w:rsidRDefault="001078EF" w:rsidP="001078EF">
      <w:pPr>
        <w:jc w:val="both"/>
        <w:textAlignment w:val="center"/>
        <w:rPr>
          <w:sz w:val="28"/>
          <w:szCs w:val="28"/>
        </w:rPr>
      </w:pPr>
    </w:p>
    <w:p w:rsidR="001078EF" w:rsidRPr="001A6AAD" w:rsidRDefault="001078EF" w:rsidP="001078EF">
      <w:pPr>
        <w:ind w:firstLine="770"/>
        <w:jc w:val="both"/>
        <w:textAlignment w:val="center"/>
        <w:rPr>
          <w:sz w:val="28"/>
          <w:szCs w:val="28"/>
        </w:rPr>
      </w:pPr>
      <w:r w:rsidRPr="001A6AAD">
        <w:rPr>
          <w:sz w:val="28"/>
          <w:szCs w:val="28"/>
        </w:rPr>
        <w:t xml:space="preserve">Руководствуясь пунктом 2 статьи 20 Закона Республики Казахстан </w:t>
      </w:r>
      <w:r w:rsidRPr="001A6AAD">
        <w:rPr>
          <w:sz w:val="28"/>
          <w:szCs w:val="28"/>
        </w:rPr>
        <w:br/>
        <w:t>от 15 апреля 2013 года «О государственных услугах», отдел №__ филиала Государственная корпорация «Правительство для граждан» (указать адрес) отказывает в приеме документов на оказание государственной услуги «</w:t>
      </w:r>
      <w:r w:rsidRPr="001A6AAD">
        <w:rPr>
          <w:rFonts w:eastAsia="Times New Roman"/>
          <w:spacing w:val="2"/>
          <w:sz w:val="28"/>
          <w:szCs w:val="28"/>
        </w:rPr>
        <w:t>Выдача решения о классификации товара в несобранном или разобранном виде, в том числе в некомплектном или незавершенном виде, ввоз которого предполагается различными партиями в течение определенного периода времени</w:t>
      </w:r>
      <w:r w:rsidRPr="001A6AAD">
        <w:rPr>
          <w:sz w:val="28"/>
          <w:szCs w:val="28"/>
        </w:rPr>
        <w:t>» ввиду представле</w:t>
      </w:r>
      <w:r w:rsidRPr="001A6AAD">
        <w:rPr>
          <w:sz w:val="28"/>
          <w:szCs w:val="28"/>
        </w:rPr>
        <w:lastRenderedPageBreak/>
        <w:t>ния Вами неполного пакета документов согласно перечню, предусмотренному стандартом государственной услуги, а именно:</w:t>
      </w:r>
    </w:p>
    <w:p w:rsidR="001078EF" w:rsidRPr="001A6AAD" w:rsidRDefault="001078EF" w:rsidP="001078EF">
      <w:pPr>
        <w:ind w:firstLine="709"/>
        <w:jc w:val="both"/>
        <w:textAlignment w:val="center"/>
        <w:rPr>
          <w:sz w:val="28"/>
          <w:szCs w:val="28"/>
        </w:rPr>
      </w:pPr>
      <w:r w:rsidRPr="001A6AAD">
        <w:rPr>
          <w:sz w:val="28"/>
          <w:szCs w:val="28"/>
        </w:rPr>
        <w:t>Наименование отсутствующих документов:</w:t>
      </w:r>
    </w:p>
    <w:p w:rsidR="001078EF" w:rsidRPr="001A6AAD" w:rsidRDefault="001078EF" w:rsidP="001078EF">
      <w:pPr>
        <w:pStyle w:val="1"/>
        <w:ind w:left="0" w:firstLine="709"/>
        <w:contextualSpacing/>
        <w:jc w:val="both"/>
        <w:textAlignment w:val="center"/>
        <w:rPr>
          <w:rFonts w:ascii="Times New Roman" w:hAnsi="Times New Roman"/>
          <w:sz w:val="28"/>
          <w:szCs w:val="28"/>
        </w:rPr>
      </w:pPr>
      <w:r w:rsidRPr="001A6AAD">
        <w:rPr>
          <w:rFonts w:ascii="Times New Roman" w:hAnsi="Times New Roman"/>
          <w:sz w:val="28"/>
          <w:szCs w:val="28"/>
        </w:rPr>
        <w:t>1)________________________________________;</w:t>
      </w:r>
    </w:p>
    <w:p w:rsidR="001078EF" w:rsidRPr="001A6AAD" w:rsidRDefault="001078EF" w:rsidP="001078EF">
      <w:pPr>
        <w:pStyle w:val="1"/>
        <w:ind w:left="0" w:firstLine="709"/>
        <w:contextualSpacing/>
        <w:jc w:val="both"/>
        <w:textAlignment w:val="center"/>
        <w:rPr>
          <w:rFonts w:ascii="Times New Roman" w:hAnsi="Times New Roman"/>
          <w:sz w:val="28"/>
          <w:szCs w:val="28"/>
        </w:rPr>
      </w:pPr>
      <w:r w:rsidRPr="001A6AAD">
        <w:rPr>
          <w:rFonts w:ascii="Times New Roman" w:hAnsi="Times New Roman"/>
          <w:sz w:val="28"/>
          <w:szCs w:val="28"/>
        </w:rPr>
        <w:t>2) ________________________________________;</w:t>
      </w:r>
    </w:p>
    <w:p w:rsidR="001078EF" w:rsidRPr="001A6AAD" w:rsidRDefault="001078EF" w:rsidP="001078EF">
      <w:pPr>
        <w:pStyle w:val="1"/>
        <w:ind w:left="0" w:firstLine="709"/>
        <w:contextualSpacing/>
        <w:jc w:val="both"/>
        <w:textAlignment w:val="center"/>
        <w:rPr>
          <w:rFonts w:ascii="Times New Roman" w:hAnsi="Times New Roman"/>
          <w:sz w:val="28"/>
          <w:szCs w:val="28"/>
        </w:rPr>
      </w:pPr>
      <w:r w:rsidRPr="001A6AAD">
        <w:rPr>
          <w:rFonts w:ascii="Times New Roman" w:hAnsi="Times New Roman"/>
          <w:sz w:val="28"/>
          <w:szCs w:val="28"/>
        </w:rPr>
        <w:t>3)….</w:t>
      </w:r>
    </w:p>
    <w:p w:rsidR="001078EF" w:rsidRPr="001A6AAD" w:rsidRDefault="001078EF" w:rsidP="001078EF">
      <w:pPr>
        <w:pStyle w:val="1"/>
        <w:ind w:left="0" w:firstLine="709"/>
        <w:jc w:val="both"/>
        <w:textAlignment w:val="center"/>
        <w:rPr>
          <w:rFonts w:ascii="Times New Roman" w:hAnsi="Times New Roman"/>
          <w:sz w:val="28"/>
          <w:szCs w:val="28"/>
        </w:rPr>
      </w:pPr>
      <w:r w:rsidRPr="001A6AAD">
        <w:rPr>
          <w:rFonts w:ascii="Times New Roman" w:hAnsi="Times New Roman"/>
          <w:sz w:val="28"/>
          <w:szCs w:val="28"/>
        </w:rPr>
        <w:t xml:space="preserve">Настоящая расписка составлена в 2 экземплярах, по одному для каждой стороны. </w:t>
      </w:r>
    </w:p>
    <w:p w:rsidR="001078EF" w:rsidRPr="001A6AAD" w:rsidRDefault="001078EF" w:rsidP="001078EF">
      <w:pPr>
        <w:ind w:firstLine="709"/>
        <w:jc w:val="both"/>
        <w:textAlignment w:val="center"/>
        <w:rPr>
          <w:sz w:val="28"/>
          <w:szCs w:val="28"/>
        </w:rPr>
      </w:pPr>
      <w:r w:rsidRPr="001A6AAD">
        <w:rPr>
          <w:sz w:val="28"/>
          <w:szCs w:val="28"/>
        </w:rPr>
        <w:t> </w:t>
      </w:r>
    </w:p>
    <w:p w:rsidR="001078EF" w:rsidRPr="001A6AAD" w:rsidRDefault="001078EF" w:rsidP="001078EF">
      <w:pPr>
        <w:jc w:val="both"/>
        <w:textAlignment w:val="center"/>
        <w:rPr>
          <w:sz w:val="28"/>
          <w:szCs w:val="28"/>
        </w:rPr>
      </w:pPr>
    </w:p>
    <w:p w:rsidR="001078EF" w:rsidRPr="001A6AAD" w:rsidRDefault="001078EF" w:rsidP="001078EF">
      <w:pPr>
        <w:jc w:val="center"/>
        <w:textAlignment w:val="center"/>
        <w:rPr>
          <w:sz w:val="28"/>
          <w:szCs w:val="28"/>
        </w:rPr>
      </w:pPr>
      <w:r w:rsidRPr="001A6AAD">
        <w:rPr>
          <w:sz w:val="28"/>
          <w:szCs w:val="28"/>
        </w:rPr>
        <w:t xml:space="preserve">Ф.И.О (при его наличии) (работника Государственной корпорации) </w:t>
      </w:r>
      <w:r w:rsidRPr="001A6AAD">
        <w:rPr>
          <w:sz w:val="28"/>
          <w:szCs w:val="28"/>
        </w:rPr>
        <w:tab/>
      </w:r>
      <w:r w:rsidRPr="001A6AAD">
        <w:rPr>
          <w:sz w:val="28"/>
          <w:szCs w:val="28"/>
        </w:rPr>
        <w:tab/>
      </w:r>
      <w:r w:rsidRPr="001A6AAD">
        <w:rPr>
          <w:sz w:val="28"/>
          <w:szCs w:val="28"/>
        </w:rPr>
        <w:tab/>
      </w:r>
      <w:r w:rsidRPr="001A6AAD">
        <w:rPr>
          <w:sz w:val="28"/>
          <w:szCs w:val="28"/>
        </w:rPr>
        <w:tab/>
      </w:r>
      <w:r w:rsidRPr="001A6AAD">
        <w:rPr>
          <w:sz w:val="28"/>
          <w:szCs w:val="28"/>
        </w:rPr>
        <w:tab/>
      </w:r>
      <w:r w:rsidRPr="001A6AAD">
        <w:rPr>
          <w:sz w:val="28"/>
          <w:szCs w:val="28"/>
        </w:rPr>
        <w:tab/>
        <w:t>(подпись)</w:t>
      </w:r>
      <w:r w:rsidRPr="001A6AAD">
        <w:rPr>
          <w:sz w:val="28"/>
          <w:szCs w:val="28"/>
        </w:rPr>
        <w:tab/>
      </w:r>
    </w:p>
    <w:p w:rsidR="001078EF" w:rsidRPr="001A6AAD" w:rsidRDefault="001078EF" w:rsidP="001078EF">
      <w:pPr>
        <w:jc w:val="both"/>
        <w:textAlignment w:val="center"/>
        <w:rPr>
          <w:sz w:val="28"/>
          <w:szCs w:val="28"/>
        </w:rPr>
      </w:pPr>
      <w:r w:rsidRPr="001A6AAD">
        <w:rPr>
          <w:sz w:val="28"/>
          <w:szCs w:val="28"/>
        </w:rPr>
        <w:t xml:space="preserve"> Исполнитель: Ф.И.О (при его наличии</w:t>
      </w:r>
      <w:proofErr w:type="gramStart"/>
      <w:r w:rsidRPr="001A6AAD">
        <w:rPr>
          <w:sz w:val="28"/>
          <w:szCs w:val="28"/>
        </w:rPr>
        <w:t>)._</w:t>
      </w:r>
      <w:proofErr w:type="gramEnd"/>
      <w:r w:rsidRPr="001A6AAD">
        <w:rPr>
          <w:sz w:val="28"/>
          <w:szCs w:val="28"/>
        </w:rPr>
        <w:t>____________</w:t>
      </w:r>
    </w:p>
    <w:p w:rsidR="001078EF" w:rsidRPr="001A6AAD" w:rsidRDefault="001078EF" w:rsidP="001078EF">
      <w:pPr>
        <w:jc w:val="both"/>
        <w:rPr>
          <w:sz w:val="28"/>
          <w:szCs w:val="28"/>
        </w:rPr>
      </w:pPr>
      <w:r w:rsidRPr="001A6AAD">
        <w:rPr>
          <w:sz w:val="28"/>
          <w:szCs w:val="28"/>
        </w:rPr>
        <w:t>Телефон __________</w:t>
      </w:r>
    </w:p>
    <w:p w:rsidR="001078EF" w:rsidRPr="001A6AAD" w:rsidRDefault="001078EF" w:rsidP="001078EF">
      <w:pPr>
        <w:jc w:val="both"/>
        <w:textAlignment w:val="center"/>
        <w:rPr>
          <w:sz w:val="28"/>
          <w:szCs w:val="28"/>
        </w:rPr>
      </w:pPr>
      <w:r w:rsidRPr="001A6AAD">
        <w:rPr>
          <w:sz w:val="28"/>
          <w:szCs w:val="28"/>
        </w:rPr>
        <w:t xml:space="preserve">Получил: Ф.И.О (при его наличии).   / подпись </w:t>
      </w:r>
      <w:proofErr w:type="spellStart"/>
      <w:r w:rsidRPr="001A6AAD">
        <w:rPr>
          <w:sz w:val="28"/>
          <w:szCs w:val="28"/>
        </w:rPr>
        <w:t>услугополучателя</w:t>
      </w:r>
      <w:proofErr w:type="spellEnd"/>
    </w:p>
    <w:p w:rsidR="001078EF" w:rsidRPr="001A6AAD" w:rsidRDefault="001078EF" w:rsidP="001078EF">
      <w:pPr>
        <w:jc w:val="both"/>
        <w:textAlignment w:val="center"/>
        <w:rPr>
          <w:sz w:val="28"/>
          <w:szCs w:val="28"/>
        </w:rPr>
      </w:pPr>
    </w:p>
    <w:p w:rsidR="001078EF" w:rsidRPr="001A6AAD" w:rsidRDefault="001078EF" w:rsidP="001078EF">
      <w:pPr>
        <w:jc w:val="both"/>
        <w:textAlignment w:val="center"/>
        <w:rPr>
          <w:sz w:val="28"/>
          <w:szCs w:val="28"/>
        </w:rPr>
      </w:pPr>
      <w:r w:rsidRPr="001A6AAD">
        <w:rPr>
          <w:sz w:val="28"/>
          <w:szCs w:val="28"/>
        </w:rPr>
        <w:t>«___» _________ 20__ год</w:t>
      </w:r>
    </w:p>
    <w:p w:rsidR="005A40D7" w:rsidRPr="001078EF" w:rsidRDefault="005A40D7" w:rsidP="001078EF"/>
    <w:sectPr w:rsidR="005A40D7" w:rsidRPr="001078EF" w:rsidSect="00A36EB4">
      <w:pgSz w:w="11906" w:h="16838"/>
      <w:pgMar w:top="1418"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A11DE"/>
    <w:multiLevelType w:val="hybridMultilevel"/>
    <w:tmpl w:val="13446662"/>
    <w:lvl w:ilvl="0" w:tplc="445C0564">
      <w:start w:val="1"/>
      <w:numFmt w:val="decimal"/>
      <w:lvlText w:val="%1."/>
      <w:lvlJc w:val="left"/>
      <w:pPr>
        <w:ind w:left="1211"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DDA42D6"/>
    <w:multiLevelType w:val="hybridMultilevel"/>
    <w:tmpl w:val="3ADC5DBC"/>
    <w:lvl w:ilvl="0" w:tplc="4450FD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05712DB"/>
    <w:multiLevelType w:val="hybridMultilevel"/>
    <w:tmpl w:val="5E764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6005DB7"/>
    <w:multiLevelType w:val="hybridMultilevel"/>
    <w:tmpl w:val="F614DD9C"/>
    <w:lvl w:ilvl="0" w:tplc="0E0EAEC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7604563B"/>
    <w:multiLevelType w:val="hybridMultilevel"/>
    <w:tmpl w:val="8ADC7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B4"/>
    <w:rsid w:val="001078EF"/>
    <w:rsid w:val="00275287"/>
    <w:rsid w:val="005A40D7"/>
    <w:rsid w:val="00A36EB4"/>
    <w:rsid w:val="00B20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C7D1F5-4AC9-48A3-859B-140C0963F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EB4"/>
    <w:pPr>
      <w:overflowPunct w:val="0"/>
      <w:autoSpaceDE w:val="0"/>
      <w:autoSpaceDN w:val="0"/>
      <w:adjustRightInd w:val="0"/>
      <w:jc w:val="left"/>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4"/>
    <w:uiPriority w:val="99"/>
    <w:unhideWhenUsed/>
    <w:qFormat/>
    <w:rsid w:val="00A36EB4"/>
    <w:pPr>
      <w:overflowPunct/>
      <w:autoSpaceDE/>
      <w:autoSpaceDN/>
      <w:adjustRightInd/>
      <w:spacing w:after="360" w:line="285" w:lineRule="atLeast"/>
    </w:pPr>
    <w:rPr>
      <w:rFonts w:ascii="Arial" w:eastAsia="Times New Roman" w:hAnsi="Arial" w:cs="Arial"/>
      <w:color w:val="666666"/>
      <w:spacing w:val="2"/>
    </w:rPr>
  </w:style>
  <w:style w:type="paragraph" w:customStyle="1" w:styleId="1">
    <w:name w:val="Абзац списка1"/>
    <w:basedOn w:val="a"/>
    <w:rsid w:val="00A36EB4"/>
    <w:pPr>
      <w:overflowPunct/>
      <w:autoSpaceDE/>
      <w:autoSpaceDN/>
      <w:adjustRightInd/>
      <w:ind w:left="720"/>
    </w:pPr>
    <w:rPr>
      <w:rFonts w:ascii="Calibri" w:eastAsia="Times New Roman" w:hAnsi="Calibri" w:cs="Calibri"/>
      <w:sz w:val="24"/>
      <w:szCs w:val="24"/>
    </w:rPr>
  </w:style>
  <w:style w:type="character" w:customStyle="1" w:styleId="s0">
    <w:name w:val="s0"/>
    <w:basedOn w:val="a0"/>
    <w:uiPriority w:val="99"/>
    <w:rsid w:val="001078EF"/>
    <w:rPr>
      <w:rFonts w:ascii="Times New Roman" w:hAnsi="Times New Roman" w:cs="Times New Roman" w:hint="default"/>
      <w:b w:val="0"/>
      <w:bCs w:val="0"/>
      <w:i w:val="0"/>
      <w:iCs w:val="0"/>
      <w:strike w:val="0"/>
      <w:dstrike w:val="0"/>
      <w:color w:val="000000"/>
      <w:sz w:val="20"/>
      <w:szCs w:val="20"/>
      <w:u w:val="none"/>
      <w:effect w:val="none"/>
    </w:rPr>
  </w:style>
  <w:style w:type="paragraph" w:styleId="a5">
    <w:name w:val="No Spacing"/>
    <w:uiPriority w:val="1"/>
    <w:qFormat/>
    <w:rsid w:val="001078EF"/>
    <w:pPr>
      <w:overflowPunct w:val="0"/>
      <w:autoSpaceDE w:val="0"/>
      <w:autoSpaceDN w:val="0"/>
      <w:adjustRightInd w:val="0"/>
      <w:jc w:val="left"/>
    </w:pPr>
    <w:rPr>
      <w:rFonts w:ascii="Times New Roman" w:eastAsia="Calibri" w:hAnsi="Times New Roman" w:cs="Times New Roman"/>
      <w:sz w:val="20"/>
      <w:szCs w:val="20"/>
      <w:lang w:eastAsia="ru-RU"/>
    </w:rPr>
  </w:style>
  <w:style w:type="paragraph" w:styleId="a6">
    <w:name w:val="List Paragraph"/>
    <w:basedOn w:val="a"/>
    <w:link w:val="a7"/>
    <w:uiPriority w:val="34"/>
    <w:qFormat/>
    <w:rsid w:val="001078EF"/>
    <w:pPr>
      <w:ind w:left="720"/>
      <w:contextualSpacing/>
    </w:p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3"/>
    <w:uiPriority w:val="99"/>
    <w:locked/>
    <w:rsid w:val="001078EF"/>
    <w:rPr>
      <w:rFonts w:ascii="Arial" w:eastAsia="Times New Roman" w:hAnsi="Arial" w:cs="Arial"/>
      <w:color w:val="666666"/>
      <w:spacing w:val="2"/>
      <w:sz w:val="20"/>
      <w:szCs w:val="20"/>
      <w:lang w:eastAsia="ru-RU"/>
    </w:rPr>
  </w:style>
  <w:style w:type="character" w:customStyle="1" w:styleId="a7">
    <w:name w:val="Абзац списка Знак"/>
    <w:link w:val="a6"/>
    <w:uiPriority w:val="34"/>
    <w:locked/>
    <w:rsid w:val="001078EF"/>
    <w:rPr>
      <w:rFonts w:ascii="Times New Roman" w:eastAsia="Calibri" w:hAnsi="Times New Roman" w:cs="Times New Roman"/>
      <w:sz w:val="20"/>
      <w:szCs w:val="20"/>
      <w:lang w:eastAsia="ru-RU"/>
    </w:rPr>
  </w:style>
  <w:style w:type="table" w:styleId="a8">
    <w:name w:val="Table Grid"/>
    <w:basedOn w:val="a1"/>
    <w:uiPriority w:val="59"/>
    <w:rsid w:val="001078EF"/>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2408</Words>
  <Characters>13730</Characters>
  <Application>Microsoft Office Word</Application>
  <DocSecurity>4</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azhubanysheva</dc:creator>
  <cp:lastModifiedBy>Жакеева Гаухар</cp:lastModifiedBy>
  <cp:revision>2</cp:revision>
  <dcterms:created xsi:type="dcterms:W3CDTF">2019-02-11T04:08:00Z</dcterms:created>
  <dcterms:modified xsi:type="dcterms:W3CDTF">2019-02-11T04:08:00Z</dcterms:modified>
</cp:coreProperties>
</file>