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A0C" w:rsidRPr="00747A0C" w:rsidRDefault="00747A0C" w:rsidP="00747A0C">
      <w:pPr>
        <w:overflowPunct w:val="0"/>
        <w:autoSpaceDE w:val="0"/>
        <w:autoSpaceDN w:val="0"/>
        <w:adjustRightInd w:val="0"/>
        <w:ind w:left="5664"/>
        <w:jc w:val="center"/>
        <w:rPr>
          <w:rFonts w:eastAsia="Calibri"/>
          <w:lang w:eastAsia="ru-RU"/>
        </w:rPr>
      </w:pPr>
      <w:r w:rsidRPr="00747A0C">
        <w:rPr>
          <w:rFonts w:eastAsia="Calibri"/>
          <w:lang w:eastAsia="ru-RU"/>
        </w:rPr>
        <w:t>Приложение 50</w:t>
      </w:r>
    </w:p>
    <w:p w:rsidR="00747A0C" w:rsidRPr="00747A0C" w:rsidRDefault="00747A0C" w:rsidP="00747A0C">
      <w:pPr>
        <w:overflowPunct w:val="0"/>
        <w:autoSpaceDE w:val="0"/>
        <w:autoSpaceDN w:val="0"/>
        <w:adjustRightInd w:val="0"/>
        <w:ind w:left="5664"/>
        <w:jc w:val="center"/>
        <w:rPr>
          <w:rFonts w:eastAsia="Calibri"/>
          <w:lang w:eastAsia="ru-RU"/>
        </w:rPr>
      </w:pPr>
      <w:r w:rsidRPr="00747A0C">
        <w:rPr>
          <w:rFonts w:eastAsia="Calibri"/>
          <w:lang w:eastAsia="ru-RU"/>
        </w:rPr>
        <w:t xml:space="preserve"> к приказу Министра финансов</w:t>
      </w:r>
    </w:p>
    <w:p w:rsidR="00747A0C" w:rsidRPr="00747A0C" w:rsidRDefault="00747A0C" w:rsidP="00747A0C">
      <w:pPr>
        <w:tabs>
          <w:tab w:val="left" w:pos="2268"/>
        </w:tabs>
        <w:overflowPunct w:val="0"/>
        <w:autoSpaceDE w:val="0"/>
        <w:autoSpaceDN w:val="0"/>
        <w:adjustRightInd w:val="0"/>
        <w:ind w:left="5664"/>
        <w:jc w:val="center"/>
        <w:rPr>
          <w:rFonts w:eastAsia="Calibri"/>
          <w:lang w:eastAsia="ru-RU"/>
        </w:rPr>
      </w:pPr>
      <w:r w:rsidRPr="00747A0C">
        <w:rPr>
          <w:rFonts w:eastAsia="Calibri"/>
          <w:lang w:eastAsia="ru-RU"/>
        </w:rPr>
        <w:t>Республики Казахстан</w:t>
      </w:r>
    </w:p>
    <w:p w:rsidR="00747A0C" w:rsidRPr="00747A0C" w:rsidRDefault="00747A0C" w:rsidP="00747A0C">
      <w:pPr>
        <w:overflowPunct w:val="0"/>
        <w:autoSpaceDE w:val="0"/>
        <w:autoSpaceDN w:val="0"/>
        <w:adjustRightInd w:val="0"/>
        <w:ind w:left="5664"/>
        <w:jc w:val="center"/>
        <w:rPr>
          <w:rFonts w:eastAsia="Calibri"/>
          <w:lang w:eastAsia="ru-RU"/>
        </w:rPr>
      </w:pPr>
      <w:r w:rsidRPr="00747A0C">
        <w:rPr>
          <w:rFonts w:eastAsia="Calibri"/>
          <w:lang w:eastAsia="ru-RU"/>
        </w:rPr>
        <w:t xml:space="preserve">от 27 апреля 2015 года № 284 </w:t>
      </w:r>
    </w:p>
    <w:p w:rsidR="00747A0C" w:rsidRPr="00747A0C" w:rsidRDefault="00747A0C" w:rsidP="00747A0C">
      <w:pPr>
        <w:overflowPunct w:val="0"/>
        <w:autoSpaceDE w:val="0"/>
        <w:autoSpaceDN w:val="0"/>
        <w:adjustRightInd w:val="0"/>
        <w:ind w:left="5670"/>
        <w:jc w:val="center"/>
        <w:rPr>
          <w:rFonts w:eastAsia="Calibri"/>
          <w:sz w:val="28"/>
          <w:szCs w:val="28"/>
          <w:lang w:eastAsia="ru-RU"/>
        </w:rPr>
      </w:pPr>
    </w:p>
    <w:p w:rsidR="00747A0C" w:rsidRPr="00747A0C" w:rsidRDefault="00747A0C" w:rsidP="00747A0C">
      <w:pPr>
        <w:overflowPunct w:val="0"/>
        <w:autoSpaceDE w:val="0"/>
        <w:autoSpaceDN w:val="0"/>
        <w:adjustRightInd w:val="0"/>
        <w:jc w:val="center"/>
        <w:rPr>
          <w:rFonts w:eastAsia="Calibri"/>
          <w:b/>
          <w:sz w:val="28"/>
          <w:szCs w:val="28"/>
          <w:lang w:eastAsia="ru-RU"/>
        </w:rPr>
      </w:pPr>
    </w:p>
    <w:p w:rsidR="00747A0C" w:rsidRPr="00747A0C" w:rsidRDefault="00747A0C" w:rsidP="00747A0C">
      <w:pPr>
        <w:overflowPunct w:val="0"/>
        <w:autoSpaceDE w:val="0"/>
        <w:autoSpaceDN w:val="0"/>
        <w:adjustRightInd w:val="0"/>
        <w:jc w:val="center"/>
        <w:rPr>
          <w:rFonts w:eastAsia="Calibri"/>
          <w:b/>
          <w:sz w:val="28"/>
          <w:szCs w:val="28"/>
          <w:lang w:eastAsia="ru-RU"/>
        </w:rPr>
      </w:pPr>
      <w:r w:rsidRPr="00747A0C">
        <w:rPr>
          <w:rFonts w:eastAsia="Calibri"/>
          <w:b/>
          <w:sz w:val="28"/>
          <w:szCs w:val="28"/>
          <w:lang w:eastAsia="ru-RU"/>
        </w:rPr>
        <w:t xml:space="preserve">Стандарт государственной услуги </w:t>
      </w:r>
    </w:p>
    <w:p w:rsidR="00747A0C" w:rsidRPr="00747A0C" w:rsidRDefault="00747A0C" w:rsidP="00747A0C">
      <w:pPr>
        <w:overflowPunct w:val="0"/>
        <w:autoSpaceDE w:val="0"/>
        <w:autoSpaceDN w:val="0"/>
        <w:adjustRightInd w:val="0"/>
        <w:jc w:val="center"/>
        <w:rPr>
          <w:rFonts w:eastAsia="Calibri"/>
          <w:b/>
          <w:sz w:val="28"/>
          <w:szCs w:val="28"/>
          <w:lang w:eastAsia="ru-RU"/>
        </w:rPr>
      </w:pPr>
      <w:r w:rsidRPr="00747A0C">
        <w:rPr>
          <w:rFonts w:eastAsia="Calibri"/>
          <w:b/>
          <w:sz w:val="28"/>
          <w:szCs w:val="28"/>
          <w:lang w:eastAsia="ru-RU"/>
        </w:rPr>
        <w:t>«Регистрация исполнения обязанности по уплате таможенных пошлин, налогов, специальных, антидемпинговых, компенсационных пошлин, а также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w:t>
      </w:r>
    </w:p>
    <w:p w:rsidR="00747A0C" w:rsidRPr="00747A0C" w:rsidRDefault="00747A0C" w:rsidP="00747A0C">
      <w:pPr>
        <w:suppressAutoHyphens/>
        <w:overflowPunct w:val="0"/>
        <w:autoSpaceDE w:val="0"/>
        <w:autoSpaceDN w:val="0"/>
        <w:adjustRightInd w:val="0"/>
        <w:jc w:val="center"/>
        <w:rPr>
          <w:rFonts w:eastAsia="Calibri"/>
          <w:b/>
          <w:sz w:val="28"/>
          <w:szCs w:val="28"/>
          <w:lang w:eastAsia="ru-RU"/>
        </w:rPr>
      </w:pPr>
    </w:p>
    <w:p w:rsidR="00747A0C" w:rsidRPr="00747A0C" w:rsidRDefault="00747A0C" w:rsidP="00747A0C">
      <w:pPr>
        <w:suppressAutoHyphens/>
        <w:overflowPunct w:val="0"/>
        <w:autoSpaceDE w:val="0"/>
        <w:autoSpaceDN w:val="0"/>
        <w:adjustRightInd w:val="0"/>
        <w:jc w:val="center"/>
        <w:rPr>
          <w:rFonts w:eastAsia="Calibri"/>
          <w:b/>
          <w:sz w:val="28"/>
          <w:szCs w:val="28"/>
          <w:lang w:eastAsia="ru-RU"/>
        </w:rPr>
      </w:pPr>
    </w:p>
    <w:p w:rsidR="00747A0C" w:rsidRPr="00747A0C" w:rsidRDefault="00747A0C" w:rsidP="00747A0C">
      <w:pPr>
        <w:numPr>
          <w:ilvl w:val="0"/>
          <w:numId w:val="1"/>
        </w:numPr>
        <w:suppressAutoHyphens/>
        <w:overflowPunct w:val="0"/>
        <w:autoSpaceDE w:val="0"/>
        <w:autoSpaceDN w:val="0"/>
        <w:adjustRightInd w:val="0"/>
        <w:ind w:left="714" w:hanging="357"/>
        <w:contextualSpacing/>
        <w:jc w:val="center"/>
        <w:rPr>
          <w:b/>
          <w:sz w:val="28"/>
          <w:szCs w:val="28"/>
        </w:rPr>
      </w:pPr>
      <w:r w:rsidRPr="00747A0C">
        <w:rPr>
          <w:b/>
          <w:sz w:val="28"/>
          <w:szCs w:val="28"/>
        </w:rPr>
        <w:t>Общие положения</w:t>
      </w:r>
    </w:p>
    <w:p w:rsidR="00747A0C" w:rsidRPr="00747A0C" w:rsidRDefault="00747A0C" w:rsidP="00747A0C">
      <w:pPr>
        <w:suppressAutoHyphens/>
        <w:overflowPunct w:val="0"/>
        <w:autoSpaceDE w:val="0"/>
        <w:autoSpaceDN w:val="0"/>
        <w:adjustRightInd w:val="0"/>
        <w:ind w:firstLine="709"/>
        <w:jc w:val="center"/>
        <w:rPr>
          <w:rFonts w:eastAsia="Calibri"/>
          <w:b/>
          <w:sz w:val="28"/>
          <w:szCs w:val="28"/>
          <w:lang w:eastAsia="ru-RU"/>
        </w:rPr>
      </w:pPr>
    </w:p>
    <w:p w:rsidR="00747A0C" w:rsidRPr="00747A0C" w:rsidRDefault="00747A0C" w:rsidP="00747A0C">
      <w:pPr>
        <w:suppressAutoHyphens/>
        <w:overflowPunct w:val="0"/>
        <w:autoSpaceDE w:val="0"/>
        <w:autoSpaceDN w:val="0"/>
        <w:adjustRightInd w:val="0"/>
        <w:ind w:firstLine="708"/>
        <w:jc w:val="both"/>
        <w:rPr>
          <w:rFonts w:eastAsia="Calibri"/>
          <w:sz w:val="28"/>
          <w:szCs w:val="28"/>
          <w:lang w:eastAsia="ru-RU"/>
        </w:rPr>
      </w:pPr>
      <w:r w:rsidRPr="00747A0C">
        <w:rPr>
          <w:rFonts w:eastAsia="Calibri"/>
          <w:sz w:val="28"/>
          <w:szCs w:val="28"/>
          <w:lang w:eastAsia="ru-RU"/>
        </w:rPr>
        <w:t xml:space="preserve">1. Государственная услуга «Регистрация исполнения обязанности по уплате таможенных пошлин, налогов, специальных, антидемпинговых, компенсационных пошлин, а также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 (далее – государственная услуга). </w:t>
      </w:r>
    </w:p>
    <w:p w:rsidR="00747A0C" w:rsidRPr="00747A0C" w:rsidRDefault="00747A0C" w:rsidP="00747A0C">
      <w:pPr>
        <w:suppressAutoHyphens/>
        <w:overflowPunct w:val="0"/>
        <w:autoSpaceDE w:val="0"/>
        <w:autoSpaceDN w:val="0"/>
        <w:adjustRightInd w:val="0"/>
        <w:ind w:firstLine="708"/>
        <w:jc w:val="both"/>
        <w:rPr>
          <w:rFonts w:eastAsia="Calibri"/>
          <w:sz w:val="28"/>
          <w:szCs w:val="28"/>
          <w:lang w:eastAsia="ru-RU"/>
        </w:rPr>
      </w:pPr>
      <w:r w:rsidRPr="00747A0C">
        <w:rPr>
          <w:rFonts w:eastAsia="Calibri"/>
          <w:sz w:val="28"/>
          <w:szCs w:val="28"/>
          <w:lang w:eastAsia="ru-RU"/>
        </w:rPr>
        <w:t>2. Стандарт государственной услуги разработан Министерством финансов Республики Казахстан (далее – Министерство).</w:t>
      </w:r>
    </w:p>
    <w:p w:rsidR="00747A0C" w:rsidRPr="00747A0C" w:rsidRDefault="00747A0C" w:rsidP="00747A0C">
      <w:pPr>
        <w:suppressAutoHyphens/>
        <w:overflowPunct w:val="0"/>
        <w:autoSpaceDE w:val="0"/>
        <w:autoSpaceDN w:val="0"/>
        <w:adjustRightInd w:val="0"/>
        <w:ind w:firstLine="708"/>
        <w:jc w:val="both"/>
        <w:rPr>
          <w:rFonts w:eastAsia="Calibri"/>
          <w:sz w:val="28"/>
          <w:szCs w:val="28"/>
          <w:lang w:eastAsia="ru-RU"/>
        </w:rPr>
      </w:pPr>
      <w:r w:rsidRPr="00747A0C">
        <w:rPr>
          <w:rFonts w:eastAsia="Calibri"/>
          <w:sz w:val="28"/>
          <w:szCs w:val="28"/>
          <w:lang w:eastAsia="ru-RU"/>
        </w:rPr>
        <w:t>3. Государственная услуга оказывается Комитетом государственных доходов Министерства и его территориальными органами по областям, городам Астане, Алматы</w:t>
      </w:r>
      <w:r w:rsidRPr="00747A0C">
        <w:rPr>
          <w:rFonts w:eastAsia="Calibri"/>
          <w:color w:val="000000"/>
          <w:sz w:val="28"/>
          <w:szCs w:val="28"/>
          <w:lang w:eastAsia="ru-RU"/>
        </w:rPr>
        <w:t xml:space="preserve"> и Шымкент</w:t>
      </w:r>
      <w:r w:rsidRPr="00747A0C">
        <w:rPr>
          <w:rFonts w:eastAsia="Calibri"/>
          <w:sz w:val="28"/>
          <w:szCs w:val="28"/>
          <w:lang w:eastAsia="ru-RU"/>
        </w:rPr>
        <w:t xml:space="preserve"> (далее – услугодатель).</w:t>
      </w:r>
    </w:p>
    <w:p w:rsidR="00747A0C" w:rsidRPr="00747A0C" w:rsidRDefault="00747A0C" w:rsidP="00747A0C">
      <w:pPr>
        <w:suppressAutoHyphens/>
        <w:overflowPunct w:val="0"/>
        <w:autoSpaceDE w:val="0"/>
        <w:autoSpaceDN w:val="0"/>
        <w:adjustRightInd w:val="0"/>
        <w:ind w:firstLine="708"/>
        <w:jc w:val="both"/>
        <w:rPr>
          <w:rFonts w:eastAsia="Calibri"/>
          <w:b/>
          <w:sz w:val="28"/>
          <w:szCs w:val="28"/>
          <w:lang w:eastAsia="ru-RU"/>
        </w:rPr>
      </w:pPr>
      <w:r w:rsidRPr="00747A0C">
        <w:rPr>
          <w:rFonts w:eastAsia="Calibri"/>
          <w:sz w:val="28"/>
          <w:szCs w:val="28"/>
          <w:lang w:eastAsia="ru-RU"/>
        </w:rPr>
        <w:t>Прием документов и выдача результата оказания государственной услуги осуществляется через канцелярию услугодателя или лицом, в функциональные обязанности которого входит прием и выдача корреспонденции</w:t>
      </w:r>
      <w:r w:rsidRPr="00747A0C">
        <w:rPr>
          <w:rFonts w:eastAsia="Calibri"/>
          <w:b/>
          <w:sz w:val="28"/>
          <w:szCs w:val="28"/>
          <w:lang w:eastAsia="ru-RU"/>
        </w:rPr>
        <w:t xml:space="preserve">. </w:t>
      </w:r>
    </w:p>
    <w:p w:rsidR="00747A0C" w:rsidRPr="00747A0C" w:rsidRDefault="00747A0C" w:rsidP="00747A0C">
      <w:pPr>
        <w:suppressAutoHyphens/>
        <w:overflowPunct w:val="0"/>
        <w:autoSpaceDE w:val="0"/>
        <w:autoSpaceDN w:val="0"/>
        <w:adjustRightInd w:val="0"/>
        <w:ind w:firstLine="708"/>
        <w:jc w:val="center"/>
        <w:rPr>
          <w:rFonts w:eastAsia="Calibri"/>
          <w:b/>
          <w:sz w:val="28"/>
          <w:szCs w:val="28"/>
          <w:lang w:eastAsia="ru-RU"/>
        </w:rPr>
      </w:pPr>
    </w:p>
    <w:p w:rsidR="00747A0C" w:rsidRPr="00747A0C" w:rsidRDefault="00747A0C" w:rsidP="00747A0C">
      <w:pPr>
        <w:suppressAutoHyphens/>
        <w:overflowPunct w:val="0"/>
        <w:autoSpaceDE w:val="0"/>
        <w:autoSpaceDN w:val="0"/>
        <w:adjustRightInd w:val="0"/>
        <w:ind w:firstLine="708"/>
        <w:jc w:val="center"/>
        <w:rPr>
          <w:rFonts w:eastAsia="Calibri"/>
          <w:b/>
          <w:sz w:val="28"/>
          <w:szCs w:val="28"/>
          <w:lang w:eastAsia="ru-RU"/>
        </w:rPr>
      </w:pPr>
    </w:p>
    <w:p w:rsidR="00747A0C" w:rsidRPr="00747A0C" w:rsidRDefault="00747A0C" w:rsidP="00747A0C">
      <w:pPr>
        <w:suppressAutoHyphens/>
        <w:overflowPunct w:val="0"/>
        <w:autoSpaceDE w:val="0"/>
        <w:autoSpaceDN w:val="0"/>
        <w:adjustRightInd w:val="0"/>
        <w:ind w:firstLine="708"/>
        <w:jc w:val="center"/>
        <w:rPr>
          <w:rFonts w:eastAsia="Calibri"/>
          <w:b/>
          <w:sz w:val="28"/>
          <w:szCs w:val="28"/>
          <w:lang w:eastAsia="ru-RU"/>
        </w:rPr>
      </w:pPr>
      <w:r w:rsidRPr="00747A0C">
        <w:rPr>
          <w:rFonts w:eastAsia="Calibri"/>
          <w:b/>
          <w:sz w:val="28"/>
          <w:szCs w:val="28"/>
          <w:lang w:eastAsia="ru-RU"/>
        </w:rPr>
        <w:t>2. Порядок оказания государственной услуги</w:t>
      </w:r>
    </w:p>
    <w:p w:rsidR="00747A0C" w:rsidRPr="00747A0C" w:rsidRDefault="00747A0C" w:rsidP="00747A0C">
      <w:pPr>
        <w:suppressAutoHyphens/>
        <w:overflowPunct w:val="0"/>
        <w:autoSpaceDE w:val="0"/>
        <w:autoSpaceDN w:val="0"/>
        <w:adjustRightInd w:val="0"/>
        <w:ind w:firstLine="708"/>
        <w:jc w:val="both"/>
        <w:rPr>
          <w:rFonts w:eastAsia="Calibri"/>
          <w:sz w:val="28"/>
          <w:szCs w:val="28"/>
          <w:lang w:eastAsia="ru-RU"/>
        </w:rPr>
      </w:pPr>
    </w:p>
    <w:p w:rsidR="00747A0C" w:rsidRPr="00747A0C" w:rsidRDefault="00747A0C" w:rsidP="00747A0C">
      <w:pPr>
        <w:suppressAutoHyphens/>
        <w:overflowPunct w:val="0"/>
        <w:autoSpaceDE w:val="0"/>
        <w:autoSpaceDN w:val="0"/>
        <w:adjustRightInd w:val="0"/>
        <w:ind w:firstLine="708"/>
        <w:jc w:val="both"/>
        <w:rPr>
          <w:rFonts w:eastAsia="Calibri"/>
          <w:sz w:val="28"/>
          <w:szCs w:val="28"/>
          <w:lang w:eastAsia="ru-RU"/>
        </w:rPr>
      </w:pPr>
      <w:r w:rsidRPr="00747A0C">
        <w:rPr>
          <w:rFonts w:eastAsia="Calibri"/>
          <w:sz w:val="28"/>
          <w:szCs w:val="28"/>
          <w:lang w:eastAsia="ru-RU"/>
        </w:rPr>
        <w:t xml:space="preserve">4. Сроки оказания государственной услуги: </w:t>
      </w:r>
    </w:p>
    <w:p w:rsidR="00747A0C" w:rsidRPr="00747A0C" w:rsidRDefault="00747A0C" w:rsidP="00747A0C">
      <w:pPr>
        <w:suppressAutoHyphens/>
        <w:overflowPunct w:val="0"/>
        <w:autoSpaceDE w:val="0"/>
        <w:autoSpaceDN w:val="0"/>
        <w:adjustRightInd w:val="0"/>
        <w:ind w:firstLine="708"/>
        <w:jc w:val="both"/>
        <w:rPr>
          <w:rFonts w:eastAsia="Calibri"/>
          <w:sz w:val="28"/>
          <w:szCs w:val="28"/>
          <w:lang w:eastAsia="ru-RU"/>
        </w:rPr>
      </w:pPr>
      <w:r w:rsidRPr="00747A0C">
        <w:rPr>
          <w:rFonts w:eastAsia="Calibri"/>
          <w:sz w:val="28"/>
          <w:szCs w:val="28"/>
          <w:lang w:eastAsia="ru-RU"/>
        </w:rPr>
        <w:t>1) со дня регистрации заявления – не позднее 3 (трех) рабочих дней;</w:t>
      </w:r>
    </w:p>
    <w:p w:rsidR="00747A0C" w:rsidRPr="00747A0C" w:rsidRDefault="00747A0C" w:rsidP="00747A0C">
      <w:pPr>
        <w:suppressAutoHyphens/>
        <w:overflowPunct w:val="0"/>
        <w:autoSpaceDE w:val="0"/>
        <w:autoSpaceDN w:val="0"/>
        <w:adjustRightInd w:val="0"/>
        <w:ind w:firstLine="708"/>
        <w:jc w:val="both"/>
        <w:rPr>
          <w:rFonts w:eastAsia="Calibri"/>
          <w:sz w:val="28"/>
          <w:szCs w:val="28"/>
          <w:lang w:eastAsia="ru-RU"/>
        </w:rPr>
      </w:pPr>
      <w:r w:rsidRPr="00747A0C">
        <w:rPr>
          <w:rFonts w:eastAsia="Calibri"/>
          <w:sz w:val="28"/>
          <w:szCs w:val="28"/>
          <w:lang w:eastAsia="ru-RU"/>
        </w:rPr>
        <w:t>2) максимально допустимое время ожидания для сдачи пакета документов услугополучателем услугодателю – 30 (тридцать) минут;</w:t>
      </w:r>
    </w:p>
    <w:p w:rsidR="00747A0C" w:rsidRPr="00747A0C" w:rsidRDefault="00747A0C" w:rsidP="00747A0C">
      <w:pPr>
        <w:suppressAutoHyphens/>
        <w:overflowPunct w:val="0"/>
        <w:autoSpaceDE w:val="0"/>
        <w:autoSpaceDN w:val="0"/>
        <w:adjustRightInd w:val="0"/>
        <w:ind w:firstLine="708"/>
        <w:jc w:val="both"/>
        <w:rPr>
          <w:rFonts w:eastAsia="Calibri"/>
          <w:sz w:val="28"/>
          <w:szCs w:val="28"/>
          <w:lang w:eastAsia="ru-RU"/>
        </w:rPr>
      </w:pPr>
      <w:r w:rsidRPr="00747A0C">
        <w:rPr>
          <w:rFonts w:eastAsia="Calibri"/>
          <w:sz w:val="28"/>
          <w:szCs w:val="28"/>
          <w:lang w:eastAsia="ru-RU"/>
        </w:rPr>
        <w:t>3) максимально допустимое время обслуживания услугополучателя – 30 (тридцать) минут.</w:t>
      </w:r>
    </w:p>
    <w:p w:rsidR="00747A0C" w:rsidRPr="00747A0C" w:rsidRDefault="00747A0C" w:rsidP="00747A0C">
      <w:pPr>
        <w:suppressAutoHyphens/>
        <w:overflowPunct w:val="0"/>
        <w:autoSpaceDE w:val="0"/>
        <w:autoSpaceDN w:val="0"/>
        <w:adjustRightInd w:val="0"/>
        <w:ind w:firstLine="708"/>
        <w:jc w:val="both"/>
        <w:rPr>
          <w:rFonts w:eastAsia="Calibri"/>
          <w:sz w:val="28"/>
          <w:szCs w:val="28"/>
          <w:lang w:eastAsia="ru-RU"/>
        </w:rPr>
      </w:pPr>
      <w:r w:rsidRPr="00747A0C">
        <w:rPr>
          <w:rFonts w:eastAsia="Calibri"/>
          <w:sz w:val="28"/>
          <w:szCs w:val="28"/>
          <w:lang w:eastAsia="ru-RU"/>
        </w:rPr>
        <w:t>5. Форма оказания государственной услуги: бумажная.</w:t>
      </w:r>
    </w:p>
    <w:p w:rsidR="00747A0C" w:rsidRPr="00747A0C" w:rsidRDefault="00747A0C" w:rsidP="00747A0C">
      <w:pPr>
        <w:suppressAutoHyphens/>
        <w:overflowPunct w:val="0"/>
        <w:autoSpaceDE w:val="0"/>
        <w:autoSpaceDN w:val="0"/>
        <w:adjustRightInd w:val="0"/>
        <w:ind w:firstLine="708"/>
        <w:jc w:val="both"/>
        <w:rPr>
          <w:rFonts w:eastAsia="Calibri"/>
          <w:sz w:val="28"/>
          <w:szCs w:val="28"/>
          <w:lang w:eastAsia="ru-RU"/>
        </w:rPr>
      </w:pPr>
      <w:r w:rsidRPr="00747A0C">
        <w:rPr>
          <w:rFonts w:eastAsia="Calibri"/>
          <w:sz w:val="28"/>
          <w:szCs w:val="28"/>
          <w:lang w:eastAsia="ru-RU"/>
        </w:rPr>
        <w:t xml:space="preserve">6. Результатом оказания государственной услуги являются – регистрация обеспечения исполнения обязанности по уплате таможенных пошлин, налогов, специальных, антидемпинговых, компенсационных пошлин, а также </w:t>
      </w:r>
      <w:r w:rsidRPr="00747A0C">
        <w:rPr>
          <w:rFonts w:eastAsia="Calibri"/>
          <w:sz w:val="28"/>
          <w:szCs w:val="28"/>
          <w:lang w:eastAsia="ru-RU"/>
        </w:rPr>
        <w:lastRenderedPageBreak/>
        <w:t>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 с уведомлением либо мотивированный ответ (уведомление) об отказе в оказании государственной услуги в случаях и по основаниям, указанным в пункте 10 настоящего стандарта государственной услуги.</w:t>
      </w:r>
    </w:p>
    <w:p w:rsidR="00747A0C" w:rsidRPr="00747A0C" w:rsidRDefault="00747A0C" w:rsidP="00747A0C">
      <w:pPr>
        <w:suppressAutoHyphens/>
        <w:overflowPunct w:val="0"/>
        <w:autoSpaceDE w:val="0"/>
        <w:autoSpaceDN w:val="0"/>
        <w:adjustRightInd w:val="0"/>
        <w:ind w:firstLine="708"/>
        <w:jc w:val="both"/>
        <w:rPr>
          <w:rFonts w:eastAsia="Calibri"/>
          <w:sz w:val="28"/>
          <w:szCs w:val="28"/>
          <w:lang w:eastAsia="ru-RU"/>
        </w:rPr>
      </w:pPr>
      <w:r w:rsidRPr="00747A0C">
        <w:rPr>
          <w:rFonts w:eastAsia="Calibri"/>
          <w:sz w:val="28"/>
          <w:szCs w:val="28"/>
          <w:lang w:eastAsia="ru-RU"/>
        </w:rPr>
        <w:t>Форма предоставления результата оказания государственной услуги: бумажная.</w:t>
      </w:r>
    </w:p>
    <w:p w:rsidR="00747A0C" w:rsidRPr="00747A0C" w:rsidRDefault="00747A0C" w:rsidP="00747A0C">
      <w:pPr>
        <w:suppressAutoHyphens/>
        <w:overflowPunct w:val="0"/>
        <w:autoSpaceDE w:val="0"/>
        <w:autoSpaceDN w:val="0"/>
        <w:adjustRightInd w:val="0"/>
        <w:ind w:firstLine="708"/>
        <w:jc w:val="both"/>
        <w:rPr>
          <w:rFonts w:eastAsia="Calibri"/>
          <w:sz w:val="28"/>
          <w:szCs w:val="28"/>
          <w:lang w:eastAsia="ru-RU"/>
        </w:rPr>
      </w:pPr>
      <w:r w:rsidRPr="00747A0C">
        <w:rPr>
          <w:rFonts w:eastAsia="Calibri"/>
          <w:sz w:val="28"/>
          <w:szCs w:val="28"/>
          <w:lang w:eastAsia="ru-RU"/>
        </w:rPr>
        <w:t>7. Государственная услуга оказывается бесплатно физическим и юридическим лицам (далее – услугополучатель).</w:t>
      </w:r>
    </w:p>
    <w:p w:rsidR="00747A0C" w:rsidRPr="00747A0C" w:rsidRDefault="00747A0C" w:rsidP="00747A0C">
      <w:pPr>
        <w:overflowPunct w:val="0"/>
        <w:autoSpaceDE w:val="0"/>
        <w:autoSpaceDN w:val="0"/>
        <w:adjustRightInd w:val="0"/>
        <w:ind w:firstLine="708"/>
        <w:jc w:val="both"/>
        <w:rPr>
          <w:rFonts w:eastAsia="Calibri"/>
          <w:sz w:val="28"/>
          <w:szCs w:val="28"/>
          <w:lang w:eastAsia="ru-RU"/>
        </w:rPr>
      </w:pPr>
      <w:r w:rsidRPr="00747A0C">
        <w:rPr>
          <w:rFonts w:eastAsia="Calibri"/>
          <w:sz w:val="28"/>
          <w:szCs w:val="28"/>
          <w:lang w:eastAsia="ru-RU"/>
        </w:rPr>
        <w:t>8. График работы услугодателя: с понедельника по пятницу с 9.00 до 18.30 часов, с перерывом на обед с 13.00 до 14.30 часов, кроме выходных и праздничных дней, согласно трудовому законодательству Республики Казахстан, за исключением услугодателя для которых уполномоченным органом в сфере таможенного дела установлен круглосуточный режим работы.</w:t>
      </w:r>
    </w:p>
    <w:p w:rsidR="00747A0C" w:rsidRPr="00747A0C" w:rsidRDefault="00747A0C" w:rsidP="00747A0C">
      <w:pPr>
        <w:suppressAutoHyphens/>
        <w:overflowPunct w:val="0"/>
        <w:autoSpaceDE w:val="0"/>
        <w:autoSpaceDN w:val="0"/>
        <w:adjustRightInd w:val="0"/>
        <w:ind w:firstLine="708"/>
        <w:jc w:val="both"/>
        <w:rPr>
          <w:rFonts w:eastAsia="Calibri"/>
          <w:sz w:val="28"/>
          <w:szCs w:val="28"/>
          <w:lang w:eastAsia="ru-RU"/>
        </w:rPr>
      </w:pPr>
      <w:r w:rsidRPr="00747A0C">
        <w:rPr>
          <w:rFonts w:eastAsia="Calibri"/>
          <w:sz w:val="28"/>
          <w:szCs w:val="28"/>
          <w:lang w:eastAsia="ru-RU"/>
        </w:rPr>
        <w:t>Прием заявления и выдача результата оказания государственной услуги осуществляется с 9.00 часов до 17.30 часов с перерывом на обед с 13.00 часов до 14.30 часов, за исключением услугодателя для которых уполномоченным органом в сфере таможенного дела установлен круглосуточный режим работы.</w:t>
      </w:r>
    </w:p>
    <w:p w:rsidR="00747A0C" w:rsidRPr="00747A0C" w:rsidRDefault="00747A0C" w:rsidP="00747A0C">
      <w:pPr>
        <w:suppressAutoHyphens/>
        <w:overflowPunct w:val="0"/>
        <w:autoSpaceDE w:val="0"/>
        <w:autoSpaceDN w:val="0"/>
        <w:adjustRightInd w:val="0"/>
        <w:ind w:firstLine="708"/>
        <w:jc w:val="both"/>
        <w:rPr>
          <w:rFonts w:eastAsia="Calibri"/>
          <w:sz w:val="28"/>
          <w:szCs w:val="28"/>
          <w:lang w:eastAsia="ru-RU"/>
        </w:rPr>
      </w:pPr>
      <w:r w:rsidRPr="00747A0C">
        <w:rPr>
          <w:rFonts w:eastAsia="Calibri"/>
          <w:sz w:val="28"/>
          <w:szCs w:val="28"/>
          <w:lang w:eastAsia="ru-RU"/>
        </w:rPr>
        <w:t>Прием осуществляется в порядке очереди, без предварительной записи и ускоренного обслуживания.</w:t>
      </w:r>
    </w:p>
    <w:p w:rsidR="00747A0C" w:rsidRPr="00747A0C" w:rsidRDefault="00747A0C" w:rsidP="00747A0C">
      <w:pPr>
        <w:suppressAutoHyphens/>
        <w:overflowPunct w:val="0"/>
        <w:autoSpaceDE w:val="0"/>
        <w:autoSpaceDN w:val="0"/>
        <w:adjustRightInd w:val="0"/>
        <w:ind w:firstLine="708"/>
        <w:jc w:val="both"/>
        <w:rPr>
          <w:rFonts w:eastAsia="Calibri"/>
          <w:sz w:val="28"/>
          <w:szCs w:val="28"/>
          <w:lang w:eastAsia="ru-RU"/>
        </w:rPr>
      </w:pPr>
      <w:r w:rsidRPr="00747A0C">
        <w:rPr>
          <w:rFonts w:eastAsia="Calibri"/>
          <w:sz w:val="28"/>
          <w:szCs w:val="28"/>
          <w:lang w:eastAsia="ru-RU"/>
        </w:rPr>
        <w:t>9. Перечень документов, необходимых для оказания государственной услуги при обращении услугополучателя к услугодателю:</w:t>
      </w:r>
    </w:p>
    <w:p w:rsidR="00747A0C" w:rsidRPr="00747A0C" w:rsidRDefault="00747A0C" w:rsidP="00747A0C">
      <w:pPr>
        <w:suppressAutoHyphens/>
        <w:overflowPunct w:val="0"/>
        <w:autoSpaceDE w:val="0"/>
        <w:autoSpaceDN w:val="0"/>
        <w:adjustRightInd w:val="0"/>
        <w:ind w:firstLine="708"/>
        <w:jc w:val="both"/>
        <w:rPr>
          <w:rFonts w:eastAsia="Calibri"/>
          <w:sz w:val="28"/>
          <w:szCs w:val="28"/>
          <w:lang w:eastAsia="ru-RU"/>
        </w:rPr>
      </w:pPr>
      <w:r w:rsidRPr="00747A0C">
        <w:rPr>
          <w:rFonts w:eastAsia="Calibri"/>
          <w:sz w:val="28"/>
          <w:szCs w:val="28"/>
          <w:lang w:eastAsia="ru-RU"/>
        </w:rPr>
        <w:t>1) заявление по форме, согласно приложению к настоящему стандарту государственной услуги;</w:t>
      </w:r>
    </w:p>
    <w:p w:rsidR="00747A0C" w:rsidRPr="00747A0C" w:rsidRDefault="00747A0C" w:rsidP="00747A0C">
      <w:pPr>
        <w:suppressAutoHyphens/>
        <w:overflowPunct w:val="0"/>
        <w:autoSpaceDE w:val="0"/>
        <w:autoSpaceDN w:val="0"/>
        <w:adjustRightInd w:val="0"/>
        <w:ind w:firstLine="708"/>
        <w:jc w:val="both"/>
        <w:rPr>
          <w:rFonts w:eastAsia="Calibri"/>
          <w:sz w:val="28"/>
          <w:szCs w:val="28"/>
          <w:lang w:eastAsia="ru-RU"/>
        </w:rPr>
      </w:pPr>
      <w:r w:rsidRPr="00747A0C">
        <w:rPr>
          <w:rFonts w:eastAsia="Calibri"/>
          <w:sz w:val="28"/>
          <w:szCs w:val="28"/>
          <w:lang w:eastAsia="ru-RU"/>
        </w:rPr>
        <w:t>в зависимости от выбранного способа обеспечения исполнения обязанности по уплате таможенных пошлин, налогов один из следующих документов, подтверждающих такое обеспечение:</w:t>
      </w:r>
    </w:p>
    <w:p w:rsidR="00747A0C" w:rsidRPr="00747A0C" w:rsidRDefault="00747A0C" w:rsidP="00747A0C">
      <w:pPr>
        <w:suppressAutoHyphens/>
        <w:overflowPunct w:val="0"/>
        <w:autoSpaceDE w:val="0"/>
        <w:autoSpaceDN w:val="0"/>
        <w:adjustRightInd w:val="0"/>
        <w:ind w:firstLine="708"/>
        <w:jc w:val="both"/>
        <w:rPr>
          <w:rFonts w:eastAsia="Calibri"/>
          <w:sz w:val="28"/>
          <w:szCs w:val="28"/>
          <w:lang w:eastAsia="ru-RU"/>
        </w:rPr>
      </w:pPr>
      <w:r w:rsidRPr="00747A0C">
        <w:rPr>
          <w:rFonts w:eastAsia="Calibri"/>
          <w:sz w:val="28"/>
          <w:szCs w:val="28"/>
          <w:lang w:eastAsia="ru-RU"/>
        </w:rPr>
        <w:t>2) копию платежного документа о перечислении денег на счет временного размещения денег органа государственных доходов и (или) внесении авансовых платежей в качестве обеспечения исполнения обязанности по уплате таможенных пошлин, налогов;</w:t>
      </w:r>
    </w:p>
    <w:p w:rsidR="00747A0C" w:rsidRPr="00747A0C" w:rsidRDefault="00747A0C" w:rsidP="00747A0C">
      <w:pPr>
        <w:suppressAutoHyphens/>
        <w:overflowPunct w:val="0"/>
        <w:autoSpaceDE w:val="0"/>
        <w:autoSpaceDN w:val="0"/>
        <w:adjustRightInd w:val="0"/>
        <w:ind w:firstLine="708"/>
        <w:jc w:val="both"/>
        <w:rPr>
          <w:rFonts w:eastAsia="Calibri"/>
          <w:sz w:val="28"/>
          <w:szCs w:val="28"/>
          <w:lang w:eastAsia="ru-RU"/>
        </w:rPr>
      </w:pPr>
      <w:r w:rsidRPr="00747A0C">
        <w:rPr>
          <w:rFonts w:eastAsia="Calibri"/>
          <w:sz w:val="28"/>
          <w:szCs w:val="28"/>
          <w:lang w:eastAsia="ru-RU"/>
        </w:rPr>
        <w:t>3) договора банковский гарантии, заключенного между банком-гарантом и плательщиком, и банковской гарантии;</w:t>
      </w:r>
    </w:p>
    <w:p w:rsidR="00747A0C" w:rsidRPr="00747A0C" w:rsidRDefault="00747A0C" w:rsidP="00747A0C">
      <w:pPr>
        <w:suppressAutoHyphens/>
        <w:overflowPunct w:val="0"/>
        <w:autoSpaceDE w:val="0"/>
        <w:autoSpaceDN w:val="0"/>
        <w:adjustRightInd w:val="0"/>
        <w:ind w:firstLine="708"/>
        <w:jc w:val="both"/>
        <w:rPr>
          <w:rFonts w:eastAsia="Calibri"/>
          <w:sz w:val="28"/>
          <w:szCs w:val="28"/>
          <w:lang w:eastAsia="ru-RU"/>
        </w:rPr>
      </w:pPr>
      <w:r w:rsidRPr="00747A0C">
        <w:rPr>
          <w:rFonts w:eastAsia="Calibri"/>
          <w:sz w:val="28"/>
          <w:szCs w:val="28"/>
          <w:lang w:eastAsia="ru-RU"/>
        </w:rPr>
        <w:t>4) договора поручительства, заключенного в соответствии с гражданским законодательством Республики Казахстан;</w:t>
      </w:r>
    </w:p>
    <w:p w:rsidR="00747A0C" w:rsidRPr="00747A0C" w:rsidRDefault="00747A0C" w:rsidP="00747A0C">
      <w:pPr>
        <w:suppressAutoHyphens/>
        <w:overflowPunct w:val="0"/>
        <w:autoSpaceDE w:val="0"/>
        <w:autoSpaceDN w:val="0"/>
        <w:adjustRightInd w:val="0"/>
        <w:ind w:firstLine="708"/>
        <w:jc w:val="both"/>
        <w:rPr>
          <w:rFonts w:eastAsia="Calibri"/>
          <w:sz w:val="28"/>
          <w:szCs w:val="28"/>
          <w:lang w:eastAsia="ru-RU"/>
        </w:rPr>
      </w:pPr>
      <w:r w:rsidRPr="00747A0C">
        <w:rPr>
          <w:rFonts w:eastAsia="Calibri"/>
          <w:sz w:val="28"/>
          <w:szCs w:val="28"/>
          <w:lang w:eastAsia="ru-RU"/>
        </w:rPr>
        <w:t>договора залога имущества, заключенного между плательщиком и органом государственных доходов, и отчета оценщика об оценке рыночной стоимости залогового имущества;</w:t>
      </w:r>
    </w:p>
    <w:p w:rsidR="00747A0C" w:rsidRPr="00747A0C" w:rsidRDefault="00747A0C" w:rsidP="00747A0C">
      <w:pPr>
        <w:suppressAutoHyphens/>
        <w:overflowPunct w:val="0"/>
        <w:autoSpaceDE w:val="0"/>
        <w:autoSpaceDN w:val="0"/>
        <w:adjustRightInd w:val="0"/>
        <w:ind w:firstLine="708"/>
        <w:jc w:val="both"/>
        <w:rPr>
          <w:rFonts w:eastAsia="Calibri"/>
          <w:sz w:val="28"/>
          <w:szCs w:val="28"/>
          <w:lang w:eastAsia="ru-RU"/>
        </w:rPr>
      </w:pPr>
      <w:r w:rsidRPr="00747A0C">
        <w:rPr>
          <w:rFonts w:eastAsia="Calibri"/>
          <w:sz w:val="28"/>
          <w:szCs w:val="28"/>
          <w:lang w:eastAsia="ru-RU"/>
        </w:rPr>
        <w:t>5) договора страхования»;</w:t>
      </w:r>
    </w:p>
    <w:p w:rsidR="00747A0C" w:rsidRPr="00747A0C" w:rsidRDefault="00747A0C" w:rsidP="00747A0C">
      <w:pPr>
        <w:suppressAutoHyphens/>
        <w:overflowPunct w:val="0"/>
        <w:autoSpaceDE w:val="0"/>
        <w:autoSpaceDN w:val="0"/>
        <w:adjustRightInd w:val="0"/>
        <w:ind w:firstLine="708"/>
        <w:jc w:val="both"/>
        <w:rPr>
          <w:rFonts w:eastAsia="Calibri"/>
          <w:sz w:val="28"/>
          <w:szCs w:val="28"/>
          <w:lang w:eastAsia="ru-RU"/>
        </w:rPr>
      </w:pPr>
      <w:r w:rsidRPr="00747A0C">
        <w:rPr>
          <w:rFonts w:eastAsia="Calibri"/>
          <w:sz w:val="28"/>
          <w:szCs w:val="28"/>
          <w:lang w:eastAsia="ru-RU"/>
        </w:rPr>
        <w:t xml:space="preserve">Подтверждением принятия услугополучателем документов является отметка на копии заявления, содержащая дату, время, подпись, фамилию и </w:t>
      </w:r>
      <w:r w:rsidRPr="00747A0C">
        <w:rPr>
          <w:rFonts w:eastAsia="Calibri"/>
          <w:sz w:val="28"/>
          <w:szCs w:val="28"/>
          <w:lang w:eastAsia="ru-RU"/>
        </w:rPr>
        <w:lastRenderedPageBreak/>
        <w:t>инициалы лица, принявшего пакет документов, либо направление уведомления в личный кабинет плательщика.</w:t>
      </w:r>
    </w:p>
    <w:p w:rsidR="00747A0C" w:rsidRPr="00747A0C" w:rsidRDefault="00747A0C" w:rsidP="00747A0C">
      <w:pPr>
        <w:suppressAutoHyphens/>
        <w:overflowPunct w:val="0"/>
        <w:autoSpaceDE w:val="0"/>
        <w:autoSpaceDN w:val="0"/>
        <w:adjustRightInd w:val="0"/>
        <w:ind w:firstLine="708"/>
        <w:jc w:val="both"/>
        <w:rPr>
          <w:rFonts w:eastAsia="Calibri"/>
          <w:sz w:val="28"/>
          <w:szCs w:val="28"/>
          <w:lang w:eastAsia="ru-RU"/>
        </w:rPr>
      </w:pPr>
      <w:r w:rsidRPr="00747A0C">
        <w:rPr>
          <w:rFonts w:eastAsia="Calibri"/>
          <w:sz w:val="28"/>
          <w:szCs w:val="28"/>
          <w:lang w:eastAsia="ru-RU"/>
        </w:rPr>
        <w:t>Для идентификации личности услугополучателя предъявляется документ, удостоверяющий личность.</w:t>
      </w:r>
    </w:p>
    <w:p w:rsidR="00747A0C" w:rsidRPr="00747A0C" w:rsidRDefault="00747A0C" w:rsidP="00747A0C">
      <w:pPr>
        <w:suppressAutoHyphens/>
        <w:overflowPunct w:val="0"/>
        <w:autoSpaceDE w:val="0"/>
        <w:autoSpaceDN w:val="0"/>
        <w:adjustRightInd w:val="0"/>
        <w:ind w:firstLine="708"/>
        <w:jc w:val="both"/>
        <w:rPr>
          <w:rFonts w:eastAsia="Calibri"/>
          <w:sz w:val="28"/>
          <w:szCs w:val="28"/>
          <w:lang w:eastAsia="ru-RU"/>
        </w:rPr>
      </w:pPr>
      <w:r w:rsidRPr="00747A0C">
        <w:rPr>
          <w:rFonts w:eastAsia="Calibri"/>
          <w:sz w:val="28"/>
          <w:szCs w:val="28"/>
          <w:lang w:eastAsia="ru-RU"/>
        </w:rPr>
        <w:t>Истребование от услугополучателей документов, которые могут быть получены из информационных систем, не допускается.</w:t>
      </w:r>
    </w:p>
    <w:p w:rsidR="00747A0C" w:rsidRPr="00747A0C" w:rsidRDefault="00747A0C" w:rsidP="00747A0C">
      <w:pPr>
        <w:suppressAutoHyphens/>
        <w:overflowPunct w:val="0"/>
        <w:autoSpaceDE w:val="0"/>
        <w:autoSpaceDN w:val="0"/>
        <w:adjustRightInd w:val="0"/>
        <w:ind w:firstLine="708"/>
        <w:jc w:val="both"/>
        <w:rPr>
          <w:rFonts w:eastAsia="Calibri"/>
          <w:sz w:val="28"/>
          <w:szCs w:val="28"/>
          <w:lang w:eastAsia="ru-RU"/>
        </w:rPr>
      </w:pPr>
      <w:r w:rsidRPr="00747A0C">
        <w:rPr>
          <w:rFonts w:eastAsia="Calibri"/>
          <w:sz w:val="28"/>
          <w:szCs w:val="28"/>
          <w:lang w:eastAsia="ru-RU"/>
        </w:rPr>
        <w:t>В случаях представления услугополучателем неполного пакета документов согласно перечню, предусмотренному стандартом государственной услуги, и (или) документов с истекшим сроком действия услугодатель отказывает в приеме заявления.</w:t>
      </w:r>
    </w:p>
    <w:p w:rsidR="00747A0C" w:rsidRPr="00747A0C" w:rsidRDefault="00747A0C" w:rsidP="00747A0C">
      <w:pPr>
        <w:suppressAutoHyphens/>
        <w:overflowPunct w:val="0"/>
        <w:autoSpaceDE w:val="0"/>
        <w:autoSpaceDN w:val="0"/>
        <w:adjustRightInd w:val="0"/>
        <w:ind w:firstLine="708"/>
        <w:jc w:val="both"/>
        <w:rPr>
          <w:rFonts w:eastAsia="Calibri"/>
          <w:sz w:val="28"/>
          <w:szCs w:val="28"/>
          <w:lang w:eastAsia="ru-RU"/>
        </w:rPr>
      </w:pPr>
      <w:r w:rsidRPr="00747A0C">
        <w:rPr>
          <w:rFonts w:eastAsia="Calibri"/>
          <w:sz w:val="28"/>
          <w:szCs w:val="28"/>
          <w:lang w:eastAsia="ru-RU"/>
        </w:rPr>
        <w:t>9-1. Основанием для отказа в оказании государственной услуги является случаи:</w:t>
      </w:r>
    </w:p>
    <w:p w:rsidR="00747A0C" w:rsidRPr="00747A0C" w:rsidRDefault="00747A0C" w:rsidP="00747A0C">
      <w:pPr>
        <w:numPr>
          <w:ilvl w:val="0"/>
          <w:numId w:val="2"/>
        </w:numPr>
        <w:suppressAutoHyphens/>
        <w:overflowPunct w:val="0"/>
        <w:autoSpaceDE w:val="0"/>
        <w:autoSpaceDN w:val="0"/>
        <w:adjustRightInd w:val="0"/>
        <w:contextualSpacing/>
        <w:jc w:val="both"/>
        <w:rPr>
          <w:rFonts w:eastAsia="Calibri"/>
          <w:sz w:val="28"/>
          <w:szCs w:val="28"/>
          <w:lang w:eastAsia="ru-RU"/>
        </w:rPr>
      </w:pPr>
      <w:r w:rsidRPr="00747A0C">
        <w:rPr>
          <w:rFonts w:eastAsia="Calibri"/>
          <w:sz w:val="28"/>
          <w:szCs w:val="28"/>
          <w:lang w:eastAsia="ru-RU"/>
        </w:rPr>
        <w:t>при обеспечении деньгами:</w:t>
      </w:r>
    </w:p>
    <w:p w:rsidR="00747A0C" w:rsidRPr="00747A0C" w:rsidRDefault="00747A0C" w:rsidP="00747A0C">
      <w:pPr>
        <w:suppressAutoHyphens/>
        <w:overflowPunct w:val="0"/>
        <w:autoSpaceDE w:val="0"/>
        <w:autoSpaceDN w:val="0"/>
        <w:adjustRightInd w:val="0"/>
        <w:ind w:firstLine="708"/>
        <w:jc w:val="both"/>
        <w:rPr>
          <w:rFonts w:eastAsia="Calibri"/>
          <w:sz w:val="28"/>
          <w:szCs w:val="28"/>
          <w:lang w:eastAsia="ru-RU"/>
        </w:rPr>
      </w:pPr>
      <w:r w:rsidRPr="00747A0C">
        <w:rPr>
          <w:rFonts w:eastAsia="Calibri"/>
          <w:sz w:val="28"/>
          <w:szCs w:val="28"/>
          <w:lang w:eastAsia="ru-RU"/>
        </w:rPr>
        <w:t>сумма таможенных пошлин, налогов, пеней, процентов за отсрочку или рассрочку уплаты ввозных таможенных пошлин в случае начисления таких процентов, уплата которых обеспечивается внесением денег, превышает размер обеспечения исполнения обязанности по уплате таможенных пошлин, налогов, рассчитанный в соответствии со статьей 104 Кодекса, подтверждаемый платежным документом, указанным в подпунктах 6 и 7 пункта 9 настоящего стандарта;</w:t>
      </w:r>
    </w:p>
    <w:p w:rsidR="00747A0C" w:rsidRPr="00747A0C" w:rsidRDefault="00747A0C" w:rsidP="00747A0C">
      <w:pPr>
        <w:suppressAutoHyphens/>
        <w:overflowPunct w:val="0"/>
        <w:autoSpaceDE w:val="0"/>
        <w:autoSpaceDN w:val="0"/>
        <w:adjustRightInd w:val="0"/>
        <w:ind w:firstLine="708"/>
        <w:jc w:val="both"/>
        <w:rPr>
          <w:rFonts w:eastAsia="Calibri"/>
          <w:sz w:val="28"/>
          <w:szCs w:val="28"/>
          <w:lang w:eastAsia="ru-RU"/>
        </w:rPr>
      </w:pPr>
      <w:r w:rsidRPr="00747A0C">
        <w:rPr>
          <w:rFonts w:eastAsia="Calibri"/>
          <w:sz w:val="28"/>
          <w:szCs w:val="28"/>
          <w:lang w:eastAsia="ru-RU"/>
        </w:rPr>
        <w:t>не представлены документы, указанные в подпунктах 1), 2), 6) и 7)</w:t>
      </w:r>
      <w:r w:rsidRPr="00747A0C">
        <w:rPr>
          <w:rFonts w:eastAsia="Calibri"/>
          <w:sz w:val="28"/>
          <w:szCs w:val="28"/>
          <w:lang w:eastAsia="ru-RU"/>
        </w:rPr>
        <w:br/>
        <w:t>пункте 9 настоящего стандарта;</w:t>
      </w:r>
    </w:p>
    <w:p w:rsidR="00747A0C" w:rsidRPr="00747A0C" w:rsidRDefault="00747A0C" w:rsidP="00747A0C">
      <w:pPr>
        <w:suppressAutoHyphens/>
        <w:overflowPunct w:val="0"/>
        <w:autoSpaceDE w:val="0"/>
        <w:autoSpaceDN w:val="0"/>
        <w:adjustRightInd w:val="0"/>
        <w:ind w:firstLine="708"/>
        <w:jc w:val="both"/>
        <w:rPr>
          <w:rFonts w:eastAsia="Calibri"/>
          <w:sz w:val="28"/>
          <w:szCs w:val="28"/>
          <w:lang w:eastAsia="ru-RU"/>
        </w:rPr>
      </w:pPr>
      <w:r w:rsidRPr="00747A0C">
        <w:rPr>
          <w:rFonts w:eastAsia="Calibri"/>
          <w:sz w:val="28"/>
          <w:szCs w:val="28"/>
          <w:lang w:eastAsia="ru-RU"/>
        </w:rPr>
        <w:t>2) при обеспечении банковской гарантией:</w:t>
      </w:r>
    </w:p>
    <w:p w:rsidR="00747A0C" w:rsidRPr="00747A0C" w:rsidRDefault="00747A0C" w:rsidP="00747A0C">
      <w:pPr>
        <w:suppressAutoHyphens/>
        <w:overflowPunct w:val="0"/>
        <w:autoSpaceDE w:val="0"/>
        <w:autoSpaceDN w:val="0"/>
        <w:adjustRightInd w:val="0"/>
        <w:ind w:firstLine="708"/>
        <w:jc w:val="both"/>
        <w:rPr>
          <w:rFonts w:eastAsia="Calibri"/>
          <w:sz w:val="28"/>
          <w:szCs w:val="28"/>
          <w:lang w:eastAsia="ru-RU"/>
        </w:rPr>
      </w:pPr>
      <w:r w:rsidRPr="00747A0C">
        <w:rPr>
          <w:rFonts w:eastAsia="Calibri"/>
          <w:sz w:val="28"/>
          <w:szCs w:val="28"/>
          <w:lang w:eastAsia="ru-RU"/>
        </w:rPr>
        <w:t>предоставленные договор банковской гарантии и (или) банковская гарантия не соответствуют требованиям, установленным законодательством Республики Казахстан;</w:t>
      </w:r>
    </w:p>
    <w:p w:rsidR="00747A0C" w:rsidRPr="00747A0C" w:rsidRDefault="00747A0C" w:rsidP="00747A0C">
      <w:pPr>
        <w:suppressAutoHyphens/>
        <w:overflowPunct w:val="0"/>
        <w:autoSpaceDE w:val="0"/>
        <w:autoSpaceDN w:val="0"/>
        <w:adjustRightInd w:val="0"/>
        <w:ind w:firstLine="708"/>
        <w:jc w:val="both"/>
        <w:rPr>
          <w:rFonts w:eastAsia="Calibri"/>
          <w:sz w:val="28"/>
          <w:szCs w:val="28"/>
          <w:lang w:eastAsia="ru-RU"/>
        </w:rPr>
      </w:pPr>
      <w:r w:rsidRPr="00747A0C">
        <w:rPr>
          <w:rFonts w:eastAsia="Calibri"/>
          <w:sz w:val="28"/>
          <w:szCs w:val="28"/>
          <w:lang w:eastAsia="ru-RU"/>
        </w:rPr>
        <w:t>сумма таможенных пошлин, налогов, пеней, процентов за отсрочку или рассрочку уплаты ввозных таможенных пошлин в случае начисления таких процентов, уплата которых обеспечивается банковской гарантией, превышает размер обеспечения исполнения обязанности по уплате таможенных пошлин, налогов, рассчитанный в соответствии со статьей 104 Кодекса с учетом положений пункта 3 статьи 99 Кодекса, подтверждаемый банковской гарантией;</w:t>
      </w:r>
    </w:p>
    <w:p w:rsidR="00747A0C" w:rsidRPr="00747A0C" w:rsidRDefault="00747A0C" w:rsidP="00747A0C">
      <w:pPr>
        <w:suppressAutoHyphens/>
        <w:overflowPunct w:val="0"/>
        <w:autoSpaceDE w:val="0"/>
        <w:autoSpaceDN w:val="0"/>
        <w:adjustRightInd w:val="0"/>
        <w:ind w:firstLine="708"/>
        <w:jc w:val="both"/>
        <w:rPr>
          <w:rFonts w:eastAsia="Calibri"/>
          <w:sz w:val="28"/>
          <w:szCs w:val="28"/>
          <w:lang w:eastAsia="ru-RU"/>
        </w:rPr>
      </w:pPr>
      <w:r w:rsidRPr="00747A0C">
        <w:rPr>
          <w:rFonts w:eastAsia="Calibri"/>
          <w:sz w:val="28"/>
          <w:szCs w:val="28"/>
          <w:lang w:eastAsia="ru-RU"/>
        </w:rPr>
        <w:t>договор банковской гарантии и (или) банковская гарантия не соответствуют условиям, установленным пунктами 5 и 6 статьи 97 Кодекса;</w:t>
      </w:r>
    </w:p>
    <w:p w:rsidR="00747A0C" w:rsidRPr="00747A0C" w:rsidRDefault="00747A0C" w:rsidP="00747A0C">
      <w:pPr>
        <w:suppressAutoHyphens/>
        <w:overflowPunct w:val="0"/>
        <w:autoSpaceDE w:val="0"/>
        <w:autoSpaceDN w:val="0"/>
        <w:adjustRightInd w:val="0"/>
        <w:ind w:firstLine="708"/>
        <w:jc w:val="both"/>
        <w:rPr>
          <w:rFonts w:eastAsia="Calibri"/>
          <w:sz w:val="28"/>
          <w:szCs w:val="28"/>
          <w:lang w:eastAsia="ru-RU"/>
        </w:rPr>
      </w:pPr>
      <w:r w:rsidRPr="00747A0C">
        <w:rPr>
          <w:rFonts w:eastAsia="Calibri"/>
          <w:sz w:val="28"/>
          <w:szCs w:val="28"/>
          <w:lang w:eastAsia="ru-RU"/>
        </w:rPr>
        <w:t>банк второго уровня, выдавший банковскую гарантию, предоставленную в качестве обеспечения исполнения обязанности по уплате таможенных пошлин, налогов, на день регистрации заявления о принятии банковской гарантии в качестве обеспечения исполнения обязанности по уплате таможенных пошлин, налогов ранее не исполнил требование таможенного органа об уплате причитающихся сумм таможенных пошлин, налогов, пеней, процентов, за исключением случаев, когда такое требование признано судом незаконным в соответствии с законодательством Республики Казахстан;</w:t>
      </w:r>
    </w:p>
    <w:p w:rsidR="00747A0C" w:rsidRPr="00747A0C" w:rsidRDefault="00747A0C" w:rsidP="00747A0C">
      <w:pPr>
        <w:suppressAutoHyphens/>
        <w:overflowPunct w:val="0"/>
        <w:autoSpaceDE w:val="0"/>
        <w:autoSpaceDN w:val="0"/>
        <w:adjustRightInd w:val="0"/>
        <w:ind w:firstLine="708"/>
        <w:jc w:val="both"/>
        <w:rPr>
          <w:rFonts w:eastAsia="Calibri"/>
          <w:sz w:val="28"/>
          <w:szCs w:val="28"/>
          <w:lang w:eastAsia="ru-RU"/>
        </w:rPr>
      </w:pPr>
      <w:r w:rsidRPr="00747A0C">
        <w:rPr>
          <w:rFonts w:eastAsia="Calibri"/>
          <w:sz w:val="28"/>
          <w:szCs w:val="28"/>
          <w:lang w:eastAsia="ru-RU"/>
        </w:rPr>
        <w:lastRenderedPageBreak/>
        <w:t>3) при обеспечении поручительством:</w:t>
      </w:r>
    </w:p>
    <w:p w:rsidR="00747A0C" w:rsidRPr="00747A0C" w:rsidRDefault="00747A0C" w:rsidP="00747A0C">
      <w:pPr>
        <w:suppressAutoHyphens/>
        <w:overflowPunct w:val="0"/>
        <w:autoSpaceDE w:val="0"/>
        <w:autoSpaceDN w:val="0"/>
        <w:adjustRightInd w:val="0"/>
        <w:ind w:firstLine="708"/>
        <w:jc w:val="both"/>
        <w:rPr>
          <w:rFonts w:eastAsia="Calibri"/>
          <w:sz w:val="28"/>
          <w:szCs w:val="28"/>
          <w:lang w:eastAsia="ru-RU"/>
        </w:rPr>
      </w:pPr>
      <w:r w:rsidRPr="00747A0C">
        <w:rPr>
          <w:rFonts w:eastAsia="Calibri"/>
          <w:sz w:val="28"/>
          <w:szCs w:val="28"/>
          <w:lang w:eastAsia="ru-RU"/>
        </w:rPr>
        <w:t xml:space="preserve">представленный договор поручительства не соответствует гражданскому законодательству Республики Казахстан; </w:t>
      </w:r>
    </w:p>
    <w:p w:rsidR="00747A0C" w:rsidRPr="00747A0C" w:rsidRDefault="00747A0C" w:rsidP="00747A0C">
      <w:pPr>
        <w:suppressAutoHyphens/>
        <w:overflowPunct w:val="0"/>
        <w:autoSpaceDE w:val="0"/>
        <w:autoSpaceDN w:val="0"/>
        <w:adjustRightInd w:val="0"/>
        <w:ind w:firstLine="708"/>
        <w:jc w:val="both"/>
        <w:rPr>
          <w:rFonts w:eastAsia="Calibri"/>
          <w:sz w:val="28"/>
          <w:szCs w:val="28"/>
          <w:lang w:eastAsia="ru-RU"/>
        </w:rPr>
      </w:pPr>
      <w:r w:rsidRPr="00747A0C">
        <w:rPr>
          <w:rFonts w:eastAsia="Calibri"/>
          <w:sz w:val="28"/>
          <w:szCs w:val="28"/>
          <w:lang w:eastAsia="ru-RU"/>
        </w:rPr>
        <w:t>при наличии определенных пунктом 2 статьи 99 Кодекса оснований для отказа в принятии представленной к договору поручительства банковской гарантии;</w:t>
      </w:r>
    </w:p>
    <w:p w:rsidR="00747A0C" w:rsidRPr="00747A0C" w:rsidRDefault="00747A0C" w:rsidP="00747A0C">
      <w:pPr>
        <w:suppressAutoHyphens/>
        <w:overflowPunct w:val="0"/>
        <w:autoSpaceDE w:val="0"/>
        <w:autoSpaceDN w:val="0"/>
        <w:adjustRightInd w:val="0"/>
        <w:ind w:firstLine="708"/>
        <w:jc w:val="both"/>
        <w:rPr>
          <w:rFonts w:eastAsia="Calibri"/>
          <w:sz w:val="28"/>
          <w:szCs w:val="28"/>
          <w:lang w:eastAsia="ru-RU"/>
        </w:rPr>
      </w:pPr>
      <w:r w:rsidRPr="00747A0C">
        <w:rPr>
          <w:rFonts w:eastAsia="Calibri"/>
          <w:sz w:val="28"/>
          <w:szCs w:val="28"/>
          <w:lang w:eastAsia="ru-RU"/>
        </w:rPr>
        <w:t>представленный к договору поручительства договор залога имущества не соответствует условиям заключения договора залога имущества, установленным пунктом 3 статьи 101 Кодекса;</w:t>
      </w:r>
    </w:p>
    <w:p w:rsidR="00747A0C" w:rsidRPr="00747A0C" w:rsidRDefault="00747A0C" w:rsidP="00747A0C">
      <w:pPr>
        <w:suppressAutoHyphens/>
        <w:overflowPunct w:val="0"/>
        <w:autoSpaceDE w:val="0"/>
        <w:autoSpaceDN w:val="0"/>
        <w:adjustRightInd w:val="0"/>
        <w:ind w:firstLine="708"/>
        <w:jc w:val="both"/>
        <w:rPr>
          <w:rFonts w:eastAsia="Calibri"/>
          <w:sz w:val="28"/>
          <w:szCs w:val="28"/>
          <w:lang w:eastAsia="ru-RU"/>
        </w:rPr>
      </w:pPr>
      <w:r w:rsidRPr="00747A0C">
        <w:rPr>
          <w:rFonts w:eastAsia="Calibri"/>
          <w:sz w:val="28"/>
          <w:szCs w:val="28"/>
          <w:lang w:eastAsia="ru-RU"/>
        </w:rPr>
        <w:t>при наличии определенных пунктом 2 статьи 102 Кодекса оснований для отказа в принятии представленного к договору поручительства договора страхования;</w:t>
      </w:r>
    </w:p>
    <w:p w:rsidR="00747A0C" w:rsidRPr="00747A0C" w:rsidRDefault="00747A0C" w:rsidP="00747A0C">
      <w:pPr>
        <w:suppressAutoHyphens/>
        <w:overflowPunct w:val="0"/>
        <w:autoSpaceDE w:val="0"/>
        <w:autoSpaceDN w:val="0"/>
        <w:adjustRightInd w:val="0"/>
        <w:ind w:firstLine="708"/>
        <w:jc w:val="both"/>
        <w:rPr>
          <w:rFonts w:eastAsia="Calibri"/>
          <w:sz w:val="28"/>
          <w:szCs w:val="28"/>
          <w:lang w:eastAsia="ru-RU"/>
        </w:rPr>
      </w:pPr>
      <w:r w:rsidRPr="00747A0C">
        <w:rPr>
          <w:rFonts w:eastAsia="Calibri"/>
          <w:sz w:val="28"/>
          <w:szCs w:val="28"/>
          <w:lang w:eastAsia="ru-RU"/>
        </w:rPr>
        <w:t>поручителем не обеспечено исполнение обязанности по уплате таможенных пошлин, налогов;</w:t>
      </w:r>
    </w:p>
    <w:p w:rsidR="00747A0C" w:rsidRPr="00747A0C" w:rsidRDefault="00747A0C" w:rsidP="00747A0C">
      <w:pPr>
        <w:suppressAutoHyphens/>
        <w:overflowPunct w:val="0"/>
        <w:autoSpaceDE w:val="0"/>
        <w:autoSpaceDN w:val="0"/>
        <w:adjustRightInd w:val="0"/>
        <w:ind w:firstLine="708"/>
        <w:jc w:val="both"/>
        <w:rPr>
          <w:rFonts w:eastAsia="Calibri"/>
          <w:sz w:val="28"/>
          <w:szCs w:val="28"/>
          <w:lang w:eastAsia="ru-RU"/>
        </w:rPr>
      </w:pPr>
      <w:r w:rsidRPr="00747A0C">
        <w:rPr>
          <w:rFonts w:eastAsia="Calibri"/>
          <w:sz w:val="28"/>
          <w:szCs w:val="28"/>
          <w:lang w:eastAsia="ru-RU"/>
        </w:rPr>
        <w:t>сумма таможенных пошлин, налогов, пеней, процентов за отсрочку или рассрочку уплаты ввозных таможенных пошлин в случае начисления таких процентов, уплата которых обеспечивается договором поручительства, превышает размер обеспечения исполнения обязанности по уплате таможенных пошлин, налогов, рассчитанный в соответствии со статьей 104 Кодекса с учетом части третьей пункта 2 статьи 100 Кодекса, подтверждаемый договором поручительства;</w:t>
      </w:r>
    </w:p>
    <w:p w:rsidR="00747A0C" w:rsidRPr="00747A0C" w:rsidRDefault="00747A0C" w:rsidP="00747A0C">
      <w:pPr>
        <w:suppressAutoHyphens/>
        <w:overflowPunct w:val="0"/>
        <w:autoSpaceDE w:val="0"/>
        <w:autoSpaceDN w:val="0"/>
        <w:adjustRightInd w:val="0"/>
        <w:ind w:firstLine="708"/>
        <w:jc w:val="both"/>
        <w:rPr>
          <w:rFonts w:eastAsia="Calibri"/>
          <w:sz w:val="28"/>
          <w:szCs w:val="28"/>
          <w:lang w:eastAsia="ru-RU"/>
        </w:rPr>
      </w:pPr>
      <w:r w:rsidRPr="00747A0C">
        <w:rPr>
          <w:rFonts w:eastAsia="Calibri"/>
          <w:sz w:val="28"/>
          <w:szCs w:val="28"/>
          <w:lang w:eastAsia="ru-RU"/>
        </w:rPr>
        <w:t>не представлены документы, указанные в пункте 9 настоящего стандарта;</w:t>
      </w:r>
    </w:p>
    <w:p w:rsidR="00747A0C" w:rsidRPr="00747A0C" w:rsidRDefault="00747A0C" w:rsidP="00747A0C">
      <w:pPr>
        <w:suppressAutoHyphens/>
        <w:overflowPunct w:val="0"/>
        <w:autoSpaceDE w:val="0"/>
        <w:autoSpaceDN w:val="0"/>
        <w:adjustRightInd w:val="0"/>
        <w:ind w:firstLine="708"/>
        <w:jc w:val="both"/>
        <w:rPr>
          <w:rFonts w:eastAsia="Calibri"/>
          <w:sz w:val="28"/>
          <w:szCs w:val="28"/>
          <w:lang w:eastAsia="ru-RU"/>
        </w:rPr>
      </w:pPr>
      <w:r w:rsidRPr="00747A0C">
        <w:rPr>
          <w:rFonts w:eastAsia="Calibri"/>
          <w:sz w:val="28"/>
          <w:szCs w:val="28"/>
          <w:lang w:eastAsia="ru-RU"/>
        </w:rPr>
        <w:t>4) при обеспечении залогом имущества, если не соблюдены условия:</w:t>
      </w:r>
    </w:p>
    <w:p w:rsidR="00747A0C" w:rsidRPr="00747A0C" w:rsidRDefault="00747A0C" w:rsidP="00747A0C">
      <w:pPr>
        <w:suppressAutoHyphens/>
        <w:overflowPunct w:val="0"/>
        <w:autoSpaceDE w:val="0"/>
        <w:autoSpaceDN w:val="0"/>
        <w:adjustRightInd w:val="0"/>
        <w:ind w:firstLine="708"/>
        <w:jc w:val="both"/>
        <w:rPr>
          <w:rFonts w:eastAsia="Calibri"/>
          <w:sz w:val="28"/>
          <w:szCs w:val="28"/>
          <w:lang w:eastAsia="ru-RU"/>
        </w:rPr>
      </w:pPr>
      <w:r w:rsidRPr="00747A0C">
        <w:rPr>
          <w:rFonts w:eastAsia="Calibri"/>
          <w:sz w:val="28"/>
          <w:szCs w:val="28"/>
          <w:lang w:eastAsia="ru-RU"/>
        </w:rPr>
        <w:t>договор залога имущества соответствует требованиям, установленным законодательством Республики Казахстан;</w:t>
      </w:r>
    </w:p>
    <w:p w:rsidR="00747A0C" w:rsidRPr="00747A0C" w:rsidRDefault="00747A0C" w:rsidP="00747A0C">
      <w:pPr>
        <w:suppressAutoHyphens/>
        <w:overflowPunct w:val="0"/>
        <w:autoSpaceDE w:val="0"/>
        <w:autoSpaceDN w:val="0"/>
        <w:adjustRightInd w:val="0"/>
        <w:ind w:firstLine="708"/>
        <w:jc w:val="both"/>
        <w:rPr>
          <w:rFonts w:eastAsia="Calibri"/>
          <w:sz w:val="28"/>
          <w:szCs w:val="28"/>
          <w:lang w:eastAsia="ru-RU"/>
        </w:rPr>
      </w:pPr>
      <w:r w:rsidRPr="00747A0C">
        <w:rPr>
          <w:rFonts w:eastAsia="Calibri"/>
          <w:sz w:val="28"/>
          <w:szCs w:val="28"/>
          <w:lang w:eastAsia="ru-RU"/>
        </w:rPr>
        <w:t>имущество, предоставляемое в залог, должно быть ликвидным, застрахованным от утраты или повреждения;</w:t>
      </w:r>
    </w:p>
    <w:p w:rsidR="00747A0C" w:rsidRPr="00747A0C" w:rsidRDefault="00747A0C" w:rsidP="00747A0C">
      <w:pPr>
        <w:suppressAutoHyphens/>
        <w:overflowPunct w:val="0"/>
        <w:autoSpaceDE w:val="0"/>
        <w:autoSpaceDN w:val="0"/>
        <w:adjustRightInd w:val="0"/>
        <w:ind w:firstLine="708"/>
        <w:jc w:val="both"/>
        <w:rPr>
          <w:rFonts w:eastAsia="Calibri"/>
          <w:sz w:val="28"/>
          <w:szCs w:val="28"/>
          <w:lang w:eastAsia="ru-RU"/>
        </w:rPr>
      </w:pPr>
      <w:r w:rsidRPr="00747A0C">
        <w:rPr>
          <w:rFonts w:eastAsia="Calibri"/>
          <w:sz w:val="28"/>
          <w:szCs w:val="28"/>
          <w:lang w:eastAsia="ru-RU"/>
        </w:rPr>
        <w:t>договор залога имущества соответствует условиям, установленным пунктами 5 и 6 статьи 97 Кодекса;</w:t>
      </w:r>
    </w:p>
    <w:p w:rsidR="00747A0C" w:rsidRPr="00747A0C" w:rsidRDefault="00747A0C" w:rsidP="00747A0C">
      <w:pPr>
        <w:suppressAutoHyphens/>
        <w:overflowPunct w:val="0"/>
        <w:autoSpaceDE w:val="0"/>
        <w:autoSpaceDN w:val="0"/>
        <w:adjustRightInd w:val="0"/>
        <w:ind w:firstLine="708"/>
        <w:jc w:val="both"/>
        <w:rPr>
          <w:rFonts w:eastAsia="Calibri"/>
          <w:sz w:val="28"/>
          <w:szCs w:val="28"/>
          <w:lang w:eastAsia="ru-RU"/>
        </w:rPr>
      </w:pPr>
      <w:r w:rsidRPr="00747A0C">
        <w:rPr>
          <w:rFonts w:eastAsia="Calibri"/>
          <w:sz w:val="28"/>
          <w:szCs w:val="28"/>
          <w:lang w:eastAsia="ru-RU"/>
        </w:rPr>
        <w:t>представлены документы, указанные в пункте 9 настоящего стандарта;</w:t>
      </w:r>
    </w:p>
    <w:p w:rsidR="00747A0C" w:rsidRPr="00747A0C" w:rsidRDefault="00747A0C" w:rsidP="00747A0C">
      <w:pPr>
        <w:suppressAutoHyphens/>
        <w:overflowPunct w:val="0"/>
        <w:autoSpaceDE w:val="0"/>
        <w:autoSpaceDN w:val="0"/>
        <w:adjustRightInd w:val="0"/>
        <w:ind w:firstLine="708"/>
        <w:jc w:val="both"/>
        <w:rPr>
          <w:rFonts w:eastAsia="Calibri"/>
          <w:sz w:val="28"/>
          <w:szCs w:val="28"/>
          <w:lang w:eastAsia="ru-RU"/>
        </w:rPr>
      </w:pPr>
      <w:r w:rsidRPr="00747A0C">
        <w:rPr>
          <w:rFonts w:eastAsia="Calibri"/>
          <w:sz w:val="28"/>
          <w:szCs w:val="28"/>
          <w:lang w:eastAsia="ru-RU"/>
        </w:rPr>
        <w:t>предметом залога в целях обеспечения исполнения обязанности по уплате таможенных пошлин, налогов может быть любое имущество, за исключением:</w:t>
      </w:r>
    </w:p>
    <w:p w:rsidR="00747A0C" w:rsidRPr="00747A0C" w:rsidRDefault="00747A0C" w:rsidP="00747A0C">
      <w:pPr>
        <w:suppressAutoHyphens/>
        <w:overflowPunct w:val="0"/>
        <w:autoSpaceDE w:val="0"/>
        <w:autoSpaceDN w:val="0"/>
        <w:adjustRightInd w:val="0"/>
        <w:ind w:firstLine="708"/>
        <w:jc w:val="both"/>
        <w:rPr>
          <w:rFonts w:eastAsia="Calibri"/>
          <w:sz w:val="28"/>
          <w:szCs w:val="28"/>
          <w:lang w:eastAsia="ru-RU"/>
        </w:rPr>
      </w:pPr>
      <w:r w:rsidRPr="00747A0C">
        <w:rPr>
          <w:rFonts w:eastAsia="Calibri"/>
          <w:sz w:val="28"/>
          <w:szCs w:val="28"/>
          <w:lang w:eastAsia="ru-RU"/>
        </w:rPr>
        <w:t>объектов жизнеобеспечения;</w:t>
      </w:r>
    </w:p>
    <w:p w:rsidR="00747A0C" w:rsidRPr="00747A0C" w:rsidRDefault="00747A0C" w:rsidP="00747A0C">
      <w:pPr>
        <w:suppressAutoHyphens/>
        <w:overflowPunct w:val="0"/>
        <w:autoSpaceDE w:val="0"/>
        <w:autoSpaceDN w:val="0"/>
        <w:adjustRightInd w:val="0"/>
        <w:ind w:firstLine="708"/>
        <w:jc w:val="both"/>
        <w:rPr>
          <w:rFonts w:eastAsia="Calibri"/>
          <w:sz w:val="28"/>
          <w:szCs w:val="28"/>
          <w:lang w:eastAsia="ru-RU"/>
        </w:rPr>
      </w:pPr>
      <w:r w:rsidRPr="00747A0C">
        <w:rPr>
          <w:rFonts w:eastAsia="Calibri"/>
          <w:sz w:val="28"/>
          <w:szCs w:val="28"/>
          <w:lang w:eastAsia="ru-RU"/>
        </w:rPr>
        <w:t>арестованного имущества;</w:t>
      </w:r>
    </w:p>
    <w:p w:rsidR="00747A0C" w:rsidRPr="00747A0C" w:rsidRDefault="00747A0C" w:rsidP="00747A0C">
      <w:pPr>
        <w:suppressAutoHyphens/>
        <w:overflowPunct w:val="0"/>
        <w:autoSpaceDE w:val="0"/>
        <w:autoSpaceDN w:val="0"/>
        <w:adjustRightInd w:val="0"/>
        <w:ind w:firstLine="708"/>
        <w:jc w:val="both"/>
        <w:rPr>
          <w:rFonts w:eastAsia="Calibri"/>
          <w:sz w:val="28"/>
          <w:szCs w:val="28"/>
          <w:lang w:eastAsia="ru-RU"/>
        </w:rPr>
      </w:pPr>
      <w:r w:rsidRPr="00747A0C">
        <w:rPr>
          <w:rFonts w:eastAsia="Calibri"/>
          <w:sz w:val="28"/>
          <w:szCs w:val="28"/>
          <w:lang w:eastAsia="ru-RU"/>
        </w:rPr>
        <w:t>имущества, на которое государственными органами наложены ограничения;</w:t>
      </w:r>
    </w:p>
    <w:p w:rsidR="00747A0C" w:rsidRPr="00747A0C" w:rsidRDefault="00747A0C" w:rsidP="00747A0C">
      <w:pPr>
        <w:suppressAutoHyphens/>
        <w:overflowPunct w:val="0"/>
        <w:autoSpaceDE w:val="0"/>
        <w:autoSpaceDN w:val="0"/>
        <w:adjustRightInd w:val="0"/>
        <w:ind w:firstLine="708"/>
        <w:jc w:val="both"/>
        <w:rPr>
          <w:rFonts w:eastAsia="Calibri"/>
          <w:sz w:val="28"/>
          <w:szCs w:val="28"/>
          <w:lang w:eastAsia="ru-RU"/>
        </w:rPr>
      </w:pPr>
      <w:r w:rsidRPr="00747A0C">
        <w:rPr>
          <w:rFonts w:eastAsia="Calibri"/>
          <w:sz w:val="28"/>
          <w:szCs w:val="28"/>
          <w:lang w:eastAsia="ru-RU"/>
        </w:rPr>
        <w:t>имущества, обремененного правами третьих лиц;</w:t>
      </w:r>
    </w:p>
    <w:p w:rsidR="00747A0C" w:rsidRPr="00747A0C" w:rsidRDefault="00747A0C" w:rsidP="00747A0C">
      <w:pPr>
        <w:suppressAutoHyphens/>
        <w:overflowPunct w:val="0"/>
        <w:autoSpaceDE w:val="0"/>
        <w:autoSpaceDN w:val="0"/>
        <w:adjustRightInd w:val="0"/>
        <w:ind w:firstLine="708"/>
        <w:jc w:val="both"/>
        <w:rPr>
          <w:rFonts w:eastAsia="Calibri"/>
          <w:sz w:val="28"/>
          <w:szCs w:val="28"/>
          <w:lang w:eastAsia="ru-RU"/>
        </w:rPr>
      </w:pPr>
      <w:r w:rsidRPr="00747A0C">
        <w:rPr>
          <w:rFonts w:eastAsia="Calibri"/>
          <w:sz w:val="28"/>
          <w:szCs w:val="28"/>
          <w:lang w:eastAsia="ru-RU"/>
        </w:rPr>
        <w:t>имущества, изъятого из гражданского оборота в соответствии с законодательством Республики Казахстан;</w:t>
      </w:r>
    </w:p>
    <w:p w:rsidR="00747A0C" w:rsidRPr="00747A0C" w:rsidRDefault="00747A0C" w:rsidP="00747A0C">
      <w:pPr>
        <w:suppressAutoHyphens/>
        <w:overflowPunct w:val="0"/>
        <w:autoSpaceDE w:val="0"/>
        <w:autoSpaceDN w:val="0"/>
        <w:adjustRightInd w:val="0"/>
        <w:ind w:firstLine="708"/>
        <w:jc w:val="both"/>
        <w:rPr>
          <w:rFonts w:eastAsia="Calibri"/>
          <w:sz w:val="28"/>
          <w:szCs w:val="28"/>
          <w:lang w:eastAsia="ru-RU"/>
        </w:rPr>
      </w:pPr>
      <w:r w:rsidRPr="00747A0C">
        <w:rPr>
          <w:rFonts w:eastAsia="Calibri"/>
          <w:sz w:val="28"/>
          <w:szCs w:val="28"/>
          <w:lang w:eastAsia="ru-RU"/>
        </w:rPr>
        <w:t>электрической, тепловой энергии и иных видов энергии;</w:t>
      </w:r>
    </w:p>
    <w:p w:rsidR="00747A0C" w:rsidRPr="00747A0C" w:rsidRDefault="00747A0C" w:rsidP="00747A0C">
      <w:pPr>
        <w:suppressAutoHyphens/>
        <w:overflowPunct w:val="0"/>
        <w:autoSpaceDE w:val="0"/>
        <w:autoSpaceDN w:val="0"/>
        <w:adjustRightInd w:val="0"/>
        <w:ind w:firstLine="708"/>
        <w:jc w:val="both"/>
        <w:rPr>
          <w:rFonts w:eastAsia="Calibri"/>
          <w:sz w:val="28"/>
          <w:szCs w:val="28"/>
          <w:lang w:eastAsia="ru-RU"/>
        </w:rPr>
      </w:pPr>
      <w:r w:rsidRPr="00747A0C">
        <w:rPr>
          <w:rFonts w:eastAsia="Calibri"/>
          <w:sz w:val="28"/>
          <w:szCs w:val="28"/>
          <w:lang w:eastAsia="ru-RU"/>
        </w:rPr>
        <w:t>скоропортящихся товаров;</w:t>
      </w:r>
    </w:p>
    <w:p w:rsidR="00747A0C" w:rsidRPr="00747A0C" w:rsidRDefault="00747A0C" w:rsidP="00747A0C">
      <w:pPr>
        <w:suppressAutoHyphens/>
        <w:overflowPunct w:val="0"/>
        <w:autoSpaceDE w:val="0"/>
        <w:autoSpaceDN w:val="0"/>
        <w:adjustRightInd w:val="0"/>
        <w:ind w:firstLine="708"/>
        <w:jc w:val="both"/>
        <w:rPr>
          <w:rFonts w:eastAsia="Calibri"/>
          <w:sz w:val="28"/>
          <w:szCs w:val="28"/>
          <w:lang w:eastAsia="ru-RU"/>
        </w:rPr>
      </w:pPr>
      <w:r w:rsidRPr="00747A0C">
        <w:rPr>
          <w:rFonts w:eastAsia="Calibri"/>
          <w:sz w:val="28"/>
          <w:szCs w:val="28"/>
          <w:lang w:eastAsia="ru-RU"/>
        </w:rPr>
        <w:t>имущественных прав;</w:t>
      </w:r>
    </w:p>
    <w:p w:rsidR="00747A0C" w:rsidRPr="00747A0C" w:rsidRDefault="00747A0C" w:rsidP="00747A0C">
      <w:pPr>
        <w:suppressAutoHyphens/>
        <w:overflowPunct w:val="0"/>
        <w:autoSpaceDE w:val="0"/>
        <w:autoSpaceDN w:val="0"/>
        <w:adjustRightInd w:val="0"/>
        <w:ind w:firstLine="708"/>
        <w:jc w:val="both"/>
        <w:rPr>
          <w:rFonts w:eastAsia="Calibri"/>
          <w:sz w:val="28"/>
          <w:szCs w:val="28"/>
          <w:lang w:eastAsia="ru-RU"/>
        </w:rPr>
      </w:pPr>
      <w:r w:rsidRPr="00747A0C">
        <w:rPr>
          <w:rFonts w:eastAsia="Calibri"/>
          <w:sz w:val="28"/>
          <w:szCs w:val="28"/>
          <w:lang w:eastAsia="ru-RU"/>
        </w:rPr>
        <w:t>имущества, находящегося за пределами Республики Казахстан;</w:t>
      </w:r>
    </w:p>
    <w:p w:rsidR="00747A0C" w:rsidRPr="00747A0C" w:rsidRDefault="00747A0C" w:rsidP="00747A0C">
      <w:pPr>
        <w:suppressAutoHyphens/>
        <w:overflowPunct w:val="0"/>
        <w:autoSpaceDE w:val="0"/>
        <w:autoSpaceDN w:val="0"/>
        <w:adjustRightInd w:val="0"/>
        <w:ind w:firstLine="708"/>
        <w:jc w:val="both"/>
        <w:rPr>
          <w:rFonts w:eastAsia="Calibri"/>
          <w:sz w:val="28"/>
          <w:szCs w:val="28"/>
          <w:lang w:eastAsia="ru-RU"/>
        </w:rPr>
      </w:pPr>
      <w:r w:rsidRPr="00747A0C">
        <w:rPr>
          <w:rFonts w:eastAsia="Calibri"/>
          <w:sz w:val="28"/>
          <w:szCs w:val="28"/>
          <w:lang w:eastAsia="ru-RU"/>
        </w:rPr>
        <w:lastRenderedPageBreak/>
        <w:t>5) при обеспечении договором страхования:</w:t>
      </w:r>
    </w:p>
    <w:p w:rsidR="00747A0C" w:rsidRPr="00747A0C" w:rsidRDefault="00747A0C" w:rsidP="00747A0C">
      <w:pPr>
        <w:suppressAutoHyphens/>
        <w:overflowPunct w:val="0"/>
        <w:autoSpaceDE w:val="0"/>
        <w:autoSpaceDN w:val="0"/>
        <w:adjustRightInd w:val="0"/>
        <w:ind w:firstLine="708"/>
        <w:jc w:val="both"/>
        <w:rPr>
          <w:rFonts w:eastAsia="Calibri"/>
          <w:sz w:val="28"/>
          <w:szCs w:val="28"/>
          <w:lang w:eastAsia="ru-RU"/>
        </w:rPr>
      </w:pPr>
      <w:r w:rsidRPr="00747A0C">
        <w:rPr>
          <w:rFonts w:eastAsia="Calibri"/>
          <w:sz w:val="28"/>
          <w:szCs w:val="28"/>
          <w:lang w:eastAsia="ru-RU"/>
        </w:rPr>
        <w:t>страховая организация, выдавшая договор страхования, не включена в реестр страховых организаций;</w:t>
      </w:r>
    </w:p>
    <w:p w:rsidR="00747A0C" w:rsidRPr="00747A0C" w:rsidRDefault="00747A0C" w:rsidP="00747A0C">
      <w:pPr>
        <w:suppressAutoHyphens/>
        <w:overflowPunct w:val="0"/>
        <w:autoSpaceDE w:val="0"/>
        <w:autoSpaceDN w:val="0"/>
        <w:adjustRightInd w:val="0"/>
        <w:ind w:firstLine="708"/>
        <w:jc w:val="both"/>
        <w:rPr>
          <w:rFonts w:eastAsia="Calibri"/>
          <w:sz w:val="28"/>
          <w:szCs w:val="28"/>
          <w:lang w:eastAsia="ru-RU"/>
        </w:rPr>
      </w:pPr>
      <w:r w:rsidRPr="00747A0C">
        <w:rPr>
          <w:rFonts w:eastAsia="Calibri"/>
          <w:sz w:val="28"/>
          <w:szCs w:val="28"/>
          <w:lang w:eastAsia="ru-RU"/>
        </w:rPr>
        <w:t>представленный договор страхования не соответствует типовому договору страхования для целей обеспечения исполнения обязанности по уплате таможенных пошлин, налогов при совершении таможенных операций;</w:t>
      </w:r>
    </w:p>
    <w:p w:rsidR="00747A0C" w:rsidRPr="00747A0C" w:rsidRDefault="00747A0C" w:rsidP="00747A0C">
      <w:pPr>
        <w:suppressAutoHyphens/>
        <w:overflowPunct w:val="0"/>
        <w:autoSpaceDE w:val="0"/>
        <w:autoSpaceDN w:val="0"/>
        <w:adjustRightInd w:val="0"/>
        <w:ind w:firstLine="708"/>
        <w:jc w:val="both"/>
        <w:rPr>
          <w:rFonts w:eastAsia="Calibri"/>
          <w:sz w:val="28"/>
          <w:szCs w:val="28"/>
          <w:lang w:eastAsia="ru-RU"/>
        </w:rPr>
      </w:pPr>
      <w:r w:rsidRPr="00747A0C">
        <w:rPr>
          <w:rFonts w:eastAsia="Calibri"/>
          <w:sz w:val="28"/>
          <w:szCs w:val="28"/>
          <w:lang w:eastAsia="ru-RU"/>
        </w:rPr>
        <w:t>сумма таможенных пошлин, налогов, пеней, процентов за отсрочку или рассрочку уплаты ввозных таможенных пошлин в случае начисления таких процентов, уплата которых обеспечивается договором страхования, превышает размер обеспечения исполнения обязанности по уплате таможенных пошлин, налогов, рассчитанный в соответствии со статьей 104 Кодекса с учетом положений пункта 3 статьи 102</w:t>
      </w:r>
      <w:r w:rsidRPr="00747A0C">
        <w:rPr>
          <w:rFonts w:eastAsia="Calibri"/>
          <w:sz w:val="28"/>
          <w:szCs w:val="28"/>
          <w:lang w:val="kk-KZ" w:eastAsia="ru-RU"/>
        </w:rPr>
        <w:t xml:space="preserve"> Кодекса</w:t>
      </w:r>
      <w:r w:rsidRPr="00747A0C">
        <w:rPr>
          <w:rFonts w:eastAsia="Calibri"/>
          <w:sz w:val="28"/>
          <w:szCs w:val="28"/>
          <w:lang w:eastAsia="ru-RU"/>
        </w:rPr>
        <w:t>, подтверждаемый договором страхования;</w:t>
      </w:r>
    </w:p>
    <w:p w:rsidR="00747A0C" w:rsidRPr="00747A0C" w:rsidRDefault="00747A0C" w:rsidP="00747A0C">
      <w:pPr>
        <w:suppressAutoHyphens/>
        <w:overflowPunct w:val="0"/>
        <w:autoSpaceDE w:val="0"/>
        <w:autoSpaceDN w:val="0"/>
        <w:adjustRightInd w:val="0"/>
        <w:ind w:firstLine="708"/>
        <w:jc w:val="both"/>
        <w:rPr>
          <w:rFonts w:eastAsia="Calibri"/>
          <w:sz w:val="28"/>
          <w:szCs w:val="28"/>
          <w:lang w:eastAsia="ru-RU"/>
        </w:rPr>
      </w:pPr>
      <w:r w:rsidRPr="00747A0C">
        <w:rPr>
          <w:rFonts w:eastAsia="Calibri"/>
          <w:sz w:val="28"/>
          <w:szCs w:val="28"/>
          <w:lang w:eastAsia="ru-RU"/>
        </w:rPr>
        <w:t>договор страхования не соответствует условиям, установленным пунктами 5 и 6 статьи 97 Кодекса;</w:t>
      </w:r>
    </w:p>
    <w:p w:rsidR="00747A0C" w:rsidRPr="00747A0C" w:rsidRDefault="00747A0C" w:rsidP="00747A0C">
      <w:pPr>
        <w:suppressAutoHyphens/>
        <w:overflowPunct w:val="0"/>
        <w:autoSpaceDE w:val="0"/>
        <w:autoSpaceDN w:val="0"/>
        <w:adjustRightInd w:val="0"/>
        <w:ind w:firstLine="708"/>
        <w:jc w:val="both"/>
        <w:rPr>
          <w:rFonts w:eastAsia="Calibri"/>
          <w:sz w:val="28"/>
          <w:szCs w:val="28"/>
          <w:lang w:eastAsia="ru-RU"/>
        </w:rPr>
      </w:pPr>
      <w:r w:rsidRPr="00747A0C">
        <w:rPr>
          <w:rFonts w:eastAsia="Calibri"/>
          <w:sz w:val="28"/>
          <w:szCs w:val="28"/>
          <w:lang w:eastAsia="ru-RU"/>
        </w:rPr>
        <w:t>страховая организация, заключившая с плательщиком договор страхования, предоставленный в качестве обеспечения исполнения обязанности по уплате таможенных пошлин, налогов, на день регистрации заявления о принятии договора страхования в качестве обеспечения исполнения обязанности по уплате таможенных пошлин, налогов ранее не исполнила требование таможенного органа об уплате причитающихся сумм таможенных пошлин, налогов, пеней, процентов, за исключением случаев, когда такое требование признано судом незаконным в соответствии с законодательством Республики Казахстан.</w:t>
      </w:r>
    </w:p>
    <w:p w:rsidR="00747A0C" w:rsidRPr="00747A0C" w:rsidRDefault="00747A0C" w:rsidP="00747A0C">
      <w:pPr>
        <w:suppressAutoHyphens/>
        <w:overflowPunct w:val="0"/>
        <w:autoSpaceDE w:val="0"/>
        <w:autoSpaceDN w:val="0"/>
        <w:adjustRightInd w:val="0"/>
        <w:ind w:firstLine="708"/>
        <w:jc w:val="both"/>
        <w:rPr>
          <w:rFonts w:eastAsia="Calibri"/>
          <w:sz w:val="28"/>
          <w:szCs w:val="28"/>
          <w:lang w:eastAsia="ru-RU"/>
        </w:rPr>
      </w:pPr>
    </w:p>
    <w:p w:rsidR="00747A0C" w:rsidRPr="00747A0C" w:rsidRDefault="00747A0C" w:rsidP="00747A0C">
      <w:pPr>
        <w:overflowPunct w:val="0"/>
        <w:autoSpaceDE w:val="0"/>
        <w:autoSpaceDN w:val="0"/>
        <w:adjustRightInd w:val="0"/>
        <w:jc w:val="both"/>
        <w:outlineLvl w:val="2"/>
        <w:rPr>
          <w:rFonts w:eastAsia="Calibri"/>
          <w:b/>
          <w:bCs/>
          <w:sz w:val="28"/>
          <w:szCs w:val="28"/>
          <w:lang w:eastAsia="ru-RU"/>
        </w:rPr>
      </w:pPr>
    </w:p>
    <w:p w:rsidR="00747A0C" w:rsidRPr="00747A0C" w:rsidRDefault="00747A0C" w:rsidP="00747A0C">
      <w:pPr>
        <w:overflowPunct w:val="0"/>
        <w:autoSpaceDE w:val="0"/>
        <w:autoSpaceDN w:val="0"/>
        <w:adjustRightInd w:val="0"/>
        <w:jc w:val="center"/>
        <w:outlineLvl w:val="2"/>
        <w:rPr>
          <w:rFonts w:eastAsia="Calibri"/>
          <w:b/>
          <w:bCs/>
          <w:sz w:val="28"/>
          <w:szCs w:val="28"/>
          <w:lang w:eastAsia="ru-RU"/>
        </w:rPr>
      </w:pPr>
      <w:r w:rsidRPr="00747A0C">
        <w:rPr>
          <w:rFonts w:eastAsia="Calibri"/>
          <w:b/>
          <w:bCs/>
          <w:sz w:val="28"/>
          <w:szCs w:val="28"/>
          <w:lang w:eastAsia="ru-RU"/>
        </w:rPr>
        <w:t>3. Порядок обжалования решений, действий (бездействий)</w:t>
      </w:r>
    </w:p>
    <w:p w:rsidR="00747A0C" w:rsidRPr="00747A0C" w:rsidRDefault="00747A0C" w:rsidP="00747A0C">
      <w:pPr>
        <w:overflowPunct w:val="0"/>
        <w:autoSpaceDE w:val="0"/>
        <w:autoSpaceDN w:val="0"/>
        <w:adjustRightInd w:val="0"/>
        <w:jc w:val="center"/>
        <w:outlineLvl w:val="2"/>
        <w:rPr>
          <w:rFonts w:eastAsia="Calibri"/>
          <w:b/>
          <w:bCs/>
          <w:sz w:val="28"/>
          <w:szCs w:val="28"/>
          <w:lang w:eastAsia="ru-RU"/>
        </w:rPr>
      </w:pPr>
      <w:r w:rsidRPr="00747A0C">
        <w:rPr>
          <w:rFonts w:eastAsia="Calibri"/>
          <w:b/>
          <w:bCs/>
          <w:sz w:val="28"/>
          <w:szCs w:val="28"/>
          <w:lang w:eastAsia="ru-RU"/>
        </w:rPr>
        <w:t>центрального государственного органа, услугодателя и (или) их</w:t>
      </w:r>
    </w:p>
    <w:p w:rsidR="00747A0C" w:rsidRPr="00747A0C" w:rsidRDefault="00747A0C" w:rsidP="00747A0C">
      <w:pPr>
        <w:overflowPunct w:val="0"/>
        <w:autoSpaceDE w:val="0"/>
        <w:autoSpaceDN w:val="0"/>
        <w:adjustRightInd w:val="0"/>
        <w:jc w:val="center"/>
        <w:outlineLvl w:val="2"/>
        <w:rPr>
          <w:rFonts w:eastAsia="Calibri"/>
          <w:b/>
          <w:bCs/>
          <w:sz w:val="28"/>
          <w:szCs w:val="28"/>
          <w:lang w:eastAsia="ru-RU"/>
        </w:rPr>
      </w:pPr>
      <w:r w:rsidRPr="00747A0C">
        <w:rPr>
          <w:rFonts w:eastAsia="Calibri"/>
          <w:b/>
          <w:bCs/>
          <w:sz w:val="28"/>
          <w:szCs w:val="28"/>
          <w:lang w:eastAsia="ru-RU"/>
        </w:rPr>
        <w:t>должностных лиц по вопросам оказания государственных услуг</w:t>
      </w:r>
    </w:p>
    <w:p w:rsidR="00747A0C" w:rsidRPr="00747A0C" w:rsidRDefault="00747A0C" w:rsidP="00747A0C">
      <w:pPr>
        <w:overflowPunct w:val="0"/>
        <w:autoSpaceDE w:val="0"/>
        <w:autoSpaceDN w:val="0"/>
        <w:adjustRightInd w:val="0"/>
        <w:jc w:val="center"/>
        <w:outlineLvl w:val="2"/>
        <w:rPr>
          <w:rFonts w:eastAsia="Calibri"/>
          <w:b/>
          <w:sz w:val="28"/>
          <w:szCs w:val="28"/>
          <w:lang w:eastAsia="ru-RU"/>
        </w:rPr>
      </w:pPr>
    </w:p>
    <w:p w:rsidR="00747A0C" w:rsidRPr="00747A0C" w:rsidRDefault="00747A0C" w:rsidP="00747A0C">
      <w:pPr>
        <w:overflowPunct w:val="0"/>
        <w:autoSpaceDE w:val="0"/>
        <w:autoSpaceDN w:val="0"/>
        <w:adjustRightInd w:val="0"/>
        <w:ind w:firstLine="709"/>
        <w:jc w:val="both"/>
        <w:rPr>
          <w:rFonts w:eastAsia="Calibri"/>
          <w:sz w:val="28"/>
          <w:szCs w:val="28"/>
          <w:lang w:eastAsia="ru-RU"/>
        </w:rPr>
      </w:pPr>
      <w:r w:rsidRPr="00747A0C">
        <w:rPr>
          <w:rFonts w:eastAsia="Calibri"/>
          <w:sz w:val="28"/>
          <w:szCs w:val="28"/>
          <w:lang w:eastAsia="ru-RU"/>
        </w:rPr>
        <w:t xml:space="preserve">10. Жалобы на решения, действия (бездействия) услугодателя и (или) их должностных лиц по вопросам оказания государственных услуг подаются в форме индивидуального или коллективного письменного, устного либо в форме электронного документа, видеоконференцсвязи, видеообращения на имя руководителя услугодателя по адресам, указанным в пункте </w:t>
      </w:r>
      <w:r w:rsidRPr="00747A0C">
        <w:rPr>
          <w:rFonts w:eastAsia="Calibri"/>
          <w:sz w:val="28"/>
          <w:szCs w:val="28"/>
          <w:lang w:eastAsia="ru-RU"/>
        </w:rPr>
        <w:br/>
        <w:t>14 настоящего стандарта государственной услуги.</w:t>
      </w:r>
    </w:p>
    <w:p w:rsidR="00747A0C" w:rsidRPr="00747A0C" w:rsidRDefault="00747A0C" w:rsidP="00747A0C">
      <w:pPr>
        <w:overflowPunct w:val="0"/>
        <w:autoSpaceDE w:val="0"/>
        <w:autoSpaceDN w:val="0"/>
        <w:adjustRightInd w:val="0"/>
        <w:ind w:firstLine="709"/>
        <w:jc w:val="both"/>
        <w:rPr>
          <w:rFonts w:eastAsia="Calibri"/>
          <w:sz w:val="28"/>
          <w:szCs w:val="28"/>
          <w:lang w:eastAsia="ru-RU"/>
        </w:rPr>
      </w:pPr>
      <w:r w:rsidRPr="00747A0C">
        <w:rPr>
          <w:rFonts w:eastAsia="Calibri"/>
          <w:sz w:val="28"/>
          <w:szCs w:val="28"/>
          <w:lang w:eastAsia="ru-RU"/>
        </w:rPr>
        <w:t>В жалобе услугополучателя указываются:</w:t>
      </w:r>
    </w:p>
    <w:p w:rsidR="00747A0C" w:rsidRPr="00747A0C" w:rsidRDefault="00747A0C" w:rsidP="00747A0C">
      <w:pPr>
        <w:overflowPunct w:val="0"/>
        <w:autoSpaceDE w:val="0"/>
        <w:autoSpaceDN w:val="0"/>
        <w:adjustRightInd w:val="0"/>
        <w:ind w:firstLine="709"/>
        <w:jc w:val="both"/>
        <w:rPr>
          <w:rFonts w:eastAsia="Calibri"/>
          <w:sz w:val="28"/>
          <w:szCs w:val="28"/>
          <w:lang w:eastAsia="ru-RU"/>
        </w:rPr>
      </w:pPr>
      <w:r w:rsidRPr="00747A0C">
        <w:rPr>
          <w:rFonts w:eastAsia="Calibri"/>
          <w:sz w:val="28"/>
          <w:szCs w:val="28"/>
          <w:lang w:eastAsia="ru-RU"/>
        </w:rPr>
        <w:t>1) фамилия, имя, а также по желанию отчество, индивидуальный идентификационный номер, почтовый адрес и контактный телефон – для физического лица;</w:t>
      </w:r>
    </w:p>
    <w:p w:rsidR="00747A0C" w:rsidRPr="00747A0C" w:rsidRDefault="00747A0C" w:rsidP="00747A0C">
      <w:pPr>
        <w:overflowPunct w:val="0"/>
        <w:autoSpaceDE w:val="0"/>
        <w:autoSpaceDN w:val="0"/>
        <w:adjustRightInd w:val="0"/>
        <w:ind w:firstLine="709"/>
        <w:jc w:val="both"/>
        <w:rPr>
          <w:rFonts w:eastAsia="Calibri"/>
          <w:sz w:val="28"/>
          <w:szCs w:val="28"/>
          <w:lang w:eastAsia="ru-RU"/>
        </w:rPr>
      </w:pPr>
      <w:r w:rsidRPr="00747A0C">
        <w:rPr>
          <w:rFonts w:eastAsia="Calibri"/>
          <w:sz w:val="28"/>
          <w:szCs w:val="28"/>
          <w:lang w:eastAsia="ru-RU"/>
        </w:rPr>
        <w:t xml:space="preserve">2) наименование, бизнес-идентификационный номер, почтовый адрес, исходящий номер (при наличии) и дата входящего документа – для юридического лица. </w:t>
      </w:r>
    </w:p>
    <w:p w:rsidR="00747A0C" w:rsidRPr="00747A0C" w:rsidRDefault="00747A0C" w:rsidP="00747A0C">
      <w:pPr>
        <w:overflowPunct w:val="0"/>
        <w:autoSpaceDE w:val="0"/>
        <w:autoSpaceDN w:val="0"/>
        <w:adjustRightInd w:val="0"/>
        <w:ind w:firstLine="709"/>
        <w:jc w:val="both"/>
        <w:rPr>
          <w:rFonts w:eastAsia="Calibri"/>
          <w:color w:val="000000"/>
          <w:sz w:val="28"/>
          <w:szCs w:val="28"/>
          <w:lang w:eastAsia="ru-RU"/>
        </w:rPr>
      </w:pPr>
      <w:r w:rsidRPr="00747A0C">
        <w:rPr>
          <w:rFonts w:eastAsia="Calibri"/>
          <w:color w:val="000000"/>
          <w:sz w:val="28"/>
          <w:szCs w:val="28"/>
          <w:lang w:eastAsia="ru-RU"/>
        </w:rPr>
        <w:lastRenderedPageBreak/>
        <w:t xml:space="preserve">Обращение может вноситься через представителя услугополучателя. Оформление представительства производится в порядке, установленном гражданским законодательством Республики Казахстан. </w:t>
      </w:r>
    </w:p>
    <w:p w:rsidR="00747A0C" w:rsidRPr="00747A0C" w:rsidRDefault="00747A0C" w:rsidP="00747A0C">
      <w:pPr>
        <w:overflowPunct w:val="0"/>
        <w:autoSpaceDE w:val="0"/>
        <w:autoSpaceDN w:val="0"/>
        <w:adjustRightInd w:val="0"/>
        <w:ind w:firstLine="709"/>
        <w:jc w:val="both"/>
        <w:rPr>
          <w:rFonts w:eastAsia="Calibri"/>
          <w:sz w:val="28"/>
          <w:szCs w:val="28"/>
          <w:lang w:eastAsia="ru-RU"/>
        </w:rPr>
      </w:pPr>
      <w:r w:rsidRPr="00747A0C">
        <w:rPr>
          <w:rFonts w:eastAsia="Calibri"/>
          <w:sz w:val="28"/>
          <w:szCs w:val="28"/>
          <w:lang w:eastAsia="ru-RU"/>
        </w:rPr>
        <w:t>Обращение подписывается услугополучателе</w:t>
      </w:r>
      <w:r w:rsidRPr="00747A0C">
        <w:rPr>
          <w:rFonts w:eastAsia="Times New Roman"/>
          <w:sz w:val="28"/>
          <w:szCs w:val="28"/>
          <w:lang w:eastAsia="ru-RU"/>
        </w:rPr>
        <w:t xml:space="preserve">м, либо </w:t>
      </w:r>
      <w:r w:rsidRPr="00747A0C">
        <w:rPr>
          <w:rFonts w:eastAsia="Calibri"/>
          <w:sz w:val="28"/>
          <w:szCs w:val="28"/>
          <w:lang w:eastAsia="ru-RU"/>
        </w:rPr>
        <w:t>представителем услугополучателя.</w:t>
      </w:r>
      <w:r w:rsidRPr="00747A0C">
        <w:rPr>
          <w:rFonts w:eastAsia="Times New Roman"/>
          <w:sz w:val="28"/>
          <w:szCs w:val="28"/>
          <w:lang w:eastAsia="ru-RU"/>
        </w:rPr>
        <w:t xml:space="preserve"> </w:t>
      </w:r>
    </w:p>
    <w:p w:rsidR="00747A0C" w:rsidRPr="00747A0C" w:rsidRDefault="00747A0C" w:rsidP="00747A0C">
      <w:pPr>
        <w:overflowPunct w:val="0"/>
        <w:autoSpaceDE w:val="0"/>
        <w:autoSpaceDN w:val="0"/>
        <w:adjustRightInd w:val="0"/>
        <w:ind w:firstLine="709"/>
        <w:jc w:val="both"/>
        <w:rPr>
          <w:rFonts w:eastAsia="Calibri"/>
          <w:sz w:val="28"/>
          <w:szCs w:val="28"/>
          <w:lang w:eastAsia="ru-RU"/>
        </w:rPr>
      </w:pPr>
      <w:r w:rsidRPr="00747A0C">
        <w:rPr>
          <w:rFonts w:eastAsia="Calibri"/>
          <w:sz w:val="28"/>
          <w:szCs w:val="28"/>
          <w:lang w:eastAsia="ru-RU"/>
        </w:rPr>
        <w:t xml:space="preserve">Подтверждением принятия жалобы является ее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 </w:t>
      </w:r>
    </w:p>
    <w:p w:rsidR="00747A0C" w:rsidRPr="00747A0C" w:rsidRDefault="00747A0C" w:rsidP="00747A0C">
      <w:pPr>
        <w:overflowPunct w:val="0"/>
        <w:autoSpaceDE w:val="0"/>
        <w:autoSpaceDN w:val="0"/>
        <w:adjustRightInd w:val="0"/>
        <w:ind w:firstLine="709"/>
        <w:jc w:val="both"/>
        <w:rPr>
          <w:rFonts w:eastAsia="Calibri"/>
          <w:sz w:val="28"/>
          <w:szCs w:val="28"/>
          <w:lang w:eastAsia="ru-RU"/>
        </w:rPr>
      </w:pPr>
      <w:r w:rsidRPr="00747A0C">
        <w:rPr>
          <w:rFonts w:eastAsia="Calibri"/>
          <w:sz w:val="28"/>
          <w:szCs w:val="28"/>
          <w:lang w:eastAsia="ru-RU"/>
        </w:rPr>
        <w:t>Должностное лицо услугодателя рассматривает обращение в форме индивидуального, коллективного вида, а также по средствам видеообращения или видеоконференцсвязи.</w:t>
      </w:r>
    </w:p>
    <w:p w:rsidR="00747A0C" w:rsidRPr="00747A0C" w:rsidRDefault="00747A0C" w:rsidP="00747A0C">
      <w:pPr>
        <w:overflowPunct w:val="0"/>
        <w:autoSpaceDE w:val="0"/>
        <w:autoSpaceDN w:val="0"/>
        <w:adjustRightInd w:val="0"/>
        <w:ind w:firstLine="709"/>
        <w:jc w:val="both"/>
        <w:rPr>
          <w:rFonts w:eastAsia="Calibri"/>
          <w:sz w:val="28"/>
          <w:szCs w:val="28"/>
          <w:lang w:eastAsia="ru-RU"/>
        </w:rPr>
      </w:pPr>
      <w:r w:rsidRPr="00747A0C">
        <w:rPr>
          <w:rFonts w:eastAsia="Calibri"/>
          <w:sz w:val="28"/>
          <w:szCs w:val="28"/>
          <w:lang w:eastAsia="ru-RU"/>
        </w:rPr>
        <w:t xml:space="preserve">Прием видеообращения осуществляется через филиалы некоммерческого акционерного общества «Государственная корпорация «Правительства для граждан» (далее – Государственная корпорация) в явочном порядке при предъявлении услугополучателем документа, удостоверяющего личность. </w:t>
      </w:r>
    </w:p>
    <w:p w:rsidR="00747A0C" w:rsidRPr="00747A0C" w:rsidRDefault="00747A0C" w:rsidP="00747A0C">
      <w:pPr>
        <w:overflowPunct w:val="0"/>
        <w:autoSpaceDE w:val="0"/>
        <w:autoSpaceDN w:val="0"/>
        <w:adjustRightInd w:val="0"/>
        <w:ind w:firstLine="709"/>
        <w:jc w:val="both"/>
        <w:rPr>
          <w:rFonts w:eastAsia="Calibri"/>
          <w:sz w:val="28"/>
          <w:szCs w:val="28"/>
          <w:lang w:eastAsia="ru-RU"/>
        </w:rPr>
      </w:pPr>
      <w:r w:rsidRPr="00747A0C">
        <w:rPr>
          <w:rFonts w:eastAsia="Calibri"/>
          <w:sz w:val="28"/>
          <w:szCs w:val="28"/>
          <w:lang w:eastAsia="ru-RU"/>
        </w:rPr>
        <w:t>Работник Государственной корпорации:</w:t>
      </w:r>
    </w:p>
    <w:p w:rsidR="00747A0C" w:rsidRPr="00747A0C" w:rsidRDefault="00747A0C" w:rsidP="00747A0C">
      <w:pPr>
        <w:overflowPunct w:val="0"/>
        <w:autoSpaceDE w:val="0"/>
        <w:autoSpaceDN w:val="0"/>
        <w:adjustRightInd w:val="0"/>
        <w:ind w:firstLine="709"/>
        <w:jc w:val="both"/>
        <w:rPr>
          <w:rFonts w:eastAsia="Calibri"/>
          <w:sz w:val="28"/>
          <w:szCs w:val="28"/>
          <w:lang w:eastAsia="ru-RU"/>
        </w:rPr>
      </w:pPr>
      <w:r w:rsidRPr="00747A0C">
        <w:rPr>
          <w:rFonts w:eastAsia="Calibri"/>
          <w:sz w:val="28"/>
          <w:szCs w:val="28"/>
          <w:lang w:eastAsia="ru-RU"/>
        </w:rPr>
        <w:t>осуществляет идентификацию услугополучателя;</w:t>
      </w:r>
    </w:p>
    <w:p w:rsidR="00747A0C" w:rsidRPr="00747A0C" w:rsidRDefault="00747A0C" w:rsidP="00747A0C">
      <w:pPr>
        <w:overflowPunct w:val="0"/>
        <w:autoSpaceDE w:val="0"/>
        <w:autoSpaceDN w:val="0"/>
        <w:adjustRightInd w:val="0"/>
        <w:ind w:firstLine="709"/>
        <w:jc w:val="both"/>
        <w:rPr>
          <w:rFonts w:eastAsia="Calibri"/>
          <w:sz w:val="28"/>
          <w:szCs w:val="28"/>
          <w:lang w:eastAsia="ru-RU"/>
        </w:rPr>
      </w:pPr>
      <w:r w:rsidRPr="00747A0C">
        <w:rPr>
          <w:rFonts w:eastAsia="Calibri"/>
          <w:sz w:val="28"/>
          <w:szCs w:val="28"/>
          <w:lang w:eastAsia="ru-RU"/>
        </w:rPr>
        <w:t>записывает сведения документа, удостоверяющего личность</w:t>
      </w:r>
      <w:r w:rsidRPr="00747A0C">
        <w:rPr>
          <w:rFonts w:eastAsia="Calibri"/>
          <w:sz w:val="28"/>
          <w:szCs w:val="28"/>
          <w:lang w:val="kk-KZ" w:eastAsia="ru-RU"/>
        </w:rPr>
        <w:t>,</w:t>
      </w:r>
      <w:r w:rsidRPr="00747A0C">
        <w:rPr>
          <w:rFonts w:eastAsia="Calibri"/>
          <w:sz w:val="28"/>
          <w:szCs w:val="28"/>
          <w:lang w:eastAsia="ru-RU"/>
        </w:rPr>
        <w:t xml:space="preserve"> в журнал «Регистрация граждан, подавших видеообращение»;</w:t>
      </w:r>
    </w:p>
    <w:p w:rsidR="00747A0C" w:rsidRPr="00747A0C" w:rsidRDefault="00747A0C" w:rsidP="00747A0C">
      <w:pPr>
        <w:overflowPunct w:val="0"/>
        <w:autoSpaceDE w:val="0"/>
        <w:autoSpaceDN w:val="0"/>
        <w:adjustRightInd w:val="0"/>
        <w:ind w:firstLine="709"/>
        <w:jc w:val="both"/>
        <w:rPr>
          <w:rFonts w:eastAsia="Calibri"/>
          <w:sz w:val="28"/>
          <w:szCs w:val="28"/>
          <w:lang w:eastAsia="ru-RU"/>
        </w:rPr>
      </w:pPr>
      <w:r w:rsidRPr="00747A0C">
        <w:rPr>
          <w:rFonts w:eastAsia="Calibri"/>
          <w:sz w:val="28"/>
          <w:szCs w:val="28"/>
          <w:lang w:eastAsia="ru-RU"/>
        </w:rPr>
        <w:t>разъясняет основные правила подачи видеообращения;</w:t>
      </w:r>
    </w:p>
    <w:p w:rsidR="00747A0C" w:rsidRPr="00747A0C" w:rsidRDefault="00747A0C" w:rsidP="00747A0C">
      <w:pPr>
        <w:overflowPunct w:val="0"/>
        <w:autoSpaceDE w:val="0"/>
        <w:autoSpaceDN w:val="0"/>
        <w:adjustRightInd w:val="0"/>
        <w:ind w:firstLine="709"/>
        <w:jc w:val="both"/>
        <w:rPr>
          <w:rFonts w:eastAsia="Calibri"/>
          <w:sz w:val="28"/>
          <w:szCs w:val="28"/>
          <w:lang w:eastAsia="ru-RU"/>
        </w:rPr>
      </w:pPr>
      <w:r w:rsidRPr="00747A0C">
        <w:rPr>
          <w:rFonts w:eastAsia="Calibri"/>
          <w:sz w:val="28"/>
          <w:szCs w:val="28"/>
          <w:lang w:eastAsia="ru-RU"/>
        </w:rPr>
        <w:t xml:space="preserve">проводит заявителя в видеокабинку для подачи видеообращения. </w:t>
      </w:r>
    </w:p>
    <w:p w:rsidR="00747A0C" w:rsidRPr="00747A0C" w:rsidRDefault="00747A0C" w:rsidP="00747A0C">
      <w:pPr>
        <w:overflowPunct w:val="0"/>
        <w:autoSpaceDE w:val="0"/>
        <w:autoSpaceDN w:val="0"/>
        <w:adjustRightInd w:val="0"/>
        <w:ind w:firstLine="709"/>
        <w:jc w:val="both"/>
        <w:rPr>
          <w:rFonts w:eastAsia="Calibri"/>
          <w:sz w:val="28"/>
          <w:szCs w:val="28"/>
          <w:lang w:eastAsia="ru-RU"/>
        </w:rPr>
      </w:pPr>
      <w:r w:rsidRPr="00747A0C">
        <w:rPr>
          <w:rFonts w:eastAsia="Calibri"/>
          <w:sz w:val="28"/>
          <w:szCs w:val="28"/>
          <w:lang w:eastAsia="ru-RU"/>
        </w:rPr>
        <w:t xml:space="preserve">По результатам рассмотрения видеообращения услугодателем принимается решение. Решение направляется услугополучателям на почтовый адрес. Дополнительно услугодатель размещает и направляет ответ на электронный адрес, представленный услуполучателем, посредством информационной системы «Единая электронная почтовая система государственных органов Республики Казахстан». </w:t>
      </w:r>
    </w:p>
    <w:p w:rsidR="00747A0C" w:rsidRPr="00747A0C" w:rsidRDefault="00747A0C" w:rsidP="00747A0C">
      <w:pPr>
        <w:overflowPunct w:val="0"/>
        <w:autoSpaceDE w:val="0"/>
        <w:autoSpaceDN w:val="0"/>
        <w:adjustRightInd w:val="0"/>
        <w:ind w:firstLine="709"/>
        <w:jc w:val="both"/>
        <w:rPr>
          <w:rFonts w:eastAsia="Calibri"/>
          <w:sz w:val="28"/>
          <w:szCs w:val="28"/>
          <w:lang w:eastAsia="ru-RU"/>
        </w:rPr>
      </w:pPr>
      <w:r w:rsidRPr="00747A0C">
        <w:rPr>
          <w:rFonts w:eastAsia="Calibri"/>
          <w:sz w:val="28"/>
          <w:szCs w:val="28"/>
          <w:lang w:eastAsia="ru-RU"/>
        </w:rPr>
        <w:t xml:space="preserve">Подача и рассмотрение обращения посредством видеообращения или видеоконференцсвязи производится в соответствии с Правилами обращения посредством видеоконференцсвязи или видеообращения физических и юридических лиц к руководителям государственных органов и их заместителям, утвержденными приказом Министра по инвестициям и развитию Республики Казахстан от 22 января 2016 года № 50 (зарегистрирован в Реестре государственной регистрации нормативных правовых актов под № 13206). </w:t>
      </w:r>
    </w:p>
    <w:p w:rsidR="00747A0C" w:rsidRPr="00747A0C" w:rsidRDefault="00747A0C" w:rsidP="00747A0C">
      <w:pPr>
        <w:overflowPunct w:val="0"/>
        <w:autoSpaceDE w:val="0"/>
        <w:autoSpaceDN w:val="0"/>
        <w:adjustRightInd w:val="0"/>
        <w:ind w:firstLine="709"/>
        <w:jc w:val="both"/>
        <w:rPr>
          <w:rFonts w:eastAsia="Calibri"/>
          <w:sz w:val="28"/>
          <w:szCs w:val="28"/>
          <w:lang w:eastAsia="ru-RU"/>
        </w:rPr>
      </w:pPr>
      <w:r w:rsidRPr="00747A0C">
        <w:rPr>
          <w:rFonts w:eastAsia="Calibri"/>
          <w:sz w:val="28"/>
          <w:szCs w:val="28"/>
          <w:lang w:eastAsia="ru-RU"/>
        </w:rPr>
        <w:t xml:space="preserve">Жалоба услугополучателя по вопросам оказания государственных услуг, поступившая в адрес услугодателя, Государственной корпорации, уполномоченного органа по оценке и контролю качества оказания государственных услуг, подлежит рассмотрению в соотвествии с порядком, предусмотренным статьей 25 Закона Республики Казахстан от 15 апреля </w:t>
      </w:r>
      <w:r w:rsidRPr="00747A0C">
        <w:rPr>
          <w:rFonts w:eastAsia="Calibri"/>
          <w:sz w:val="28"/>
          <w:szCs w:val="28"/>
          <w:lang w:eastAsia="ru-RU"/>
        </w:rPr>
        <w:br/>
        <w:t>2013 года «О государственных услугах».</w:t>
      </w:r>
    </w:p>
    <w:p w:rsidR="00747A0C" w:rsidRPr="00747A0C" w:rsidRDefault="00747A0C" w:rsidP="00747A0C">
      <w:pPr>
        <w:overflowPunct w:val="0"/>
        <w:autoSpaceDE w:val="0"/>
        <w:autoSpaceDN w:val="0"/>
        <w:adjustRightInd w:val="0"/>
        <w:ind w:firstLine="709"/>
        <w:jc w:val="both"/>
        <w:rPr>
          <w:rFonts w:eastAsia="Calibri"/>
          <w:sz w:val="28"/>
          <w:szCs w:val="28"/>
          <w:lang w:eastAsia="ru-RU"/>
        </w:rPr>
      </w:pPr>
      <w:r w:rsidRPr="00747A0C">
        <w:rPr>
          <w:rFonts w:eastAsia="Calibri"/>
          <w:sz w:val="28"/>
          <w:szCs w:val="28"/>
          <w:lang w:eastAsia="ru-RU"/>
        </w:rPr>
        <w:t>Информацию о порядке обжалования через портал можно получить посредством Единого контакт–центра.</w:t>
      </w:r>
    </w:p>
    <w:p w:rsidR="00747A0C" w:rsidRPr="00747A0C" w:rsidRDefault="00747A0C" w:rsidP="00747A0C">
      <w:pPr>
        <w:overflowPunct w:val="0"/>
        <w:autoSpaceDE w:val="0"/>
        <w:autoSpaceDN w:val="0"/>
        <w:adjustRightInd w:val="0"/>
        <w:ind w:firstLine="709"/>
        <w:jc w:val="both"/>
        <w:rPr>
          <w:rFonts w:eastAsia="Calibri"/>
          <w:sz w:val="28"/>
          <w:szCs w:val="28"/>
          <w:lang w:eastAsia="ru-RU"/>
        </w:rPr>
      </w:pPr>
      <w:r w:rsidRPr="00747A0C">
        <w:rPr>
          <w:rFonts w:eastAsia="Calibri"/>
          <w:sz w:val="28"/>
          <w:szCs w:val="28"/>
          <w:lang w:eastAsia="ru-RU"/>
        </w:rPr>
        <w:lastRenderedPageBreak/>
        <w:t>11. В случае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w:t>
      </w:r>
    </w:p>
    <w:p w:rsidR="00747A0C" w:rsidRPr="00747A0C" w:rsidRDefault="00747A0C" w:rsidP="00747A0C">
      <w:pPr>
        <w:suppressAutoHyphens/>
        <w:overflowPunct w:val="0"/>
        <w:autoSpaceDE w:val="0"/>
        <w:autoSpaceDN w:val="0"/>
        <w:adjustRightInd w:val="0"/>
        <w:jc w:val="both"/>
        <w:rPr>
          <w:rFonts w:eastAsia="Calibri"/>
          <w:sz w:val="28"/>
          <w:szCs w:val="28"/>
          <w:lang w:eastAsia="ru-RU"/>
        </w:rPr>
      </w:pPr>
    </w:p>
    <w:p w:rsidR="00747A0C" w:rsidRPr="00747A0C" w:rsidRDefault="00747A0C" w:rsidP="00747A0C">
      <w:pPr>
        <w:suppressAutoHyphens/>
        <w:overflowPunct w:val="0"/>
        <w:autoSpaceDE w:val="0"/>
        <w:autoSpaceDN w:val="0"/>
        <w:adjustRightInd w:val="0"/>
        <w:jc w:val="both"/>
        <w:rPr>
          <w:rFonts w:eastAsia="Calibri"/>
          <w:sz w:val="28"/>
          <w:szCs w:val="28"/>
          <w:lang w:eastAsia="ru-RU"/>
        </w:rPr>
      </w:pPr>
    </w:p>
    <w:p w:rsidR="00747A0C" w:rsidRPr="00747A0C" w:rsidRDefault="00747A0C" w:rsidP="00747A0C">
      <w:pPr>
        <w:suppressAutoHyphens/>
        <w:overflowPunct w:val="0"/>
        <w:autoSpaceDE w:val="0"/>
        <w:autoSpaceDN w:val="0"/>
        <w:adjustRightInd w:val="0"/>
        <w:ind w:firstLine="708"/>
        <w:jc w:val="center"/>
        <w:rPr>
          <w:rFonts w:eastAsia="Calibri"/>
          <w:b/>
          <w:sz w:val="28"/>
          <w:szCs w:val="28"/>
          <w:lang w:eastAsia="ru-RU"/>
        </w:rPr>
      </w:pPr>
      <w:r w:rsidRPr="00747A0C">
        <w:rPr>
          <w:rFonts w:eastAsia="Calibri"/>
          <w:b/>
          <w:sz w:val="28"/>
          <w:szCs w:val="28"/>
          <w:lang w:eastAsia="ru-RU"/>
        </w:rPr>
        <w:t>4. Иные требования с учетом особенностей оказания</w:t>
      </w:r>
    </w:p>
    <w:p w:rsidR="00747A0C" w:rsidRPr="00747A0C" w:rsidRDefault="00747A0C" w:rsidP="00747A0C">
      <w:pPr>
        <w:suppressAutoHyphens/>
        <w:overflowPunct w:val="0"/>
        <w:autoSpaceDE w:val="0"/>
        <w:autoSpaceDN w:val="0"/>
        <w:adjustRightInd w:val="0"/>
        <w:ind w:firstLine="708"/>
        <w:jc w:val="center"/>
        <w:rPr>
          <w:rFonts w:eastAsia="Calibri"/>
          <w:b/>
          <w:sz w:val="28"/>
          <w:szCs w:val="28"/>
          <w:lang w:eastAsia="ru-RU"/>
        </w:rPr>
      </w:pPr>
      <w:r w:rsidRPr="00747A0C">
        <w:rPr>
          <w:rFonts w:eastAsia="Calibri"/>
          <w:b/>
          <w:sz w:val="28"/>
          <w:szCs w:val="28"/>
          <w:lang w:eastAsia="ru-RU"/>
        </w:rPr>
        <w:t>государственной услуги</w:t>
      </w:r>
    </w:p>
    <w:p w:rsidR="00747A0C" w:rsidRPr="00747A0C" w:rsidRDefault="00747A0C" w:rsidP="00747A0C">
      <w:pPr>
        <w:suppressAutoHyphens/>
        <w:overflowPunct w:val="0"/>
        <w:autoSpaceDE w:val="0"/>
        <w:autoSpaceDN w:val="0"/>
        <w:adjustRightInd w:val="0"/>
        <w:ind w:firstLine="708"/>
        <w:jc w:val="both"/>
        <w:rPr>
          <w:rFonts w:eastAsia="Calibri"/>
          <w:sz w:val="28"/>
          <w:szCs w:val="28"/>
          <w:lang w:eastAsia="ru-RU"/>
        </w:rPr>
      </w:pPr>
    </w:p>
    <w:p w:rsidR="00747A0C" w:rsidRPr="00747A0C" w:rsidRDefault="00747A0C" w:rsidP="00747A0C">
      <w:pPr>
        <w:overflowPunct w:val="0"/>
        <w:autoSpaceDE w:val="0"/>
        <w:autoSpaceDN w:val="0"/>
        <w:adjustRightInd w:val="0"/>
        <w:ind w:firstLine="709"/>
        <w:jc w:val="both"/>
        <w:rPr>
          <w:rFonts w:eastAsia="Calibri"/>
          <w:sz w:val="28"/>
          <w:szCs w:val="28"/>
          <w:lang w:eastAsia="ru-RU"/>
        </w:rPr>
      </w:pPr>
      <w:r w:rsidRPr="00747A0C">
        <w:rPr>
          <w:rFonts w:eastAsia="Calibri"/>
          <w:sz w:val="28"/>
          <w:szCs w:val="28"/>
          <w:lang w:eastAsia="ru-RU"/>
        </w:rPr>
        <w:t>12. Адреса мест оказания государственной услуги размещены на интернет-ресурсах услугодателя –  www.kgd.gov.kz, www.minfin.gov.kz.</w:t>
      </w:r>
    </w:p>
    <w:p w:rsidR="00747A0C" w:rsidRPr="00747A0C" w:rsidRDefault="00747A0C" w:rsidP="00747A0C">
      <w:pPr>
        <w:suppressAutoHyphens/>
        <w:overflowPunct w:val="0"/>
        <w:autoSpaceDE w:val="0"/>
        <w:autoSpaceDN w:val="0"/>
        <w:adjustRightInd w:val="0"/>
        <w:ind w:firstLine="708"/>
        <w:jc w:val="both"/>
        <w:rPr>
          <w:rFonts w:eastAsia="Calibri"/>
          <w:sz w:val="28"/>
          <w:szCs w:val="28"/>
          <w:lang w:eastAsia="ru-RU"/>
        </w:rPr>
      </w:pPr>
      <w:r w:rsidRPr="00747A0C">
        <w:rPr>
          <w:rFonts w:eastAsia="Calibri"/>
          <w:sz w:val="28"/>
          <w:szCs w:val="28"/>
          <w:lang w:eastAsia="ru-RU"/>
        </w:rPr>
        <w:t>13.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контакт-центра.</w:t>
      </w:r>
    </w:p>
    <w:p w:rsidR="00747A0C" w:rsidRPr="00747A0C" w:rsidRDefault="00747A0C" w:rsidP="00747A0C">
      <w:pPr>
        <w:suppressAutoHyphens/>
        <w:overflowPunct w:val="0"/>
        <w:autoSpaceDE w:val="0"/>
        <w:autoSpaceDN w:val="0"/>
        <w:adjustRightInd w:val="0"/>
        <w:ind w:firstLine="708"/>
        <w:jc w:val="both"/>
        <w:rPr>
          <w:rFonts w:eastAsia="Calibri"/>
          <w:sz w:val="28"/>
          <w:szCs w:val="28"/>
          <w:lang w:eastAsia="ru-RU"/>
        </w:rPr>
      </w:pPr>
      <w:r w:rsidRPr="00747A0C">
        <w:rPr>
          <w:rFonts w:eastAsia="Calibri"/>
          <w:sz w:val="28"/>
          <w:szCs w:val="28"/>
          <w:lang w:eastAsia="ru-RU"/>
        </w:rPr>
        <w:t>14. Контактные телефоны Единого контакт-центра: 1414, 8-800-080-7777.</w:t>
      </w:r>
    </w:p>
    <w:p w:rsidR="00747A0C" w:rsidRPr="00747A0C" w:rsidRDefault="00747A0C" w:rsidP="00747A0C">
      <w:pPr>
        <w:suppressAutoHyphens/>
        <w:overflowPunct w:val="0"/>
        <w:autoSpaceDE w:val="0"/>
        <w:autoSpaceDN w:val="0"/>
        <w:adjustRightInd w:val="0"/>
        <w:ind w:firstLine="708"/>
        <w:jc w:val="both"/>
        <w:rPr>
          <w:rFonts w:eastAsia="Calibri"/>
          <w:sz w:val="28"/>
          <w:szCs w:val="28"/>
          <w:lang w:eastAsia="ru-RU"/>
        </w:rPr>
      </w:pPr>
    </w:p>
    <w:p w:rsidR="00747A0C" w:rsidRPr="00747A0C" w:rsidRDefault="00747A0C" w:rsidP="00747A0C">
      <w:pPr>
        <w:overflowPunct w:val="0"/>
        <w:autoSpaceDE w:val="0"/>
        <w:autoSpaceDN w:val="0"/>
        <w:adjustRightInd w:val="0"/>
        <w:ind w:left="5387" w:firstLine="425"/>
        <w:jc w:val="center"/>
        <w:rPr>
          <w:rFonts w:eastAsia="Calibri"/>
          <w:sz w:val="20"/>
          <w:szCs w:val="20"/>
          <w:lang w:eastAsia="ru-RU"/>
        </w:rPr>
      </w:pPr>
    </w:p>
    <w:p w:rsidR="00747A0C" w:rsidRPr="00747A0C" w:rsidRDefault="00747A0C" w:rsidP="00747A0C">
      <w:pPr>
        <w:overflowPunct w:val="0"/>
        <w:autoSpaceDE w:val="0"/>
        <w:autoSpaceDN w:val="0"/>
        <w:adjustRightInd w:val="0"/>
        <w:ind w:left="5387" w:firstLine="425"/>
        <w:jc w:val="center"/>
        <w:rPr>
          <w:rFonts w:eastAsia="Calibri"/>
          <w:sz w:val="20"/>
          <w:szCs w:val="20"/>
          <w:lang w:eastAsia="ru-RU"/>
        </w:rPr>
      </w:pPr>
    </w:p>
    <w:p w:rsidR="00747A0C" w:rsidRPr="00747A0C" w:rsidRDefault="00747A0C" w:rsidP="00747A0C">
      <w:pPr>
        <w:overflowPunct w:val="0"/>
        <w:autoSpaceDE w:val="0"/>
        <w:autoSpaceDN w:val="0"/>
        <w:adjustRightInd w:val="0"/>
        <w:ind w:left="5387" w:firstLine="425"/>
        <w:jc w:val="center"/>
        <w:rPr>
          <w:rFonts w:eastAsia="Calibri"/>
          <w:sz w:val="20"/>
          <w:szCs w:val="20"/>
          <w:lang w:eastAsia="ru-RU"/>
        </w:rPr>
      </w:pPr>
    </w:p>
    <w:p w:rsidR="00747A0C" w:rsidRPr="00747A0C" w:rsidRDefault="00747A0C" w:rsidP="00747A0C">
      <w:pPr>
        <w:overflowPunct w:val="0"/>
        <w:autoSpaceDE w:val="0"/>
        <w:autoSpaceDN w:val="0"/>
        <w:adjustRightInd w:val="0"/>
        <w:ind w:left="5387" w:firstLine="425"/>
        <w:jc w:val="center"/>
        <w:rPr>
          <w:rFonts w:eastAsia="Calibri"/>
          <w:sz w:val="20"/>
          <w:szCs w:val="20"/>
          <w:lang w:eastAsia="ru-RU"/>
        </w:rPr>
      </w:pPr>
    </w:p>
    <w:p w:rsidR="00747A0C" w:rsidRPr="00747A0C" w:rsidRDefault="00747A0C" w:rsidP="00747A0C">
      <w:pPr>
        <w:overflowPunct w:val="0"/>
        <w:autoSpaceDE w:val="0"/>
        <w:autoSpaceDN w:val="0"/>
        <w:adjustRightInd w:val="0"/>
        <w:ind w:left="5387" w:firstLine="425"/>
        <w:jc w:val="center"/>
        <w:rPr>
          <w:rFonts w:eastAsia="Calibri"/>
          <w:sz w:val="20"/>
          <w:szCs w:val="20"/>
          <w:lang w:eastAsia="ru-RU"/>
        </w:rPr>
      </w:pPr>
    </w:p>
    <w:p w:rsidR="00747A0C" w:rsidRPr="00747A0C" w:rsidRDefault="00747A0C" w:rsidP="00747A0C">
      <w:pPr>
        <w:overflowPunct w:val="0"/>
        <w:autoSpaceDE w:val="0"/>
        <w:autoSpaceDN w:val="0"/>
        <w:adjustRightInd w:val="0"/>
        <w:ind w:left="5387" w:firstLine="425"/>
        <w:jc w:val="center"/>
        <w:rPr>
          <w:rFonts w:eastAsia="Calibri"/>
          <w:sz w:val="20"/>
          <w:szCs w:val="20"/>
          <w:lang w:eastAsia="ru-RU"/>
        </w:rPr>
      </w:pPr>
    </w:p>
    <w:p w:rsidR="00747A0C" w:rsidRPr="00747A0C" w:rsidRDefault="00747A0C" w:rsidP="00747A0C">
      <w:pPr>
        <w:overflowPunct w:val="0"/>
        <w:autoSpaceDE w:val="0"/>
        <w:autoSpaceDN w:val="0"/>
        <w:adjustRightInd w:val="0"/>
        <w:ind w:left="5387" w:firstLine="425"/>
        <w:jc w:val="center"/>
        <w:rPr>
          <w:rFonts w:eastAsia="Calibri"/>
          <w:sz w:val="20"/>
          <w:szCs w:val="20"/>
          <w:lang w:eastAsia="ru-RU"/>
        </w:rPr>
      </w:pPr>
    </w:p>
    <w:p w:rsidR="00747A0C" w:rsidRPr="00747A0C" w:rsidRDefault="00747A0C" w:rsidP="00747A0C">
      <w:pPr>
        <w:overflowPunct w:val="0"/>
        <w:autoSpaceDE w:val="0"/>
        <w:autoSpaceDN w:val="0"/>
        <w:adjustRightInd w:val="0"/>
        <w:ind w:left="5387" w:firstLine="425"/>
        <w:jc w:val="center"/>
        <w:rPr>
          <w:rFonts w:eastAsia="Calibri"/>
          <w:sz w:val="20"/>
          <w:szCs w:val="20"/>
          <w:lang w:eastAsia="ru-RU"/>
        </w:rPr>
      </w:pPr>
    </w:p>
    <w:p w:rsidR="00747A0C" w:rsidRPr="00747A0C" w:rsidRDefault="00747A0C" w:rsidP="00747A0C">
      <w:pPr>
        <w:overflowPunct w:val="0"/>
        <w:autoSpaceDE w:val="0"/>
        <w:autoSpaceDN w:val="0"/>
        <w:adjustRightInd w:val="0"/>
        <w:ind w:left="5387" w:firstLine="425"/>
        <w:jc w:val="center"/>
        <w:rPr>
          <w:rFonts w:eastAsia="Calibri"/>
          <w:sz w:val="20"/>
          <w:szCs w:val="20"/>
          <w:lang w:eastAsia="ru-RU"/>
        </w:rPr>
      </w:pPr>
    </w:p>
    <w:p w:rsidR="00747A0C" w:rsidRPr="00747A0C" w:rsidRDefault="00747A0C" w:rsidP="00747A0C">
      <w:pPr>
        <w:overflowPunct w:val="0"/>
        <w:autoSpaceDE w:val="0"/>
        <w:autoSpaceDN w:val="0"/>
        <w:adjustRightInd w:val="0"/>
        <w:ind w:left="5387" w:firstLine="425"/>
        <w:jc w:val="center"/>
        <w:rPr>
          <w:rFonts w:eastAsia="Calibri"/>
          <w:sz w:val="20"/>
          <w:szCs w:val="20"/>
          <w:lang w:eastAsia="ru-RU"/>
        </w:rPr>
      </w:pPr>
    </w:p>
    <w:p w:rsidR="00747A0C" w:rsidRPr="00747A0C" w:rsidRDefault="00747A0C" w:rsidP="00747A0C">
      <w:pPr>
        <w:overflowPunct w:val="0"/>
        <w:autoSpaceDE w:val="0"/>
        <w:autoSpaceDN w:val="0"/>
        <w:adjustRightInd w:val="0"/>
        <w:ind w:left="5387" w:firstLine="425"/>
        <w:jc w:val="center"/>
        <w:rPr>
          <w:rFonts w:eastAsia="Calibri"/>
          <w:sz w:val="20"/>
          <w:szCs w:val="20"/>
          <w:lang w:eastAsia="ru-RU"/>
        </w:rPr>
      </w:pPr>
    </w:p>
    <w:p w:rsidR="00747A0C" w:rsidRPr="00747A0C" w:rsidRDefault="00747A0C" w:rsidP="00747A0C">
      <w:pPr>
        <w:overflowPunct w:val="0"/>
        <w:autoSpaceDE w:val="0"/>
        <w:autoSpaceDN w:val="0"/>
        <w:adjustRightInd w:val="0"/>
        <w:ind w:left="5387" w:firstLine="425"/>
        <w:jc w:val="center"/>
        <w:rPr>
          <w:rFonts w:eastAsia="Calibri"/>
          <w:sz w:val="20"/>
          <w:szCs w:val="20"/>
          <w:lang w:eastAsia="ru-RU"/>
        </w:rPr>
      </w:pPr>
    </w:p>
    <w:p w:rsidR="00747A0C" w:rsidRPr="00747A0C" w:rsidRDefault="00747A0C" w:rsidP="00747A0C">
      <w:pPr>
        <w:overflowPunct w:val="0"/>
        <w:autoSpaceDE w:val="0"/>
        <w:autoSpaceDN w:val="0"/>
        <w:adjustRightInd w:val="0"/>
        <w:ind w:left="5387" w:firstLine="425"/>
        <w:jc w:val="center"/>
        <w:rPr>
          <w:rFonts w:eastAsia="Calibri"/>
          <w:sz w:val="20"/>
          <w:szCs w:val="20"/>
          <w:lang w:eastAsia="ru-RU"/>
        </w:rPr>
      </w:pPr>
    </w:p>
    <w:p w:rsidR="00747A0C" w:rsidRPr="00747A0C" w:rsidRDefault="00747A0C" w:rsidP="00747A0C">
      <w:pPr>
        <w:overflowPunct w:val="0"/>
        <w:autoSpaceDE w:val="0"/>
        <w:autoSpaceDN w:val="0"/>
        <w:adjustRightInd w:val="0"/>
        <w:ind w:left="5387" w:firstLine="425"/>
        <w:jc w:val="center"/>
        <w:rPr>
          <w:rFonts w:eastAsia="Calibri"/>
          <w:sz w:val="20"/>
          <w:szCs w:val="20"/>
          <w:lang w:eastAsia="ru-RU"/>
        </w:rPr>
      </w:pPr>
    </w:p>
    <w:p w:rsidR="00747A0C" w:rsidRPr="00747A0C" w:rsidRDefault="00747A0C" w:rsidP="00747A0C">
      <w:pPr>
        <w:overflowPunct w:val="0"/>
        <w:autoSpaceDE w:val="0"/>
        <w:autoSpaceDN w:val="0"/>
        <w:adjustRightInd w:val="0"/>
        <w:ind w:left="5387" w:firstLine="425"/>
        <w:jc w:val="center"/>
        <w:rPr>
          <w:rFonts w:eastAsia="Calibri"/>
          <w:sz w:val="20"/>
          <w:szCs w:val="20"/>
          <w:lang w:eastAsia="ru-RU"/>
        </w:rPr>
      </w:pPr>
    </w:p>
    <w:p w:rsidR="00747A0C" w:rsidRPr="00747A0C" w:rsidRDefault="00747A0C" w:rsidP="00747A0C">
      <w:pPr>
        <w:overflowPunct w:val="0"/>
        <w:autoSpaceDE w:val="0"/>
        <w:autoSpaceDN w:val="0"/>
        <w:adjustRightInd w:val="0"/>
        <w:ind w:left="5387" w:firstLine="425"/>
        <w:jc w:val="center"/>
        <w:rPr>
          <w:rFonts w:eastAsia="Calibri"/>
          <w:sz w:val="20"/>
          <w:szCs w:val="20"/>
          <w:lang w:eastAsia="ru-RU"/>
        </w:rPr>
      </w:pPr>
    </w:p>
    <w:p w:rsidR="00747A0C" w:rsidRPr="00747A0C" w:rsidRDefault="00747A0C" w:rsidP="00747A0C">
      <w:pPr>
        <w:overflowPunct w:val="0"/>
        <w:autoSpaceDE w:val="0"/>
        <w:autoSpaceDN w:val="0"/>
        <w:adjustRightInd w:val="0"/>
        <w:ind w:left="5387" w:firstLine="425"/>
        <w:jc w:val="center"/>
        <w:rPr>
          <w:rFonts w:eastAsia="Calibri"/>
          <w:sz w:val="20"/>
          <w:szCs w:val="20"/>
          <w:lang w:eastAsia="ru-RU"/>
        </w:rPr>
      </w:pPr>
    </w:p>
    <w:p w:rsidR="00747A0C" w:rsidRPr="00747A0C" w:rsidRDefault="00747A0C" w:rsidP="00747A0C">
      <w:pPr>
        <w:overflowPunct w:val="0"/>
        <w:autoSpaceDE w:val="0"/>
        <w:autoSpaceDN w:val="0"/>
        <w:adjustRightInd w:val="0"/>
        <w:ind w:left="5387" w:firstLine="425"/>
        <w:jc w:val="center"/>
        <w:rPr>
          <w:rFonts w:eastAsia="Calibri"/>
          <w:sz w:val="20"/>
          <w:szCs w:val="20"/>
          <w:lang w:eastAsia="ru-RU"/>
        </w:rPr>
      </w:pPr>
    </w:p>
    <w:p w:rsidR="00747A0C" w:rsidRPr="00747A0C" w:rsidRDefault="00747A0C" w:rsidP="00747A0C">
      <w:pPr>
        <w:overflowPunct w:val="0"/>
        <w:autoSpaceDE w:val="0"/>
        <w:autoSpaceDN w:val="0"/>
        <w:adjustRightInd w:val="0"/>
        <w:ind w:left="5387" w:firstLine="425"/>
        <w:jc w:val="center"/>
        <w:rPr>
          <w:rFonts w:eastAsia="Calibri"/>
          <w:sz w:val="20"/>
          <w:szCs w:val="20"/>
          <w:lang w:eastAsia="ru-RU"/>
        </w:rPr>
      </w:pPr>
    </w:p>
    <w:p w:rsidR="00747A0C" w:rsidRPr="00747A0C" w:rsidRDefault="00747A0C" w:rsidP="00747A0C">
      <w:pPr>
        <w:overflowPunct w:val="0"/>
        <w:autoSpaceDE w:val="0"/>
        <w:autoSpaceDN w:val="0"/>
        <w:adjustRightInd w:val="0"/>
        <w:ind w:left="5387" w:firstLine="425"/>
        <w:jc w:val="center"/>
        <w:rPr>
          <w:rFonts w:eastAsia="Calibri"/>
          <w:sz w:val="20"/>
          <w:szCs w:val="20"/>
          <w:lang w:eastAsia="ru-RU"/>
        </w:rPr>
      </w:pPr>
    </w:p>
    <w:p w:rsidR="00747A0C" w:rsidRPr="00747A0C" w:rsidRDefault="00747A0C" w:rsidP="00747A0C">
      <w:pPr>
        <w:overflowPunct w:val="0"/>
        <w:autoSpaceDE w:val="0"/>
        <w:autoSpaceDN w:val="0"/>
        <w:adjustRightInd w:val="0"/>
        <w:ind w:left="5387" w:firstLine="425"/>
        <w:jc w:val="center"/>
        <w:rPr>
          <w:rFonts w:eastAsia="Calibri"/>
          <w:sz w:val="20"/>
          <w:szCs w:val="20"/>
          <w:lang w:eastAsia="ru-RU"/>
        </w:rPr>
      </w:pPr>
    </w:p>
    <w:p w:rsidR="00747A0C" w:rsidRPr="00747A0C" w:rsidRDefault="00747A0C" w:rsidP="00747A0C">
      <w:pPr>
        <w:overflowPunct w:val="0"/>
        <w:autoSpaceDE w:val="0"/>
        <w:autoSpaceDN w:val="0"/>
        <w:adjustRightInd w:val="0"/>
        <w:ind w:left="5387" w:firstLine="425"/>
        <w:jc w:val="center"/>
        <w:rPr>
          <w:rFonts w:eastAsia="Calibri"/>
          <w:sz w:val="20"/>
          <w:szCs w:val="20"/>
          <w:lang w:val="kk-KZ" w:eastAsia="ru-RU"/>
        </w:rPr>
      </w:pPr>
    </w:p>
    <w:p w:rsidR="00747A0C" w:rsidRPr="00747A0C" w:rsidRDefault="00747A0C" w:rsidP="00747A0C">
      <w:pPr>
        <w:overflowPunct w:val="0"/>
        <w:autoSpaceDE w:val="0"/>
        <w:autoSpaceDN w:val="0"/>
        <w:adjustRightInd w:val="0"/>
        <w:ind w:left="5387" w:firstLine="425"/>
        <w:jc w:val="center"/>
        <w:rPr>
          <w:rFonts w:eastAsia="Calibri"/>
          <w:sz w:val="20"/>
          <w:szCs w:val="20"/>
          <w:lang w:val="kk-KZ" w:eastAsia="ru-RU"/>
        </w:rPr>
      </w:pPr>
    </w:p>
    <w:p w:rsidR="00747A0C" w:rsidRPr="00747A0C" w:rsidRDefault="00747A0C" w:rsidP="00747A0C">
      <w:pPr>
        <w:overflowPunct w:val="0"/>
        <w:autoSpaceDE w:val="0"/>
        <w:autoSpaceDN w:val="0"/>
        <w:adjustRightInd w:val="0"/>
        <w:ind w:left="5387" w:firstLine="425"/>
        <w:jc w:val="center"/>
        <w:rPr>
          <w:rFonts w:eastAsia="Calibri"/>
          <w:sz w:val="20"/>
          <w:szCs w:val="20"/>
          <w:lang w:val="kk-KZ" w:eastAsia="ru-RU"/>
        </w:rPr>
      </w:pPr>
    </w:p>
    <w:p w:rsidR="00747A0C" w:rsidRPr="00747A0C" w:rsidRDefault="00747A0C" w:rsidP="00747A0C">
      <w:pPr>
        <w:overflowPunct w:val="0"/>
        <w:autoSpaceDE w:val="0"/>
        <w:autoSpaceDN w:val="0"/>
        <w:adjustRightInd w:val="0"/>
        <w:ind w:left="5387" w:firstLine="425"/>
        <w:jc w:val="center"/>
        <w:rPr>
          <w:rFonts w:eastAsia="Calibri"/>
          <w:sz w:val="20"/>
          <w:szCs w:val="20"/>
          <w:lang w:val="kk-KZ" w:eastAsia="ru-RU"/>
        </w:rPr>
      </w:pPr>
    </w:p>
    <w:p w:rsidR="00747A0C" w:rsidRPr="00747A0C" w:rsidRDefault="00747A0C" w:rsidP="00747A0C">
      <w:pPr>
        <w:overflowPunct w:val="0"/>
        <w:autoSpaceDE w:val="0"/>
        <w:autoSpaceDN w:val="0"/>
        <w:adjustRightInd w:val="0"/>
        <w:ind w:left="5387" w:firstLine="425"/>
        <w:jc w:val="center"/>
        <w:rPr>
          <w:rFonts w:eastAsia="Calibri"/>
          <w:sz w:val="20"/>
          <w:szCs w:val="20"/>
          <w:lang w:val="kk-KZ" w:eastAsia="ru-RU"/>
        </w:rPr>
      </w:pPr>
    </w:p>
    <w:p w:rsidR="00747A0C" w:rsidRPr="00747A0C" w:rsidRDefault="00747A0C" w:rsidP="00747A0C">
      <w:pPr>
        <w:overflowPunct w:val="0"/>
        <w:autoSpaceDE w:val="0"/>
        <w:autoSpaceDN w:val="0"/>
        <w:adjustRightInd w:val="0"/>
        <w:ind w:left="5387" w:firstLine="425"/>
        <w:jc w:val="center"/>
        <w:rPr>
          <w:rFonts w:eastAsia="Calibri"/>
          <w:sz w:val="20"/>
          <w:szCs w:val="20"/>
          <w:lang w:val="kk-KZ" w:eastAsia="ru-RU"/>
        </w:rPr>
      </w:pPr>
    </w:p>
    <w:p w:rsidR="00747A0C" w:rsidRPr="00747A0C" w:rsidRDefault="00747A0C" w:rsidP="00747A0C">
      <w:pPr>
        <w:overflowPunct w:val="0"/>
        <w:autoSpaceDE w:val="0"/>
        <w:autoSpaceDN w:val="0"/>
        <w:adjustRightInd w:val="0"/>
        <w:ind w:left="5387" w:firstLine="425"/>
        <w:jc w:val="center"/>
        <w:rPr>
          <w:rFonts w:eastAsia="Calibri"/>
          <w:sz w:val="20"/>
          <w:szCs w:val="20"/>
          <w:lang w:val="kk-KZ" w:eastAsia="ru-RU"/>
        </w:rPr>
      </w:pPr>
    </w:p>
    <w:p w:rsidR="00747A0C" w:rsidRPr="00747A0C" w:rsidRDefault="00747A0C" w:rsidP="00747A0C">
      <w:pPr>
        <w:overflowPunct w:val="0"/>
        <w:autoSpaceDE w:val="0"/>
        <w:autoSpaceDN w:val="0"/>
        <w:adjustRightInd w:val="0"/>
        <w:ind w:left="5387" w:firstLine="425"/>
        <w:jc w:val="center"/>
        <w:rPr>
          <w:rFonts w:eastAsia="Calibri"/>
          <w:sz w:val="20"/>
          <w:szCs w:val="20"/>
          <w:lang w:eastAsia="ru-RU"/>
        </w:rPr>
      </w:pPr>
    </w:p>
    <w:p w:rsidR="00747A0C" w:rsidRDefault="00747A0C">
      <w:pPr>
        <w:spacing w:after="200" w:line="276" w:lineRule="auto"/>
        <w:rPr>
          <w:rFonts w:eastAsia="Calibri"/>
          <w:sz w:val="20"/>
          <w:szCs w:val="20"/>
          <w:lang w:eastAsia="ru-RU"/>
        </w:rPr>
      </w:pPr>
      <w:r>
        <w:rPr>
          <w:rFonts w:eastAsia="Calibri"/>
          <w:sz w:val="20"/>
          <w:szCs w:val="20"/>
          <w:lang w:eastAsia="ru-RU"/>
        </w:rPr>
        <w:br w:type="page"/>
      </w:r>
    </w:p>
    <w:p w:rsidR="00747A0C" w:rsidRPr="00747A0C" w:rsidRDefault="00747A0C" w:rsidP="00747A0C">
      <w:pPr>
        <w:overflowPunct w:val="0"/>
        <w:autoSpaceDE w:val="0"/>
        <w:autoSpaceDN w:val="0"/>
        <w:adjustRightInd w:val="0"/>
        <w:ind w:left="5387" w:firstLine="425"/>
        <w:jc w:val="center"/>
        <w:rPr>
          <w:rFonts w:eastAsia="Calibri"/>
          <w:sz w:val="20"/>
          <w:szCs w:val="20"/>
          <w:lang w:eastAsia="ru-RU"/>
        </w:rPr>
      </w:pPr>
      <w:bookmarkStart w:id="0" w:name="_GoBack"/>
      <w:bookmarkEnd w:id="0"/>
    </w:p>
    <w:p w:rsidR="00747A0C" w:rsidRPr="00747A0C" w:rsidRDefault="00747A0C" w:rsidP="00747A0C">
      <w:pPr>
        <w:overflowPunct w:val="0"/>
        <w:autoSpaceDE w:val="0"/>
        <w:autoSpaceDN w:val="0"/>
        <w:adjustRightInd w:val="0"/>
        <w:ind w:left="5387"/>
        <w:jc w:val="center"/>
        <w:rPr>
          <w:rFonts w:eastAsia="Calibri"/>
          <w:lang w:eastAsia="ru-RU"/>
        </w:rPr>
      </w:pPr>
      <w:r w:rsidRPr="00747A0C">
        <w:rPr>
          <w:rFonts w:eastAsia="Calibri"/>
          <w:lang w:eastAsia="ru-RU"/>
        </w:rPr>
        <w:t>Приложение</w:t>
      </w:r>
      <w:r w:rsidRPr="00747A0C">
        <w:rPr>
          <w:rFonts w:eastAsia="Calibri"/>
          <w:lang w:eastAsia="ru-RU"/>
        </w:rPr>
        <w:br/>
        <w:t>к стандарту государственной услуги «Регистрация исполнения обязанности по уплате таможенных пошлин, налогов, специальных, антидемпинговых, компенсационных пошлин, а также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w:t>
      </w:r>
    </w:p>
    <w:p w:rsidR="00747A0C" w:rsidRPr="00747A0C" w:rsidRDefault="00747A0C" w:rsidP="00747A0C">
      <w:pPr>
        <w:overflowPunct w:val="0"/>
        <w:autoSpaceDE w:val="0"/>
        <w:autoSpaceDN w:val="0"/>
        <w:adjustRightInd w:val="0"/>
        <w:ind w:left="8076" w:firstLine="420"/>
        <w:jc w:val="center"/>
        <w:rPr>
          <w:rFonts w:eastAsia="Consolas"/>
          <w:color w:val="000000"/>
          <w:sz w:val="28"/>
          <w:szCs w:val="28"/>
          <w:lang w:eastAsia="ru-RU"/>
        </w:rPr>
      </w:pPr>
    </w:p>
    <w:p w:rsidR="00747A0C" w:rsidRPr="00747A0C" w:rsidRDefault="00747A0C" w:rsidP="00747A0C">
      <w:pPr>
        <w:overflowPunct w:val="0"/>
        <w:autoSpaceDE w:val="0"/>
        <w:autoSpaceDN w:val="0"/>
        <w:adjustRightInd w:val="0"/>
        <w:spacing w:line="240" w:lineRule="atLeast"/>
        <w:ind w:left="4536"/>
        <w:jc w:val="center"/>
        <w:rPr>
          <w:rFonts w:eastAsia="Consolas"/>
          <w:sz w:val="28"/>
          <w:szCs w:val="28"/>
          <w:lang w:eastAsia="ru-RU"/>
        </w:rPr>
      </w:pPr>
    </w:p>
    <w:p w:rsidR="00747A0C" w:rsidRPr="00747A0C" w:rsidRDefault="00747A0C" w:rsidP="00747A0C">
      <w:pPr>
        <w:overflowPunct w:val="0"/>
        <w:autoSpaceDE w:val="0"/>
        <w:autoSpaceDN w:val="0"/>
        <w:adjustRightInd w:val="0"/>
        <w:spacing w:line="240" w:lineRule="atLeast"/>
        <w:ind w:left="8076" w:firstLine="420"/>
        <w:jc w:val="center"/>
        <w:rPr>
          <w:rFonts w:eastAsia="Consolas"/>
          <w:sz w:val="28"/>
          <w:szCs w:val="28"/>
          <w:lang w:eastAsia="ru-RU"/>
        </w:rPr>
      </w:pPr>
      <w:r w:rsidRPr="00747A0C">
        <w:rPr>
          <w:rFonts w:eastAsia="Consolas"/>
          <w:sz w:val="28"/>
          <w:szCs w:val="28"/>
          <w:lang w:eastAsia="ru-RU"/>
        </w:rPr>
        <w:t>Форма</w:t>
      </w:r>
    </w:p>
    <w:p w:rsidR="00747A0C" w:rsidRPr="00747A0C" w:rsidRDefault="00747A0C" w:rsidP="00747A0C">
      <w:pPr>
        <w:overflowPunct w:val="0"/>
        <w:autoSpaceDE w:val="0"/>
        <w:autoSpaceDN w:val="0"/>
        <w:adjustRightInd w:val="0"/>
        <w:spacing w:line="240" w:lineRule="atLeast"/>
        <w:ind w:left="8076" w:firstLine="420"/>
        <w:jc w:val="center"/>
        <w:rPr>
          <w:rFonts w:eastAsia="Consolas"/>
          <w:sz w:val="28"/>
          <w:szCs w:val="28"/>
          <w:lang w:eastAsia="ru-RU"/>
        </w:rPr>
      </w:pPr>
    </w:p>
    <w:p w:rsidR="00747A0C" w:rsidRPr="00747A0C" w:rsidRDefault="00747A0C" w:rsidP="00747A0C">
      <w:pPr>
        <w:overflowPunct w:val="0"/>
        <w:autoSpaceDE w:val="0"/>
        <w:autoSpaceDN w:val="0"/>
        <w:adjustRightInd w:val="0"/>
        <w:spacing w:line="240" w:lineRule="atLeast"/>
        <w:ind w:left="4253"/>
        <w:jc w:val="both"/>
        <w:rPr>
          <w:rFonts w:eastAsia="Consolas"/>
          <w:sz w:val="20"/>
          <w:szCs w:val="20"/>
          <w:lang w:eastAsia="ru-RU"/>
        </w:rPr>
      </w:pPr>
      <w:r w:rsidRPr="00747A0C">
        <w:rPr>
          <w:rFonts w:eastAsia="Consolas"/>
          <w:sz w:val="28"/>
          <w:szCs w:val="28"/>
          <w:lang w:eastAsia="ru-RU"/>
        </w:rPr>
        <w:t>______________________________________ (</w:t>
      </w:r>
      <w:r w:rsidRPr="00747A0C">
        <w:rPr>
          <w:rFonts w:eastAsia="Consolas"/>
          <w:sz w:val="20"/>
          <w:szCs w:val="20"/>
          <w:lang w:eastAsia="ru-RU"/>
        </w:rPr>
        <w:t>полное наименование юридического/фамилия, имя, отчество (при его наличии) физического лица)</w:t>
      </w:r>
    </w:p>
    <w:p w:rsidR="00747A0C" w:rsidRPr="00747A0C" w:rsidRDefault="00747A0C" w:rsidP="00747A0C">
      <w:pPr>
        <w:overflowPunct w:val="0"/>
        <w:autoSpaceDE w:val="0"/>
        <w:autoSpaceDN w:val="0"/>
        <w:adjustRightInd w:val="0"/>
        <w:spacing w:line="240" w:lineRule="atLeast"/>
        <w:ind w:left="4253"/>
        <w:jc w:val="both"/>
        <w:rPr>
          <w:rFonts w:eastAsia="Consolas"/>
          <w:sz w:val="20"/>
          <w:szCs w:val="20"/>
          <w:lang w:eastAsia="ru-RU"/>
        </w:rPr>
      </w:pPr>
      <w:r w:rsidRPr="00747A0C">
        <w:rPr>
          <w:rFonts w:eastAsia="Consolas"/>
          <w:sz w:val="28"/>
          <w:szCs w:val="28"/>
          <w:lang w:eastAsia="ru-RU"/>
        </w:rPr>
        <w:t>______________________________________ (</w:t>
      </w:r>
      <w:r w:rsidRPr="00747A0C">
        <w:rPr>
          <w:rFonts w:eastAsia="Consolas"/>
          <w:sz w:val="20"/>
          <w:szCs w:val="20"/>
          <w:lang w:eastAsia="ru-RU"/>
        </w:rPr>
        <w:t>юридический адрес)</w:t>
      </w:r>
    </w:p>
    <w:p w:rsidR="00747A0C" w:rsidRPr="00747A0C" w:rsidRDefault="00747A0C" w:rsidP="00747A0C">
      <w:pPr>
        <w:overflowPunct w:val="0"/>
        <w:autoSpaceDE w:val="0"/>
        <w:autoSpaceDN w:val="0"/>
        <w:adjustRightInd w:val="0"/>
        <w:spacing w:line="240" w:lineRule="atLeast"/>
        <w:ind w:left="4253"/>
        <w:jc w:val="both"/>
        <w:rPr>
          <w:rFonts w:eastAsia="Consolas"/>
          <w:sz w:val="20"/>
          <w:szCs w:val="20"/>
          <w:lang w:eastAsia="ru-RU"/>
        </w:rPr>
      </w:pPr>
      <w:r w:rsidRPr="00747A0C">
        <w:rPr>
          <w:rFonts w:eastAsia="Consolas"/>
          <w:sz w:val="28"/>
          <w:szCs w:val="28"/>
          <w:lang w:eastAsia="ru-RU"/>
        </w:rPr>
        <w:t>______________________________________ (</w:t>
      </w:r>
      <w:r w:rsidRPr="00747A0C">
        <w:rPr>
          <w:rFonts w:eastAsia="Consolas"/>
          <w:sz w:val="20"/>
          <w:szCs w:val="20"/>
          <w:lang w:eastAsia="ru-RU"/>
        </w:rPr>
        <w:t>фактический адрес/место жительства)</w:t>
      </w:r>
    </w:p>
    <w:p w:rsidR="00747A0C" w:rsidRPr="00747A0C" w:rsidRDefault="00747A0C" w:rsidP="00747A0C">
      <w:pPr>
        <w:overflowPunct w:val="0"/>
        <w:autoSpaceDE w:val="0"/>
        <w:autoSpaceDN w:val="0"/>
        <w:adjustRightInd w:val="0"/>
        <w:spacing w:line="240" w:lineRule="atLeast"/>
        <w:ind w:left="4253"/>
        <w:jc w:val="both"/>
        <w:rPr>
          <w:rFonts w:eastAsia="Consolas"/>
          <w:sz w:val="28"/>
          <w:szCs w:val="28"/>
          <w:lang w:eastAsia="ru-RU"/>
        </w:rPr>
      </w:pPr>
      <w:r w:rsidRPr="00747A0C">
        <w:rPr>
          <w:rFonts w:eastAsia="Consolas"/>
          <w:sz w:val="28"/>
          <w:szCs w:val="28"/>
          <w:lang w:eastAsia="ru-RU"/>
        </w:rPr>
        <w:t>______________________________________</w:t>
      </w:r>
    </w:p>
    <w:p w:rsidR="00747A0C" w:rsidRPr="00747A0C" w:rsidRDefault="00747A0C" w:rsidP="00747A0C">
      <w:pPr>
        <w:overflowPunct w:val="0"/>
        <w:autoSpaceDE w:val="0"/>
        <w:autoSpaceDN w:val="0"/>
        <w:adjustRightInd w:val="0"/>
        <w:spacing w:line="240" w:lineRule="atLeast"/>
        <w:ind w:left="4253"/>
        <w:jc w:val="both"/>
        <w:rPr>
          <w:rFonts w:eastAsia="Consolas"/>
          <w:sz w:val="20"/>
          <w:szCs w:val="20"/>
          <w:lang w:eastAsia="ru-RU"/>
        </w:rPr>
      </w:pPr>
      <w:r w:rsidRPr="00747A0C">
        <w:rPr>
          <w:rFonts w:eastAsia="Consolas"/>
          <w:sz w:val="20"/>
          <w:szCs w:val="20"/>
          <w:lang w:eastAsia="ru-RU"/>
        </w:rPr>
        <w:t>(бизнес-идентификационный номер/индивидуальный идентификационный</w:t>
      </w:r>
      <w:r w:rsidRPr="00747A0C">
        <w:rPr>
          <w:rFonts w:eastAsia="Calibri"/>
          <w:sz w:val="20"/>
          <w:szCs w:val="20"/>
          <w:lang w:eastAsia="ru-RU"/>
        </w:rPr>
        <w:t xml:space="preserve"> </w:t>
      </w:r>
      <w:r w:rsidRPr="00747A0C">
        <w:rPr>
          <w:rFonts w:eastAsia="Consolas"/>
          <w:sz w:val="20"/>
          <w:szCs w:val="20"/>
          <w:lang w:eastAsia="ru-RU"/>
        </w:rPr>
        <w:t>номер)</w:t>
      </w:r>
    </w:p>
    <w:p w:rsidR="00747A0C" w:rsidRPr="00747A0C" w:rsidRDefault="00747A0C" w:rsidP="00747A0C">
      <w:pPr>
        <w:overflowPunct w:val="0"/>
        <w:autoSpaceDE w:val="0"/>
        <w:autoSpaceDN w:val="0"/>
        <w:adjustRightInd w:val="0"/>
        <w:spacing w:line="240" w:lineRule="atLeast"/>
        <w:ind w:left="4253"/>
        <w:jc w:val="both"/>
        <w:rPr>
          <w:rFonts w:eastAsia="Consolas"/>
          <w:sz w:val="20"/>
          <w:szCs w:val="20"/>
          <w:lang w:eastAsia="ru-RU"/>
        </w:rPr>
      </w:pPr>
      <w:r w:rsidRPr="00747A0C">
        <w:rPr>
          <w:rFonts w:eastAsia="Consolas"/>
          <w:sz w:val="28"/>
          <w:szCs w:val="28"/>
          <w:lang w:eastAsia="ru-RU"/>
        </w:rPr>
        <w:t>______________________________________ (</w:t>
      </w:r>
      <w:r w:rsidRPr="00747A0C">
        <w:rPr>
          <w:rFonts w:eastAsia="Consolas"/>
          <w:sz w:val="20"/>
          <w:szCs w:val="20"/>
          <w:lang w:eastAsia="ru-RU"/>
        </w:rPr>
        <w:t>электронный адрес, телефон)</w:t>
      </w:r>
    </w:p>
    <w:p w:rsidR="00747A0C" w:rsidRPr="00747A0C" w:rsidRDefault="00747A0C" w:rsidP="00747A0C">
      <w:pPr>
        <w:overflowPunct w:val="0"/>
        <w:autoSpaceDE w:val="0"/>
        <w:autoSpaceDN w:val="0"/>
        <w:adjustRightInd w:val="0"/>
        <w:spacing w:line="240" w:lineRule="atLeast"/>
        <w:ind w:left="4253"/>
        <w:jc w:val="both"/>
        <w:rPr>
          <w:rFonts w:eastAsia="Consolas"/>
          <w:sz w:val="28"/>
          <w:szCs w:val="28"/>
          <w:lang w:eastAsia="ru-RU"/>
        </w:rPr>
      </w:pPr>
      <w:r w:rsidRPr="00747A0C">
        <w:rPr>
          <w:rFonts w:eastAsia="Consolas"/>
          <w:sz w:val="28"/>
          <w:szCs w:val="28"/>
          <w:lang w:eastAsia="ru-RU"/>
        </w:rPr>
        <w:t>______________________________________ (</w:t>
      </w:r>
      <w:r w:rsidRPr="00747A0C">
        <w:rPr>
          <w:rFonts w:eastAsia="Consolas"/>
          <w:sz w:val="20"/>
          <w:szCs w:val="20"/>
          <w:lang w:eastAsia="ru-RU"/>
        </w:rPr>
        <w:t>наименование органа государственных доходов</w:t>
      </w:r>
      <w:r w:rsidRPr="00747A0C">
        <w:rPr>
          <w:rFonts w:eastAsia="Consolas"/>
          <w:sz w:val="28"/>
          <w:szCs w:val="28"/>
          <w:lang w:eastAsia="ru-RU"/>
        </w:rPr>
        <w:t>)</w:t>
      </w:r>
    </w:p>
    <w:p w:rsidR="00747A0C" w:rsidRPr="00747A0C" w:rsidRDefault="00747A0C" w:rsidP="00747A0C">
      <w:pPr>
        <w:spacing w:line="240" w:lineRule="atLeast"/>
        <w:jc w:val="center"/>
        <w:rPr>
          <w:rFonts w:eastAsia="Times New Roman"/>
          <w:bCs/>
          <w:spacing w:val="2"/>
          <w:sz w:val="28"/>
          <w:szCs w:val="28"/>
          <w:lang w:eastAsia="ru-RU"/>
        </w:rPr>
      </w:pPr>
    </w:p>
    <w:p w:rsidR="00747A0C" w:rsidRPr="00747A0C" w:rsidRDefault="00747A0C" w:rsidP="00747A0C">
      <w:pPr>
        <w:spacing w:line="240" w:lineRule="atLeast"/>
        <w:jc w:val="center"/>
        <w:rPr>
          <w:rFonts w:eastAsia="Times New Roman"/>
          <w:bCs/>
          <w:spacing w:val="2"/>
          <w:sz w:val="28"/>
          <w:szCs w:val="28"/>
          <w:lang w:eastAsia="ru-RU"/>
        </w:rPr>
      </w:pPr>
      <w:r w:rsidRPr="00747A0C">
        <w:rPr>
          <w:rFonts w:eastAsia="Times New Roman"/>
          <w:bCs/>
          <w:spacing w:val="2"/>
          <w:sz w:val="28"/>
          <w:szCs w:val="28"/>
          <w:lang w:eastAsia="ru-RU"/>
        </w:rPr>
        <w:t>Заявление</w:t>
      </w:r>
      <w:r w:rsidRPr="00747A0C">
        <w:rPr>
          <w:rFonts w:eastAsia="Times New Roman"/>
          <w:spacing w:val="2"/>
          <w:sz w:val="28"/>
          <w:szCs w:val="28"/>
          <w:lang w:eastAsia="ru-RU"/>
        </w:rPr>
        <w:t xml:space="preserve"> </w:t>
      </w:r>
      <w:r w:rsidRPr="00747A0C">
        <w:rPr>
          <w:rFonts w:eastAsia="Times New Roman"/>
          <w:bCs/>
          <w:spacing w:val="2"/>
          <w:sz w:val="28"/>
          <w:szCs w:val="28"/>
          <w:lang w:eastAsia="ru-RU"/>
        </w:rPr>
        <w:t>о принятии обеспечения исполнения обязанности по уплате таможенных пошлин, налогов</w:t>
      </w:r>
    </w:p>
    <w:p w:rsidR="00747A0C" w:rsidRPr="00747A0C" w:rsidRDefault="00747A0C" w:rsidP="00747A0C">
      <w:pPr>
        <w:spacing w:line="240" w:lineRule="atLeast"/>
        <w:ind w:firstLine="709"/>
        <w:jc w:val="center"/>
        <w:rPr>
          <w:rFonts w:ascii="Arial" w:eastAsia="Times New Roman" w:hAnsi="Arial" w:cs="Arial"/>
          <w:color w:val="666666"/>
          <w:spacing w:val="2"/>
          <w:sz w:val="28"/>
          <w:szCs w:val="28"/>
          <w:lang w:eastAsia="ru-RU"/>
        </w:rPr>
      </w:pPr>
    </w:p>
    <w:p w:rsidR="00747A0C" w:rsidRPr="00747A0C" w:rsidRDefault="00747A0C" w:rsidP="00747A0C">
      <w:pPr>
        <w:overflowPunct w:val="0"/>
        <w:autoSpaceDE w:val="0"/>
        <w:autoSpaceDN w:val="0"/>
        <w:adjustRightInd w:val="0"/>
        <w:spacing w:line="240" w:lineRule="atLeast"/>
        <w:ind w:firstLine="709"/>
        <w:jc w:val="both"/>
        <w:rPr>
          <w:rFonts w:eastAsia="Calibri"/>
          <w:sz w:val="28"/>
          <w:szCs w:val="28"/>
          <w:lang w:eastAsia="ru-RU"/>
        </w:rPr>
      </w:pPr>
      <w:r w:rsidRPr="00747A0C">
        <w:rPr>
          <w:rFonts w:eastAsia="Calibri"/>
          <w:sz w:val="28"/>
          <w:szCs w:val="28"/>
          <w:lang w:eastAsia="ru-RU"/>
        </w:rPr>
        <w:t>Просим Вас согласно пункту 4 статьи 98, пункта 1 статьи 99, пункта 1 статьи 100, пункта 1 статьи 101 и пункта 1 статьи 102 Кодекса Республики Казахстан от 26 декабря 2017 года «О таможенном регулировании в Республике Казахстан» (далее – Кодекс) принять обеспечение исполнения обязанности по уплате таможенных пошлин, налогов.</w:t>
      </w:r>
    </w:p>
    <w:p w:rsidR="00747A0C" w:rsidRPr="00747A0C" w:rsidRDefault="00747A0C" w:rsidP="00747A0C">
      <w:pPr>
        <w:overflowPunct w:val="0"/>
        <w:autoSpaceDE w:val="0"/>
        <w:autoSpaceDN w:val="0"/>
        <w:adjustRightInd w:val="0"/>
        <w:spacing w:line="240" w:lineRule="atLeast"/>
        <w:ind w:firstLine="709"/>
        <w:jc w:val="both"/>
        <w:rPr>
          <w:rFonts w:eastAsia="Calibri"/>
          <w:sz w:val="28"/>
          <w:szCs w:val="28"/>
          <w:lang w:eastAsia="ru-RU"/>
        </w:rPr>
      </w:pPr>
      <w:r w:rsidRPr="00747A0C">
        <w:rPr>
          <w:rFonts w:eastAsia="Calibri"/>
          <w:sz w:val="28"/>
          <w:szCs w:val="28"/>
          <w:lang w:eastAsia="ru-RU"/>
        </w:rPr>
        <w:t>Указываем следующие сведения:</w:t>
      </w:r>
    </w:p>
    <w:p w:rsidR="00747A0C" w:rsidRPr="00747A0C" w:rsidRDefault="00747A0C" w:rsidP="00747A0C">
      <w:pPr>
        <w:overflowPunct w:val="0"/>
        <w:autoSpaceDE w:val="0"/>
        <w:autoSpaceDN w:val="0"/>
        <w:adjustRightInd w:val="0"/>
        <w:spacing w:line="240" w:lineRule="atLeast"/>
        <w:ind w:firstLine="709"/>
        <w:jc w:val="both"/>
        <w:rPr>
          <w:rFonts w:eastAsia="Calibri"/>
          <w:sz w:val="28"/>
          <w:szCs w:val="28"/>
          <w:lang w:eastAsia="ru-RU"/>
        </w:rPr>
      </w:pPr>
      <w:r w:rsidRPr="00747A0C">
        <w:rPr>
          <w:rFonts w:eastAsia="Calibri"/>
          <w:sz w:val="28"/>
          <w:szCs w:val="28"/>
          <w:lang w:eastAsia="ru-RU"/>
        </w:rPr>
        <w:t>наименование органа государственного дохода, расположенного в месте предполагаемого пересечения таможенной границы Евразийского экономического союза_________________________________________________</w:t>
      </w:r>
    </w:p>
    <w:p w:rsidR="00747A0C" w:rsidRPr="00747A0C" w:rsidRDefault="00747A0C" w:rsidP="00747A0C">
      <w:pPr>
        <w:overflowPunct w:val="0"/>
        <w:autoSpaceDE w:val="0"/>
        <w:autoSpaceDN w:val="0"/>
        <w:adjustRightInd w:val="0"/>
        <w:spacing w:line="240" w:lineRule="atLeast"/>
        <w:jc w:val="both"/>
        <w:rPr>
          <w:rFonts w:eastAsia="Calibri"/>
          <w:sz w:val="28"/>
          <w:szCs w:val="28"/>
          <w:lang w:eastAsia="ru-RU"/>
        </w:rPr>
      </w:pPr>
      <w:r w:rsidRPr="00747A0C">
        <w:rPr>
          <w:rFonts w:eastAsia="Calibri"/>
          <w:lang w:eastAsia="ru-RU"/>
        </w:rPr>
        <w:t xml:space="preserve">                (в случае наличия такой информации</w:t>
      </w:r>
      <w:r w:rsidRPr="00747A0C">
        <w:rPr>
          <w:rFonts w:eastAsia="Calibri"/>
          <w:sz w:val="28"/>
          <w:szCs w:val="28"/>
          <w:lang w:eastAsia="ru-RU"/>
        </w:rPr>
        <w:t>)</w:t>
      </w:r>
    </w:p>
    <w:p w:rsidR="00747A0C" w:rsidRPr="00747A0C" w:rsidRDefault="00747A0C" w:rsidP="00747A0C">
      <w:pPr>
        <w:overflowPunct w:val="0"/>
        <w:autoSpaceDE w:val="0"/>
        <w:autoSpaceDN w:val="0"/>
        <w:adjustRightInd w:val="0"/>
        <w:spacing w:line="240" w:lineRule="atLeast"/>
        <w:jc w:val="both"/>
        <w:rPr>
          <w:rFonts w:eastAsia="Calibri"/>
          <w:sz w:val="28"/>
          <w:szCs w:val="28"/>
          <w:lang w:eastAsia="ru-RU"/>
        </w:rPr>
      </w:pPr>
      <w:r w:rsidRPr="00747A0C">
        <w:rPr>
          <w:rFonts w:eastAsia="Calibri"/>
          <w:sz w:val="28"/>
          <w:szCs w:val="28"/>
          <w:lang w:eastAsia="ru-RU"/>
        </w:rPr>
        <w:t>____________________________________________________________________;</w:t>
      </w:r>
    </w:p>
    <w:p w:rsidR="00747A0C" w:rsidRPr="00747A0C" w:rsidRDefault="00747A0C" w:rsidP="00747A0C">
      <w:pPr>
        <w:overflowPunct w:val="0"/>
        <w:autoSpaceDE w:val="0"/>
        <w:autoSpaceDN w:val="0"/>
        <w:adjustRightInd w:val="0"/>
        <w:spacing w:line="240" w:lineRule="atLeast"/>
        <w:ind w:firstLine="709"/>
        <w:jc w:val="both"/>
        <w:rPr>
          <w:rFonts w:eastAsia="Calibri"/>
          <w:sz w:val="28"/>
          <w:szCs w:val="28"/>
          <w:lang w:eastAsia="ru-RU"/>
        </w:rPr>
      </w:pPr>
      <w:r w:rsidRPr="00747A0C">
        <w:rPr>
          <w:rFonts w:eastAsia="Calibri"/>
          <w:sz w:val="28"/>
          <w:szCs w:val="28"/>
          <w:lang w:eastAsia="ru-RU"/>
        </w:rPr>
        <w:lastRenderedPageBreak/>
        <w:t>товары, по которым предоставляется обеспечение исполнения обязанности по уплате таможенных пошлин, налогов_____________________________________________________________;</w:t>
      </w:r>
    </w:p>
    <w:p w:rsidR="00747A0C" w:rsidRPr="00747A0C" w:rsidRDefault="00747A0C" w:rsidP="00747A0C">
      <w:pPr>
        <w:overflowPunct w:val="0"/>
        <w:autoSpaceDE w:val="0"/>
        <w:autoSpaceDN w:val="0"/>
        <w:adjustRightInd w:val="0"/>
        <w:spacing w:line="240" w:lineRule="atLeast"/>
        <w:jc w:val="both"/>
        <w:rPr>
          <w:rFonts w:eastAsia="Calibri"/>
          <w:sz w:val="28"/>
          <w:szCs w:val="28"/>
          <w:lang w:eastAsia="ru-RU"/>
        </w:rPr>
      </w:pPr>
      <w:r w:rsidRPr="00747A0C">
        <w:rPr>
          <w:rFonts w:eastAsia="Calibri"/>
          <w:sz w:val="28"/>
          <w:szCs w:val="28"/>
          <w:lang w:eastAsia="ru-RU"/>
        </w:rPr>
        <w:t xml:space="preserve">                               (</w:t>
      </w:r>
      <w:r w:rsidRPr="00747A0C">
        <w:rPr>
          <w:rFonts w:eastAsia="Calibri"/>
          <w:lang w:eastAsia="ru-RU"/>
        </w:rPr>
        <w:t>указывается наименования товаров</w:t>
      </w:r>
      <w:r w:rsidRPr="00747A0C">
        <w:rPr>
          <w:rFonts w:eastAsia="Calibri"/>
          <w:sz w:val="28"/>
          <w:szCs w:val="28"/>
          <w:lang w:eastAsia="ru-RU"/>
        </w:rPr>
        <w:t>)</w:t>
      </w:r>
    </w:p>
    <w:p w:rsidR="00747A0C" w:rsidRPr="00747A0C" w:rsidRDefault="00747A0C" w:rsidP="00747A0C">
      <w:pPr>
        <w:overflowPunct w:val="0"/>
        <w:autoSpaceDE w:val="0"/>
        <w:autoSpaceDN w:val="0"/>
        <w:adjustRightInd w:val="0"/>
        <w:spacing w:line="240" w:lineRule="atLeast"/>
        <w:ind w:firstLine="708"/>
        <w:jc w:val="both"/>
        <w:rPr>
          <w:rFonts w:eastAsia="Calibri"/>
          <w:sz w:val="28"/>
          <w:szCs w:val="28"/>
          <w:lang w:eastAsia="ru-RU"/>
        </w:rPr>
      </w:pPr>
      <w:r w:rsidRPr="00747A0C">
        <w:rPr>
          <w:rFonts w:eastAsia="Calibri"/>
          <w:sz w:val="28"/>
          <w:szCs w:val="28"/>
          <w:lang w:eastAsia="ru-RU"/>
        </w:rPr>
        <w:t>способ (способы) обеспечения исполнения обязанности по уплате таможенных пошлин, налогов___________________________________________</w:t>
      </w:r>
    </w:p>
    <w:p w:rsidR="00747A0C" w:rsidRPr="00747A0C" w:rsidRDefault="00747A0C" w:rsidP="00747A0C">
      <w:pPr>
        <w:overflowPunct w:val="0"/>
        <w:autoSpaceDE w:val="0"/>
        <w:autoSpaceDN w:val="0"/>
        <w:adjustRightInd w:val="0"/>
        <w:spacing w:line="240" w:lineRule="atLeast"/>
        <w:jc w:val="both"/>
        <w:rPr>
          <w:rFonts w:eastAsia="Calibri"/>
          <w:sz w:val="28"/>
          <w:szCs w:val="28"/>
          <w:lang w:eastAsia="ru-RU"/>
        </w:rPr>
      </w:pPr>
      <w:r w:rsidRPr="00747A0C">
        <w:rPr>
          <w:rFonts w:eastAsia="Calibri"/>
          <w:sz w:val="28"/>
          <w:szCs w:val="28"/>
          <w:lang w:eastAsia="ru-RU"/>
        </w:rPr>
        <w:t>____________________________________________________________________;</w:t>
      </w:r>
    </w:p>
    <w:p w:rsidR="00747A0C" w:rsidRPr="00747A0C" w:rsidRDefault="00747A0C" w:rsidP="00747A0C">
      <w:pPr>
        <w:overflowPunct w:val="0"/>
        <w:autoSpaceDE w:val="0"/>
        <w:autoSpaceDN w:val="0"/>
        <w:adjustRightInd w:val="0"/>
        <w:spacing w:line="240" w:lineRule="atLeast"/>
        <w:ind w:firstLine="709"/>
        <w:jc w:val="both"/>
        <w:rPr>
          <w:rFonts w:eastAsia="Calibri"/>
          <w:sz w:val="28"/>
          <w:szCs w:val="28"/>
          <w:lang w:eastAsia="ru-RU"/>
        </w:rPr>
      </w:pPr>
      <w:r w:rsidRPr="00747A0C">
        <w:rPr>
          <w:rFonts w:eastAsia="Calibri"/>
          <w:sz w:val="28"/>
          <w:szCs w:val="28"/>
          <w:lang w:eastAsia="ru-RU"/>
        </w:rPr>
        <w:t>является ли данное обеспечение генеральным обеспечением исполнения обязанности по уплате таможенных пошлин, налогов__________________________________________________________________________________________________________________________________;</w:t>
      </w:r>
    </w:p>
    <w:p w:rsidR="00747A0C" w:rsidRPr="00747A0C" w:rsidRDefault="00747A0C" w:rsidP="00747A0C">
      <w:pPr>
        <w:overflowPunct w:val="0"/>
        <w:autoSpaceDE w:val="0"/>
        <w:autoSpaceDN w:val="0"/>
        <w:adjustRightInd w:val="0"/>
        <w:spacing w:line="240" w:lineRule="atLeast"/>
        <w:ind w:firstLine="709"/>
        <w:jc w:val="both"/>
        <w:rPr>
          <w:rFonts w:eastAsia="Calibri"/>
          <w:sz w:val="28"/>
          <w:szCs w:val="28"/>
          <w:lang w:eastAsia="ru-RU"/>
        </w:rPr>
      </w:pPr>
      <w:r w:rsidRPr="00747A0C">
        <w:rPr>
          <w:rFonts w:eastAsia="Calibri"/>
          <w:sz w:val="28"/>
          <w:szCs w:val="28"/>
          <w:lang w:eastAsia="ru-RU"/>
        </w:rPr>
        <w:t>вид таможенной операции:________________________________________</w:t>
      </w:r>
    </w:p>
    <w:p w:rsidR="00747A0C" w:rsidRPr="00747A0C" w:rsidRDefault="00747A0C" w:rsidP="00747A0C">
      <w:pPr>
        <w:overflowPunct w:val="0"/>
        <w:autoSpaceDE w:val="0"/>
        <w:autoSpaceDN w:val="0"/>
        <w:adjustRightInd w:val="0"/>
        <w:spacing w:line="240" w:lineRule="atLeast"/>
        <w:jc w:val="both"/>
        <w:rPr>
          <w:rFonts w:eastAsia="Calibri"/>
          <w:sz w:val="28"/>
          <w:szCs w:val="28"/>
          <w:lang w:eastAsia="ru-RU"/>
        </w:rPr>
      </w:pPr>
      <w:r w:rsidRPr="00747A0C">
        <w:rPr>
          <w:rFonts w:eastAsia="Calibri"/>
          <w:sz w:val="28"/>
          <w:szCs w:val="28"/>
          <w:lang w:eastAsia="ru-RU"/>
        </w:rPr>
        <w:t>____________________________________________________________________;</w:t>
      </w:r>
    </w:p>
    <w:p w:rsidR="00747A0C" w:rsidRPr="00747A0C" w:rsidRDefault="00747A0C" w:rsidP="00747A0C">
      <w:pPr>
        <w:overflowPunct w:val="0"/>
        <w:autoSpaceDE w:val="0"/>
        <w:autoSpaceDN w:val="0"/>
        <w:adjustRightInd w:val="0"/>
        <w:spacing w:line="240" w:lineRule="atLeast"/>
        <w:ind w:firstLine="709"/>
        <w:jc w:val="both"/>
        <w:rPr>
          <w:rFonts w:eastAsia="Calibri"/>
          <w:sz w:val="28"/>
          <w:szCs w:val="28"/>
          <w:lang w:eastAsia="ru-RU"/>
        </w:rPr>
      </w:pPr>
      <w:r w:rsidRPr="00747A0C">
        <w:rPr>
          <w:rFonts w:eastAsia="Calibri"/>
          <w:sz w:val="28"/>
          <w:szCs w:val="28"/>
          <w:lang w:eastAsia="ru-RU"/>
        </w:rPr>
        <w:t xml:space="preserve">сроки исполнения обязанности по уплате таможенных пошлин, налогов______________________________________________________________ </w:t>
      </w:r>
    </w:p>
    <w:p w:rsidR="00747A0C" w:rsidRPr="00747A0C" w:rsidRDefault="00747A0C" w:rsidP="00747A0C">
      <w:pPr>
        <w:overflowPunct w:val="0"/>
        <w:autoSpaceDE w:val="0"/>
        <w:autoSpaceDN w:val="0"/>
        <w:adjustRightInd w:val="0"/>
        <w:spacing w:line="240" w:lineRule="atLeast"/>
        <w:jc w:val="both"/>
        <w:rPr>
          <w:rFonts w:eastAsia="Calibri"/>
          <w:sz w:val="28"/>
          <w:szCs w:val="28"/>
          <w:lang w:eastAsia="ru-RU"/>
        </w:rPr>
      </w:pPr>
      <w:r w:rsidRPr="00747A0C">
        <w:rPr>
          <w:rFonts w:eastAsia="Calibri"/>
          <w:sz w:val="28"/>
          <w:szCs w:val="28"/>
          <w:lang w:eastAsia="ru-RU"/>
        </w:rPr>
        <w:t>____________________________________________________________________;</w:t>
      </w:r>
    </w:p>
    <w:p w:rsidR="00747A0C" w:rsidRPr="00747A0C" w:rsidRDefault="00747A0C" w:rsidP="00747A0C">
      <w:pPr>
        <w:overflowPunct w:val="0"/>
        <w:autoSpaceDE w:val="0"/>
        <w:autoSpaceDN w:val="0"/>
        <w:adjustRightInd w:val="0"/>
        <w:spacing w:line="240" w:lineRule="atLeast"/>
        <w:ind w:firstLine="709"/>
        <w:jc w:val="both"/>
        <w:rPr>
          <w:rFonts w:eastAsia="Calibri"/>
          <w:sz w:val="28"/>
          <w:szCs w:val="28"/>
          <w:lang w:eastAsia="ru-RU"/>
        </w:rPr>
      </w:pPr>
      <w:r w:rsidRPr="00747A0C">
        <w:rPr>
          <w:rFonts w:eastAsia="Calibri"/>
          <w:sz w:val="28"/>
          <w:szCs w:val="28"/>
          <w:lang w:eastAsia="ru-RU"/>
        </w:rPr>
        <w:t>размер обеспечения исполнения обязанности по уплате таможенных пошлин, налогов______________________________________________________</w:t>
      </w:r>
    </w:p>
    <w:p w:rsidR="00747A0C" w:rsidRPr="00747A0C" w:rsidRDefault="00747A0C" w:rsidP="00747A0C">
      <w:pPr>
        <w:overflowPunct w:val="0"/>
        <w:autoSpaceDE w:val="0"/>
        <w:autoSpaceDN w:val="0"/>
        <w:adjustRightInd w:val="0"/>
        <w:spacing w:line="240" w:lineRule="atLeast"/>
        <w:jc w:val="both"/>
        <w:rPr>
          <w:rFonts w:eastAsia="Calibri"/>
          <w:sz w:val="28"/>
          <w:szCs w:val="28"/>
          <w:lang w:eastAsia="ru-RU"/>
        </w:rPr>
      </w:pPr>
      <w:r w:rsidRPr="00747A0C">
        <w:rPr>
          <w:rFonts w:eastAsia="Calibri"/>
          <w:sz w:val="28"/>
          <w:szCs w:val="28"/>
          <w:lang w:eastAsia="ru-RU"/>
        </w:rPr>
        <w:t>____________________________________________________________________;</w:t>
      </w:r>
    </w:p>
    <w:p w:rsidR="00747A0C" w:rsidRPr="00747A0C" w:rsidRDefault="00747A0C" w:rsidP="00747A0C">
      <w:pPr>
        <w:overflowPunct w:val="0"/>
        <w:autoSpaceDE w:val="0"/>
        <w:autoSpaceDN w:val="0"/>
        <w:adjustRightInd w:val="0"/>
        <w:spacing w:line="240" w:lineRule="atLeast"/>
        <w:jc w:val="both"/>
        <w:rPr>
          <w:rFonts w:eastAsia="Calibri"/>
          <w:lang w:eastAsia="ru-RU"/>
        </w:rPr>
      </w:pPr>
      <w:r w:rsidRPr="00747A0C">
        <w:rPr>
          <w:rFonts w:eastAsia="Calibri"/>
          <w:sz w:val="28"/>
          <w:szCs w:val="28"/>
          <w:lang w:eastAsia="ru-RU"/>
        </w:rPr>
        <w:t xml:space="preserve"> </w:t>
      </w:r>
      <w:r w:rsidRPr="00747A0C">
        <w:rPr>
          <w:rFonts w:eastAsia="Calibri"/>
          <w:sz w:val="28"/>
          <w:szCs w:val="28"/>
          <w:lang w:eastAsia="ru-RU"/>
        </w:rPr>
        <w:tab/>
      </w:r>
      <w:r w:rsidRPr="00747A0C">
        <w:rPr>
          <w:rFonts w:eastAsia="Calibri"/>
          <w:sz w:val="28"/>
          <w:szCs w:val="28"/>
          <w:lang w:eastAsia="ru-RU"/>
        </w:rPr>
        <w:tab/>
        <w:t>(</w:t>
      </w:r>
      <w:r w:rsidRPr="00747A0C">
        <w:rPr>
          <w:rFonts w:eastAsia="Calibri"/>
          <w:lang w:eastAsia="ru-RU"/>
        </w:rPr>
        <w:t>указывается в тенге)</w:t>
      </w:r>
    </w:p>
    <w:p w:rsidR="00747A0C" w:rsidRPr="00747A0C" w:rsidRDefault="00747A0C" w:rsidP="00747A0C">
      <w:pPr>
        <w:overflowPunct w:val="0"/>
        <w:autoSpaceDE w:val="0"/>
        <w:autoSpaceDN w:val="0"/>
        <w:adjustRightInd w:val="0"/>
        <w:spacing w:line="240" w:lineRule="atLeast"/>
        <w:jc w:val="both"/>
        <w:rPr>
          <w:rFonts w:eastAsia="Calibri"/>
          <w:lang w:eastAsia="ru-RU"/>
        </w:rPr>
      </w:pPr>
      <w:r w:rsidRPr="00747A0C">
        <w:rPr>
          <w:rFonts w:eastAsia="Calibri"/>
          <w:sz w:val="28"/>
          <w:szCs w:val="28"/>
          <w:lang w:eastAsia="ru-RU"/>
        </w:rPr>
        <w:t>____________________________________________________________________;</w:t>
      </w:r>
    </w:p>
    <w:p w:rsidR="00747A0C" w:rsidRPr="00747A0C" w:rsidRDefault="00747A0C" w:rsidP="00747A0C">
      <w:pPr>
        <w:overflowPunct w:val="0"/>
        <w:autoSpaceDE w:val="0"/>
        <w:autoSpaceDN w:val="0"/>
        <w:adjustRightInd w:val="0"/>
        <w:spacing w:line="240" w:lineRule="atLeast"/>
        <w:ind w:firstLine="709"/>
        <w:jc w:val="both"/>
        <w:rPr>
          <w:rFonts w:eastAsia="Calibri"/>
          <w:lang w:eastAsia="ru-RU"/>
        </w:rPr>
      </w:pPr>
      <w:r w:rsidRPr="00747A0C">
        <w:rPr>
          <w:rFonts w:eastAsia="Calibri"/>
          <w:sz w:val="28"/>
          <w:szCs w:val="28"/>
          <w:lang w:eastAsia="ru-RU"/>
        </w:rPr>
        <w:t>номер и дата контракта (при наличии), коммерческих документов ______</w:t>
      </w:r>
      <w:r w:rsidRPr="00747A0C">
        <w:rPr>
          <w:rFonts w:eastAsia="Calibri"/>
          <w:lang w:eastAsia="ru-RU"/>
        </w:rPr>
        <w:t>____________________________________________________________________</w:t>
      </w:r>
    </w:p>
    <w:p w:rsidR="00747A0C" w:rsidRPr="00747A0C" w:rsidRDefault="00747A0C" w:rsidP="00747A0C">
      <w:pPr>
        <w:overflowPunct w:val="0"/>
        <w:autoSpaceDE w:val="0"/>
        <w:autoSpaceDN w:val="0"/>
        <w:adjustRightInd w:val="0"/>
        <w:spacing w:line="240" w:lineRule="atLeast"/>
        <w:jc w:val="both"/>
        <w:rPr>
          <w:rFonts w:eastAsia="Calibri"/>
          <w:sz w:val="28"/>
          <w:szCs w:val="28"/>
          <w:lang w:eastAsia="ru-RU"/>
        </w:rPr>
      </w:pPr>
      <w:r w:rsidRPr="00747A0C">
        <w:rPr>
          <w:rFonts w:eastAsia="Calibri"/>
          <w:sz w:val="28"/>
          <w:szCs w:val="28"/>
          <w:lang w:eastAsia="ru-RU"/>
        </w:rPr>
        <w:t>____________________________________________________________________;</w:t>
      </w:r>
    </w:p>
    <w:p w:rsidR="00747A0C" w:rsidRPr="00747A0C" w:rsidRDefault="00747A0C" w:rsidP="00747A0C">
      <w:pPr>
        <w:overflowPunct w:val="0"/>
        <w:autoSpaceDE w:val="0"/>
        <w:autoSpaceDN w:val="0"/>
        <w:adjustRightInd w:val="0"/>
        <w:spacing w:line="240" w:lineRule="atLeast"/>
        <w:ind w:firstLine="709"/>
        <w:jc w:val="both"/>
        <w:rPr>
          <w:rFonts w:eastAsia="Calibri"/>
          <w:sz w:val="28"/>
          <w:szCs w:val="28"/>
          <w:lang w:eastAsia="ru-RU"/>
        </w:rPr>
      </w:pPr>
      <w:r w:rsidRPr="00747A0C">
        <w:rPr>
          <w:rFonts w:eastAsia="Calibri"/>
          <w:sz w:val="28"/>
          <w:szCs w:val="28"/>
          <w:lang w:eastAsia="ru-RU"/>
        </w:rPr>
        <w:t>способ обеспечения исполнения обязанности по уплате таможенных пошлин, налогов выбранный поручителем (деньги (внесение сумм обеспечения на счета временного размещения денег органа государственных доходов, применение авансовых платежей в качестве обеспечения исполнения обязанности по уплате таможенных пошлин, налогов), банковская гарантия, залог имущества, договор страхования, договор поручительство), с указанием индивидуального идентификационного номера, бизнес-идентификационного номера  поручителя)___________________________________________________</w:t>
      </w:r>
    </w:p>
    <w:p w:rsidR="00747A0C" w:rsidRPr="00747A0C" w:rsidRDefault="00747A0C" w:rsidP="00747A0C">
      <w:pPr>
        <w:overflowPunct w:val="0"/>
        <w:autoSpaceDE w:val="0"/>
        <w:autoSpaceDN w:val="0"/>
        <w:adjustRightInd w:val="0"/>
        <w:spacing w:line="240" w:lineRule="atLeast"/>
        <w:jc w:val="both"/>
        <w:rPr>
          <w:rFonts w:eastAsia="Calibri"/>
          <w:lang w:eastAsia="ru-RU"/>
        </w:rPr>
      </w:pPr>
      <w:r w:rsidRPr="00747A0C">
        <w:rPr>
          <w:rFonts w:eastAsia="Calibri"/>
          <w:sz w:val="28"/>
          <w:szCs w:val="28"/>
          <w:lang w:eastAsia="ru-RU"/>
        </w:rPr>
        <w:t>____________________________________________________________________</w:t>
      </w:r>
      <w:r w:rsidRPr="00747A0C">
        <w:rPr>
          <w:rFonts w:eastAsia="Calibri"/>
          <w:sz w:val="28"/>
          <w:szCs w:val="28"/>
          <w:lang w:eastAsia="ru-RU"/>
        </w:rPr>
        <w:tab/>
      </w:r>
      <w:r w:rsidRPr="00747A0C">
        <w:rPr>
          <w:rFonts w:eastAsia="Calibri"/>
          <w:sz w:val="28"/>
          <w:szCs w:val="28"/>
          <w:lang w:eastAsia="ru-RU"/>
        </w:rPr>
        <w:tab/>
      </w:r>
      <w:r w:rsidRPr="00747A0C">
        <w:rPr>
          <w:rFonts w:eastAsia="Calibri"/>
          <w:sz w:val="28"/>
          <w:szCs w:val="28"/>
          <w:lang w:eastAsia="ru-RU"/>
        </w:rPr>
        <w:tab/>
      </w:r>
      <w:r w:rsidRPr="00747A0C">
        <w:rPr>
          <w:rFonts w:eastAsia="Calibri"/>
          <w:lang w:eastAsia="ru-RU"/>
        </w:rPr>
        <w:t>(нужное подчеркнуть)</w:t>
      </w:r>
    </w:p>
    <w:p w:rsidR="00747A0C" w:rsidRPr="00747A0C" w:rsidRDefault="00747A0C" w:rsidP="00747A0C">
      <w:pPr>
        <w:overflowPunct w:val="0"/>
        <w:autoSpaceDE w:val="0"/>
        <w:autoSpaceDN w:val="0"/>
        <w:adjustRightInd w:val="0"/>
        <w:spacing w:line="240" w:lineRule="atLeast"/>
        <w:jc w:val="both"/>
        <w:rPr>
          <w:rFonts w:eastAsia="Calibri"/>
          <w:sz w:val="28"/>
          <w:szCs w:val="28"/>
          <w:lang w:eastAsia="ru-RU"/>
        </w:rPr>
      </w:pPr>
      <w:r w:rsidRPr="00747A0C">
        <w:rPr>
          <w:rFonts w:eastAsia="Calibri"/>
          <w:sz w:val="28"/>
          <w:szCs w:val="28"/>
          <w:lang w:eastAsia="ru-RU"/>
        </w:rPr>
        <w:t>____________________________________________________________________;</w:t>
      </w:r>
    </w:p>
    <w:p w:rsidR="00747A0C" w:rsidRPr="00747A0C" w:rsidRDefault="00747A0C" w:rsidP="00747A0C">
      <w:pPr>
        <w:overflowPunct w:val="0"/>
        <w:autoSpaceDE w:val="0"/>
        <w:autoSpaceDN w:val="0"/>
        <w:adjustRightInd w:val="0"/>
        <w:spacing w:line="240" w:lineRule="atLeast"/>
        <w:ind w:firstLine="709"/>
        <w:jc w:val="both"/>
        <w:rPr>
          <w:rFonts w:eastAsia="Calibri"/>
          <w:sz w:val="28"/>
          <w:szCs w:val="28"/>
          <w:lang w:eastAsia="ru-RU"/>
        </w:rPr>
      </w:pPr>
      <w:r w:rsidRPr="00747A0C">
        <w:rPr>
          <w:rFonts w:eastAsia="Calibri"/>
          <w:sz w:val="28"/>
          <w:szCs w:val="28"/>
          <w:lang w:eastAsia="ru-RU"/>
        </w:rPr>
        <w:t>номер и дата документа, подтверждающего внесение денег на счет временного размещения денег органа государственных доходов и (или) о внесения денег на счет авансовых платежей, договора банковской гарантии, договора залога имущества, договора страхования, договора поручительства представленных поручителем___________________________________________</w:t>
      </w:r>
    </w:p>
    <w:p w:rsidR="00747A0C" w:rsidRPr="00747A0C" w:rsidRDefault="00747A0C" w:rsidP="00747A0C">
      <w:pPr>
        <w:overflowPunct w:val="0"/>
        <w:autoSpaceDE w:val="0"/>
        <w:autoSpaceDN w:val="0"/>
        <w:adjustRightInd w:val="0"/>
        <w:spacing w:line="240" w:lineRule="atLeast"/>
        <w:ind w:left="3540" w:firstLine="708"/>
        <w:jc w:val="both"/>
        <w:rPr>
          <w:rFonts w:eastAsia="Calibri"/>
          <w:lang w:eastAsia="ru-RU"/>
        </w:rPr>
      </w:pPr>
      <w:r w:rsidRPr="00747A0C">
        <w:rPr>
          <w:rFonts w:eastAsia="Calibri"/>
          <w:lang w:eastAsia="ru-RU"/>
        </w:rPr>
        <w:t>(нужное подчеркнуть)</w:t>
      </w:r>
    </w:p>
    <w:p w:rsidR="00747A0C" w:rsidRPr="00747A0C" w:rsidRDefault="00747A0C" w:rsidP="00747A0C">
      <w:pPr>
        <w:overflowPunct w:val="0"/>
        <w:autoSpaceDE w:val="0"/>
        <w:autoSpaceDN w:val="0"/>
        <w:adjustRightInd w:val="0"/>
        <w:spacing w:line="240" w:lineRule="atLeast"/>
        <w:jc w:val="both"/>
        <w:rPr>
          <w:rFonts w:eastAsia="Calibri"/>
          <w:sz w:val="28"/>
          <w:szCs w:val="28"/>
          <w:lang w:eastAsia="ru-RU"/>
        </w:rPr>
      </w:pPr>
      <w:r w:rsidRPr="00747A0C">
        <w:rPr>
          <w:rFonts w:eastAsia="Calibri"/>
          <w:lang w:eastAsia="ru-RU"/>
        </w:rPr>
        <w:t>__________________________________________________</w:t>
      </w:r>
      <w:r w:rsidRPr="00747A0C">
        <w:rPr>
          <w:rFonts w:eastAsia="Calibri"/>
          <w:sz w:val="28"/>
          <w:szCs w:val="28"/>
          <w:lang w:eastAsia="ru-RU"/>
        </w:rPr>
        <w:t xml:space="preserve">________________________; </w:t>
      </w:r>
    </w:p>
    <w:p w:rsidR="00747A0C" w:rsidRPr="00747A0C" w:rsidRDefault="00747A0C" w:rsidP="00747A0C">
      <w:pPr>
        <w:overflowPunct w:val="0"/>
        <w:autoSpaceDE w:val="0"/>
        <w:autoSpaceDN w:val="0"/>
        <w:adjustRightInd w:val="0"/>
        <w:spacing w:line="240" w:lineRule="atLeast"/>
        <w:ind w:firstLine="709"/>
        <w:jc w:val="both"/>
        <w:rPr>
          <w:rFonts w:eastAsia="Calibri"/>
          <w:sz w:val="28"/>
          <w:szCs w:val="28"/>
          <w:lang w:eastAsia="ru-RU"/>
        </w:rPr>
      </w:pPr>
      <w:r w:rsidRPr="00747A0C">
        <w:rPr>
          <w:rFonts w:eastAsia="Calibri"/>
          <w:sz w:val="28"/>
          <w:szCs w:val="28"/>
          <w:lang w:eastAsia="ru-RU"/>
        </w:rPr>
        <w:lastRenderedPageBreak/>
        <w:t>срок действия договора банковской гарантии, договора поручительства, договора залога имущества, договора страхования__________________________________________________________</w:t>
      </w:r>
    </w:p>
    <w:p w:rsidR="00747A0C" w:rsidRPr="00747A0C" w:rsidRDefault="00747A0C" w:rsidP="00747A0C">
      <w:pPr>
        <w:overflowPunct w:val="0"/>
        <w:autoSpaceDE w:val="0"/>
        <w:autoSpaceDN w:val="0"/>
        <w:adjustRightInd w:val="0"/>
        <w:spacing w:line="240" w:lineRule="atLeast"/>
        <w:jc w:val="both"/>
        <w:rPr>
          <w:rFonts w:eastAsia="Calibri"/>
          <w:lang w:eastAsia="ru-RU"/>
        </w:rPr>
      </w:pPr>
      <w:r w:rsidRPr="00747A0C">
        <w:rPr>
          <w:rFonts w:eastAsia="Calibri"/>
          <w:sz w:val="28"/>
          <w:szCs w:val="28"/>
          <w:lang w:eastAsia="ru-RU"/>
        </w:rPr>
        <w:t xml:space="preserve"> </w:t>
      </w:r>
      <w:r w:rsidRPr="00747A0C">
        <w:rPr>
          <w:rFonts w:eastAsia="Calibri"/>
          <w:sz w:val="28"/>
          <w:szCs w:val="28"/>
          <w:lang w:eastAsia="ru-RU"/>
        </w:rPr>
        <w:tab/>
      </w:r>
      <w:r w:rsidRPr="00747A0C">
        <w:rPr>
          <w:rFonts w:eastAsia="Calibri"/>
          <w:sz w:val="28"/>
          <w:szCs w:val="28"/>
          <w:lang w:eastAsia="ru-RU"/>
        </w:rPr>
        <w:tab/>
      </w:r>
      <w:r w:rsidRPr="00747A0C">
        <w:rPr>
          <w:rFonts w:eastAsia="Calibri"/>
          <w:sz w:val="28"/>
          <w:szCs w:val="28"/>
          <w:lang w:eastAsia="ru-RU"/>
        </w:rPr>
        <w:tab/>
      </w:r>
      <w:r w:rsidRPr="00747A0C">
        <w:rPr>
          <w:rFonts w:eastAsia="Calibri"/>
          <w:sz w:val="28"/>
          <w:szCs w:val="28"/>
          <w:lang w:eastAsia="ru-RU"/>
        </w:rPr>
        <w:tab/>
      </w:r>
      <w:r w:rsidRPr="00747A0C">
        <w:rPr>
          <w:rFonts w:eastAsia="Calibri"/>
          <w:sz w:val="28"/>
          <w:szCs w:val="28"/>
          <w:lang w:eastAsia="ru-RU"/>
        </w:rPr>
        <w:tab/>
      </w:r>
      <w:r w:rsidRPr="00747A0C">
        <w:rPr>
          <w:rFonts w:eastAsia="Calibri"/>
          <w:sz w:val="28"/>
          <w:szCs w:val="28"/>
          <w:lang w:eastAsia="ru-RU"/>
        </w:rPr>
        <w:tab/>
      </w:r>
      <w:r w:rsidRPr="00747A0C">
        <w:rPr>
          <w:rFonts w:eastAsia="Calibri"/>
          <w:lang w:eastAsia="ru-RU"/>
        </w:rPr>
        <w:t>(нужное подчеркнуть)</w:t>
      </w:r>
    </w:p>
    <w:p w:rsidR="00747A0C" w:rsidRPr="00747A0C" w:rsidRDefault="00747A0C" w:rsidP="00747A0C">
      <w:pPr>
        <w:overflowPunct w:val="0"/>
        <w:autoSpaceDE w:val="0"/>
        <w:autoSpaceDN w:val="0"/>
        <w:adjustRightInd w:val="0"/>
        <w:spacing w:line="240" w:lineRule="atLeast"/>
        <w:jc w:val="both"/>
        <w:rPr>
          <w:rFonts w:eastAsia="Calibri"/>
          <w:sz w:val="28"/>
          <w:szCs w:val="28"/>
          <w:lang w:eastAsia="ru-RU"/>
        </w:rPr>
      </w:pPr>
      <w:r w:rsidRPr="00747A0C">
        <w:rPr>
          <w:rFonts w:eastAsia="Calibri"/>
          <w:sz w:val="28"/>
          <w:szCs w:val="28"/>
          <w:lang w:eastAsia="ru-RU"/>
        </w:rPr>
        <w:t>____________________________________________________________________.</w:t>
      </w:r>
    </w:p>
    <w:p w:rsidR="00747A0C" w:rsidRPr="00747A0C" w:rsidRDefault="00747A0C" w:rsidP="00747A0C">
      <w:pPr>
        <w:overflowPunct w:val="0"/>
        <w:autoSpaceDE w:val="0"/>
        <w:autoSpaceDN w:val="0"/>
        <w:adjustRightInd w:val="0"/>
        <w:spacing w:line="240" w:lineRule="atLeast"/>
        <w:ind w:firstLine="709"/>
        <w:jc w:val="both"/>
        <w:rPr>
          <w:rFonts w:eastAsia="Calibri"/>
          <w:sz w:val="28"/>
          <w:szCs w:val="28"/>
          <w:lang w:eastAsia="ru-RU"/>
        </w:rPr>
      </w:pPr>
    </w:p>
    <w:p w:rsidR="00747A0C" w:rsidRPr="00747A0C" w:rsidRDefault="00747A0C" w:rsidP="00747A0C">
      <w:pPr>
        <w:overflowPunct w:val="0"/>
        <w:autoSpaceDE w:val="0"/>
        <w:autoSpaceDN w:val="0"/>
        <w:adjustRightInd w:val="0"/>
        <w:spacing w:line="240" w:lineRule="atLeast"/>
        <w:ind w:firstLine="709"/>
        <w:jc w:val="both"/>
        <w:rPr>
          <w:rFonts w:eastAsia="Calibri"/>
          <w:sz w:val="28"/>
          <w:szCs w:val="28"/>
          <w:lang w:eastAsia="ru-RU"/>
        </w:rPr>
      </w:pPr>
      <w:r w:rsidRPr="00747A0C">
        <w:rPr>
          <w:rFonts w:eastAsia="Calibri"/>
          <w:sz w:val="28"/>
          <w:szCs w:val="28"/>
          <w:lang w:eastAsia="ru-RU"/>
        </w:rPr>
        <w:t>К настоящему заявлению прилагаем:</w:t>
      </w:r>
    </w:p>
    <w:p w:rsidR="00747A0C" w:rsidRPr="00747A0C" w:rsidRDefault="00747A0C" w:rsidP="00747A0C">
      <w:pPr>
        <w:overflowPunct w:val="0"/>
        <w:autoSpaceDE w:val="0"/>
        <w:autoSpaceDN w:val="0"/>
        <w:adjustRightInd w:val="0"/>
        <w:spacing w:line="240" w:lineRule="atLeast"/>
        <w:ind w:firstLine="709"/>
        <w:jc w:val="both"/>
        <w:rPr>
          <w:rFonts w:eastAsia="Calibri"/>
          <w:sz w:val="28"/>
          <w:szCs w:val="28"/>
          <w:lang w:eastAsia="ru-RU"/>
        </w:rPr>
      </w:pPr>
      <w:r w:rsidRPr="00747A0C">
        <w:rPr>
          <w:rFonts w:eastAsia="Calibri"/>
          <w:sz w:val="28"/>
          <w:szCs w:val="28"/>
          <w:lang w:eastAsia="ru-RU"/>
        </w:rPr>
        <w:t>в зависимости от выбранного способа (способов) обеспечения исполнения обязанности по уплате таможенных пошлин, налогов:</w:t>
      </w:r>
    </w:p>
    <w:p w:rsidR="00747A0C" w:rsidRPr="00747A0C" w:rsidRDefault="00747A0C" w:rsidP="00747A0C">
      <w:pPr>
        <w:overflowPunct w:val="0"/>
        <w:autoSpaceDE w:val="0"/>
        <w:autoSpaceDN w:val="0"/>
        <w:adjustRightInd w:val="0"/>
        <w:spacing w:line="240" w:lineRule="atLeast"/>
        <w:ind w:firstLine="709"/>
        <w:jc w:val="both"/>
        <w:rPr>
          <w:rFonts w:eastAsia="Calibri"/>
          <w:sz w:val="28"/>
          <w:szCs w:val="28"/>
          <w:lang w:eastAsia="ru-RU"/>
        </w:rPr>
      </w:pPr>
      <w:r w:rsidRPr="00747A0C">
        <w:rPr>
          <w:rFonts w:eastAsia="Calibri"/>
          <w:sz w:val="28"/>
          <w:szCs w:val="28"/>
          <w:lang w:eastAsia="ru-RU"/>
        </w:rPr>
        <w:t>1) копию платежного документа о перечислении денег на счет временного размещения денег органа государственных доходов и (или)  внесении авансовых платежей в качестве обеспечения исполнения обязанности по уплате таможенных пошлин, налогов;</w:t>
      </w:r>
    </w:p>
    <w:p w:rsidR="00747A0C" w:rsidRPr="00747A0C" w:rsidRDefault="00747A0C" w:rsidP="00747A0C">
      <w:pPr>
        <w:overflowPunct w:val="0"/>
        <w:autoSpaceDE w:val="0"/>
        <w:autoSpaceDN w:val="0"/>
        <w:adjustRightInd w:val="0"/>
        <w:spacing w:line="240" w:lineRule="atLeast"/>
        <w:ind w:firstLine="709"/>
        <w:jc w:val="both"/>
        <w:rPr>
          <w:rFonts w:eastAsia="Calibri"/>
          <w:sz w:val="28"/>
          <w:szCs w:val="28"/>
          <w:lang w:eastAsia="ru-RU"/>
        </w:rPr>
      </w:pPr>
      <w:r w:rsidRPr="00747A0C">
        <w:rPr>
          <w:rFonts w:eastAsia="Calibri"/>
          <w:sz w:val="28"/>
          <w:szCs w:val="28"/>
          <w:lang w:eastAsia="ru-RU"/>
        </w:rPr>
        <w:t>2) договор банковской гарантии, заключенный между банком второго уровня и плательщиком, банковская гарантия;</w:t>
      </w:r>
    </w:p>
    <w:p w:rsidR="00747A0C" w:rsidRPr="00747A0C" w:rsidRDefault="00747A0C" w:rsidP="00747A0C">
      <w:pPr>
        <w:overflowPunct w:val="0"/>
        <w:autoSpaceDE w:val="0"/>
        <w:autoSpaceDN w:val="0"/>
        <w:adjustRightInd w:val="0"/>
        <w:spacing w:line="240" w:lineRule="atLeast"/>
        <w:ind w:firstLine="709"/>
        <w:jc w:val="both"/>
        <w:rPr>
          <w:rFonts w:eastAsia="Calibri"/>
          <w:sz w:val="28"/>
          <w:szCs w:val="28"/>
          <w:lang w:eastAsia="ru-RU"/>
        </w:rPr>
      </w:pPr>
      <w:r w:rsidRPr="00747A0C">
        <w:rPr>
          <w:rFonts w:eastAsia="Calibri"/>
          <w:sz w:val="28"/>
          <w:szCs w:val="28"/>
          <w:lang w:eastAsia="ru-RU"/>
        </w:rPr>
        <w:t>3) договор поручительства, документы, подтверждающие обеспечение исполнения обязанности по уплате таможенных пошлин, налогов одним из способов, указанных в пункте 2 статьи 100 Кодекса;</w:t>
      </w:r>
    </w:p>
    <w:p w:rsidR="00747A0C" w:rsidRPr="00747A0C" w:rsidRDefault="00747A0C" w:rsidP="00747A0C">
      <w:pPr>
        <w:overflowPunct w:val="0"/>
        <w:autoSpaceDE w:val="0"/>
        <w:autoSpaceDN w:val="0"/>
        <w:adjustRightInd w:val="0"/>
        <w:spacing w:line="240" w:lineRule="atLeast"/>
        <w:ind w:firstLine="709"/>
        <w:jc w:val="both"/>
        <w:rPr>
          <w:rFonts w:eastAsia="Calibri"/>
          <w:sz w:val="28"/>
          <w:szCs w:val="28"/>
          <w:lang w:eastAsia="ru-RU"/>
        </w:rPr>
      </w:pPr>
      <w:r w:rsidRPr="00747A0C">
        <w:rPr>
          <w:rFonts w:eastAsia="Calibri"/>
          <w:sz w:val="28"/>
          <w:szCs w:val="28"/>
          <w:lang w:eastAsia="ru-RU"/>
        </w:rPr>
        <w:t>4) договор залога имущества, заключенный между плательщиком и (или) третьим лицом и органом государственных доходов, отчет оценщика об оценке рыночной стоимости залогового имущества;</w:t>
      </w:r>
    </w:p>
    <w:p w:rsidR="00747A0C" w:rsidRPr="00747A0C" w:rsidRDefault="00747A0C" w:rsidP="00747A0C">
      <w:pPr>
        <w:overflowPunct w:val="0"/>
        <w:autoSpaceDE w:val="0"/>
        <w:autoSpaceDN w:val="0"/>
        <w:adjustRightInd w:val="0"/>
        <w:spacing w:line="240" w:lineRule="atLeast"/>
        <w:ind w:firstLine="709"/>
        <w:jc w:val="both"/>
        <w:rPr>
          <w:rFonts w:eastAsia="Calibri"/>
          <w:sz w:val="28"/>
          <w:szCs w:val="28"/>
          <w:lang w:eastAsia="ru-RU"/>
        </w:rPr>
      </w:pPr>
      <w:r w:rsidRPr="00747A0C">
        <w:rPr>
          <w:rFonts w:eastAsia="Calibri"/>
          <w:sz w:val="28"/>
          <w:szCs w:val="28"/>
          <w:lang w:eastAsia="ru-RU"/>
        </w:rPr>
        <w:t>5) договор страхования;</w:t>
      </w:r>
    </w:p>
    <w:p w:rsidR="00747A0C" w:rsidRPr="00747A0C" w:rsidRDefault="00747A0C" w:rsidP="00747A0C">
      <w:pPr>
        <w:overflowPunct w:val="0"/>
        <w:autoSpaceDE w:val="0"/>
        <w:autoSpaceDN w:val="0"/>
        <w:adjustRightInd w:val="0"/>
        <w:spacing w:line="240" w:lineRule="atLeast"/>
        <w:ind w:firstLine="709"/>
        <w:jc w:val="both"/>
        <w:rPr>
          <w:rFonts w:eastAsia="Calibri"/>
          <w:sz w:val="28"/>
          <w:szCs w:val="28"/>
          <w:lang w:eastAsia="ru-RU"/>
        </w:rPr>
      </w:pPr>
      <w:r w:rsidRPr="00747A0C">
        <w:rPr>
          <w:rFonts w:eastAsia="Calibri"/>
          <w:sz w:val="28"/>
          <w:szCs w:val="28"/>
          <w:lang w:eastAsia="ru-RU"/>
        </w:rPr>
        <w:t xml:space="preserve">6) расчет размера обеспечения исполнения обязанности по уплате таможенных пошлин, налогов в соответствии со статьей 410 Кодекса.  </w:t>
      </w:r>
    </w:p>
    <w:p w:rsidR="00747A0C" w:rsidRPr="00747A0C" w:rsidRDefault="00747A0C" w:rsidP="00747A0C">
      <w:pPr>
        <w:overflowPunct w:val="0"/>
        <w:autoSpaceDE w:val="0"/>
        <w:autoSpaceDN w:val="0"/>
        <w:adjustRightInd w:val="0"/>
        <w:spacing w:line="240" w:lineRule="atLeast"/>
        <w:ind w:firstLine="709"/>
        <w:jc w:val="both"/>
        <w:rPr>
          <w:rFonts w:eastAsia="Calibri"/>
          <w:sz w:val="28"/>
          <w:szCs w:val="28"/>
          <w:lang w:eastAsia="ru-RU"/>
        </w:rPr>
      </w:pPr>
    </w:p>
    <w:p w:rsidR="00747A0C" w:rsidRPr="00747A0C" w:rsidRDefault="00747A0C" w:rsidP="00747A0C">
      <w:pPr>
        <w:overflowPunct w:val="0"/>
        <w:autoSpaceDE w:val="0"/>
        <w:autoSpaceDN w:val="0"/>
        <w:adjustRightInd w:val="0"/>
        <w:spacing w:line="240" w:lineRule="atLeast"/>
        <w:ind w:firstLine="709"/>
        <w:jc w:val="both"/>
        <w:rPr>
          <w:rFonts w:eastAsia="Calibri"/>
          <w:sz w:val="28"/>
          <w:szCs w:val="28"/>
          <w:lang w:eastAsia="ru-RU"/>
        </w:rPr>
      </w:pPr>
      <w:r w:rsidRPr="00747A0C">
        <w:rPr>
          <w:rFonts w:eastAsia="Calibri"/>
          <w:sz w:val="28"/>
          <w:szCs w:val="28"/>
          <w:lang w:eastAsia="ru-RU"/>
        </w:rPr>
        <w:t>Приложение: ___на листах.</w:t>
      </w:r>
    </w:p>
    <w:p w:rsidR="00747A0C" w:rsidRPr="00747A0C" w:rsidRDefault="00747A0C" w:rsidP="00747A0C">
      <w:pPr>
        <w:overflowPunct w:val="0"/>
        <w:autoSpaceDE w:val="0"/>
        <w:autoSpaceDN w:val="0"/>
        <w:adjustRightInd w:val="0"/>
        <w:spacing w:line="240" w:lineRule="atLeast"/>
        <w:ind w:firstLine="709"/>
        <w:jc w:val="both"/>
        <w:rPr>
          <w:rFonts w:eastAsia="Calibri"/>
          <w:sz w:val="28"/>
          <w:szCs w:val="28"/>
          <w:lang w:eastAsia="ru-RU"/>
        </w:rPr>
      </w:pPr>
    </w:p>
    <w:p w:rsidR="00747A0C" w:rsidRPr="00747A0C" w:rsidRDefault="00747A0C" w:rsidP="00747A0C">
      <w:pPr>
        <w:overflowPunct w:val="0"/>
        <w:autoSpaceDE w:val="0"/>
        <w:autoSpaceDN w:val="0"/>
        <w:adjustRightInd w:val="0"/>
        <w:spacing w:line="240" w:lineRule="atLeast"/>
        <w:ind w:firstLine="709"/>
        <w:jc w:val="both"/>
        <w:rPr>
          <w:rFonts w:eastAsia="Calibri"/>
          <w:sz w:val="28"/>
          <w:szCs w:val="28"/>
          <w:lang w:eastAsia="ru-RU"/>
        </w:rPr>
      </w:pPr>
    </w:p>
    <w:p w:rsidR="00747A0C" w:rsidRPr="00747A0C" w:rsidRDefault="00747A0C" w:rsidP="00747A0C">
      <w:pPr>
        <w:overflowPunct w:val="0"/>
        <w:autoSpaceDE w:val="0"/>
        <w:autoSpaceDN w:val="0"/>
        <w:adjustRightInd w:val="0"/>
        <w:spacing w:line="240" w:lineRule="atLeast"/>
        <w:ind w:firstLine="709"/>
        <w:jc w:val="both"/>
        <w:rPr>
          <w:rFonts w:eastAsia="Calibri"/>
          <w:sz w:val="28"/>
          <w:szCs w:val="28"/>
          <w:lang w:eastAsia="ru-RU"/>
        </w:rPr>
      </w:pPr>
      <w:r w:rsidRPr="00747A0C">
        <w:rPr>
          <w:rFonts w:eastAsia="Calibri"/>
          <w:sz w:val="28"/>
          <w:szCs w:val="28"/>
          <w:lang w:eastAsia="ru-RU"/>
        </w:rPr>
        <w:t>Дата подачи: ____________________</w:t>
      </w:r>
    </w:p>
    <w:p w:rsidR="00747A0C" w:rsidRPr="00747A0C" w:rsidRDefault="00747A0C" w:rsidP="00747A0C">
      <w:pPr>
        <w:overflowPunct w:val="0"/>
        <w:autoSpaceDE w:val="0"/>
        <w:autoSpaceDN w:val="0"/>
        <w:adjustRightInd w:val="0"/>
        <w:spacing w:line="240" w:lineRule="atLeast"/>
        <w:ind w:firstLine="709"/>
        <w:jc w:val="both"/>
        <w:rPr>
          <w:rFonts w:eastAsia="Calibri"/>
          <w:sz w:val="28"/>
          <w:szCs w:val="28"/>
          <w:lang w:eastAsia="ru-RU"/>
        </w:rPr>
      </w:pPr>
      <w:r w:rsidRPr="00747A0C">
        <w:rPr>
          <w:rFonts w:eastAsia="Calibri"/>
          <w:sz w:val="28"/>
          <w:szCs w:val="28"/>
          <w:lang w:eastAsia="ru-RU"/>
        </w:rPr>
        <w:t>Фамилия, имя, отчество (при его наличии)</w:t>
      </w:r>
    </w:p>
    <w:p w:rsidR="00747A0C" w:rsidRPr="00747A0C" w:rsidRDefault="00747A0C" w:rsidP="00747A0C">
      <w:pPr>
        <w:overflowPunct w:val="0"/>
        <w:autoSpaceDE w:val="0"/>
        <w:autoSpaceDN w:val="0"/>
        <w:adjustRightInd w:val="0"/>
        <w:spacing w:line="240" w:lineRule="atLeast"/>
        <w:ind w:firstLine="709"/>
        <w:jc w:val="both"/>
        <w:rPr>
          <w:rFonts w:eastAsia="Calibri"/>
          <w:sz w:val="28"/>
          <w:szCs w:val="28"/>
          <w:lang w:eastAsia="ru-RU"/>
        </w:rPr>
      </w:pPr>
      <w:r w:rsidRPr="00747A0C">
        <w:rPr>
          <w:rFonts w:eastAsia="Calibri"/>
          <w:sz w:val="28"/>
          <w:szCs w:val="28"/>
          <w:lang w:eastAsia="ru-RU"/>
        </w:rPr>
        <w:t>представителя юридического лица_________________________</w:t>
      </w:r>
    </w:p>
    <w:p w:rsidR="00747A0C" w:rsidRPr="00747A0C" w:rsidRDefault="00747A0C" w:rsidP="00747A0C">
      <w:pPr>
        <w:overflowPunct w:val="0"/>
        <w:autoSpaceDE w:val="0"/>
        <w:autoSpaceDN w:val="0"/>
        <w:adjustRightInd w:val="0"/>
        <w:spacing w:line="240" w:lineRule="atLeast"/>
        <w:ind w:firstLine="709"/>
        <w:jc w:val="both"/>
        <w:rPr>
          <w:rFonts w:eastAsia="Calibri"/>
          <w:sz w:val="28"/>
          <w:szCs w:val="28"/>
          <w:lang w:eastAsia="ru-RU"/>
        </w:rPr>
      </w:pPr>
      <w:r w:rsidRPr="00747A0C">
        <w:rPr>
          <w:rFonts w:eastAsia="Calibri"/>
          <w:sz w:val="28"/>
          <w:szCs w:val="28"/>
          <w:lang w:eastAsia="ru-RU"/>
        </w:rPr>
        <w:t>Фамилия, имя, отчество (при его наличии)_________________</w:t>
      </w:r>
    </w:p>
    <w:p w:rsidR="00747A0C" w:rsidRPr="00747A0C" w:rsidRDefault="00747A0C" w:rsidP="00747A0C">
      <w:pPr>
        <w:overflowPunct w:val="0"/>
        <w:autoSpaceDE w:val="0"/>
        <w:autoSpaceDN w:val="0"/>
        <w:adjustRightInd w:val="0"/>
        <w:spacing w:line="240" w:lineRule="atLeast"/>
        <w:ind w:firstLine="709"/>
        <w:jc w:val="both"/>
        <w:rPr>
          <w:rFonts w:eastAsia="Calibri"/>
          <w:sz w:val="28"/>
          <w:szCs w:val="28"/>
          <w:lang w:eastAsia="ru-RU"/>
        </w:rPr>
      </w:pPr>
      <w:r w:rsidRPr="00747A0C">
        <w:rPr>
          <w:rFonts w:eastAsia="Calibri"/>
          <w:sz w:val="28"/>
          <w:szCs w:val="28"/>
          <w:lang w:eastAsia="ru-RU"/>
        </w:rPr>
        <w:t>Подпись ________________</w:t>
      </w:r>
    </w:p>
    <w:p w:rsidR="00747A0C" w:rsidRPr="00747A0C" w:rsidRDefault="00747A0C" w:rsidP="00747A0C">
      <w:pPr>
        <w:overflowPunct w:val="0"/>
        <w:autoSpaceDE w:val="0"/>
        <w:autoSpaceDN w:val="0"/>
        <w:adjustRightInd w:val="0"/>
        <w:spacing w:line="240" w:lineRule="atLeast"/>
        <w:ind w:firstLine="709"/>
        <w:jc w:val="both"/>
        <w:rPr>
          <w:rFonts w:eastAsia="Calibri"/>
          <w:sz w:val="28"/>
          <w:szCs w:val="28"/>
          <w:lang w:eastAsia="ru-RU"/>
        </w:rPr>
      </w:pPr>
    </w:p>
    <w:p w:rsidR="00747A0C" w:rsidRPr="00747A0C" w:rsidRDefault="00747A0C" w:rsidP="00747A0C">
      <w:pPr>
        <w:overflowPunct w:val="0"/>
        <w:autoSpaceDE w:val="0"/>
        <w:autoSpaceDN w:val="0"/>
        <w:adjustRightInd w:val="0"/>
        <w:spacing w:line="240" w:lineRule="atLeast"/>
        <w:ind w:firstLine="709"/>
        <w:jc w:val="both"/>
        <w:rPr>
          <w:rFonts w:eastAsia="Calibri"/>
          <w:sz w:val="28"/>
          <w:szCs w:val="28"/>
          <w:lang w:eastAsia="ru-RU"/>
        </w:rPr>
      </w:pPr>
    </w:p>
    <w:p w:rsidR="00747A0C" w:rsidRPr="00747A0C" w:rsidRDefault="00747A0C" w:rsidP="00747A0C">
      <w:pPr>
        <w:overflowPunct w:val="0"/>
        <w:autoSpaceDE w:val="0"/>
        <w:autoSpaceDN w:val="0"/>
        <w:adjustRightInd w:val="0"/>
        <w:spacing w:line="240" w:lineRule="atLeast"/>
        <w:jc w:val="both"/>
        <w:rPr>
          <w:rFonts w:eastAsia="Consolas"/>
          <w:lang w:eastAsia="ru-RU"/>
        </w:rPr>
      </w:pPr>
    </w:p>
    <w:p w:rsidR="00747A0C" w:rsidRPr="00747A0C" w:rsidRDefault="00747A0C" w:rsidP="00747A0C">
      <w:pPr>
        <w:overflowPunct w:val="0"/>
        <w:autoSpaceDE w:val="0"/>
        <w:autoSpaceDN w:val="0"/>
        <w:adjustRightInd w:val="0"/>
        <w:spacing w:line="240" w:lineRule="atLeast"/>
        <w:ind w:left="4536" w:firstLine="709"/>
        <w:jc w:val="both"/>
        <w:rPr>
          <w:rFonts w:eastAsia="Consolas"/>
          <w:lang w:eastAsia="ru-RU"/>
        </w:rPr>
      </w:pPr>
    </w:p>
    <w:p w:rsidR="00747A0C" w:rsidRPr="00747A0C" w:rsidRDefault="00747A0C" w:rsidP="00747A0C">
      <w:pPr>
        <w:overflowPunct w:val="0"/>
        <w:autoSpaceDE w:val="0"/>
        <w:autoSpaceDN w:val="0"/>
        <w:adjustRightInd w:val="0"/>
        <w:spacing w:line="240" w:lineRule="atLeast"/>
        <w:ind w:left="4536" w:firstLine="709"/>
        <w:jc w:val="both"/>
        <w:rPr>
          <w:rFonts w:eastAsia="Consolas"/>
          <w:lang w:eastAsia="ru-RU"/>
        </w:rPr>
      </w:pPr>
    </w:p>
    <w:p w:rsidR="00747A0C" w:rsidRPr="00747A0C" w:rsidRDefault="00747A0C" w:rsidP="00747A0C">
      <w:pPr>
        <w:overflowPunct w:val="0"/>
        <w:autoSpaceDE w:val="0"/>
        <w:autoSpaceDN w:val="0"/>
        <w:adjustRightInd w:val="0"/>
        <w:spacing w:line="240" w:lineRule="atLeast"/>
        <w:jc w:val="both"/>
        <w:rPr>
          <w:rFonts w:eastAsia="Consolas"/>
          <w:lang w:eastAsia="ru-RU"/>
        </w:rPr>
      </w:pPr>
    </w:p>
    <w:p w:rsidR="00747A0C" w:rsidRPr="00747A0C" w:rsidRDefault="00747A0C" w:rsidP="00747A0C">
      <w:pPr>
        <w:overflowPunct w:val="0"/>
        <w:autoSpaceDE w:val="0"/>
        <w:autoSpaceDN w:val="0"/>
        <w:adjustRightInd w:val="0"/>
        <w:spacing w:line="240" w:lineRule="atLeast"/>
        <w:ind w:left="4536" w:firstLine="709"/>
        <w:jc w:val="both"/>
        <w:rPr>
          <w:rFonts w:eastAsia="Consolas"/>
          <w:lang w:eastAsia="ru-RU"/>
        </w:rPr>
      </w:pPr>
    </w:p>
    <w:p w:rsidR="00747A0C" w:rsidRPr="00747A0C" w:rsidRDefault="00747A0C" w:rsidP="00747A0C">
      <w:pPr>
        <w:overflowPunct w:val="0"/>
        <w:autoSpaceDE w:val="0"/>
        <w:autoSpaceDN w:val="0"/>
        <w:adjustRightInd w:val="0"/>
        <w:ind w:firstLine="709"/>
        <w:jc w:val="both"/>
        <w:rPr>
          <w:rFonts w:eastAsia="Calibri"/>
          <w:sz w:val="28"/>
          <w:szCs w:val="28"/>
          <w:lang w:eastAsia="ru-RU"/>
        </w:rPr>
      </w:pPr>
    </w:p>
    <w:p w:rsidR="00747A0C" w:rsidRPr="00747A0C" w:rsidRDefault="00747A0C" w:rsidP="00747A0C">
      <w:pPr>
        <w:overflowPunct w:val="0"/>
        <w:autoSpaceDE w:val="0"/>
        <w:autoSpaceDN w:val="0"/>
        <w:adjustRightInd w:val="0"/>
        <w:ind w:firstLine="709"/>
        <w:jc w:val="both"/>
        <w:rPr>
          <w:rFonts w:eastAsia="Calibri"/>
          <w:sz w:val="28"/>
          <w:szCs w:val="28"/>
          <w:lang w:eastAsia="ru-RU"/>
        </w:rPr>
      </w:pPr>
    </w:p>
    <w:p w:rsidR="0008720E" w:rsidRPr="00747A0C" w:rsidRDefault="0008720E" w:rsidP="00747A0C"/>
    <w:sectPr w:rsidR="0008720E" w:rsidRPr="00747A0C" w:rsidSect="007B7D0F">
      <w:headerReference w:type="default" r:id="rId7"/>
      <w:pgSz w:w="11906" w:h="16838"/>
      <w:pgMar w:top="1418" w:right="851" w:bottom="1418" w:left="1418" w:header="709" w:footer="709" w:gutter="0"/>
      <w:pgNumType w:start="5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304" w:rsidRDefault="000C6304" w:rsidP="00DA24E2">
      <w:r>
        <w:separator/>
      </w:r>
    </w:p>
  </w:endnote>
  <w:endnote w:type="continuationSeparator" w:id="0">
    <w:p w:rsidR="000C6304" w:rsidRDefault="000C6304" w:rsidP="00DA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304" w:rsidRDefault="000C6304" w:rsidP="00DA24E2">
      <w:r>
        <w:separator/>
      </w:r>
    </w:p>
  </w:footnote>
  <w:footnote w:type="continuationSeparator" w:id="0">
    <w:p w:rsidR="000C6304" w:rsidRDefault="000C6304" w:rsidP="00DA2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753681"/>
    </w:sdtPr>
    <w:sdtEndPr>
      <w:rPr>
        <w:sz w:val="28"/>
        <w:szCs w:val="28"/>
      </w:rPr>
    </w:sdtEndPr>
    <w:sdtContent>
      <w:p w:rsidR="00DA24E2" w:rsidRPr="00DA24E2" w:rsidRDefault="00E87A1D">
        <w:pPr>
          <w:pStyle w:val="a7"/>
          <w:jc w:val="center"/>
          <w:rPr>
            <w:sz w:val="28"/>
            <w:szCs w:val="28"/>
          </w:rPr>
        </w:pPr>
        <w:r w:rsidRPr="00DA24E2">
          <w:rPr>
            <w:sz w:val="28"/>
            <w:szCs w:val="28"/>
          </w:rPr>
          <w:fldChar w:fldCharType="begin"/>
        </w:r>
        <w:r w:rsidR="00DA24E2" w:rsidRPr="00DA24E2">
          <w:rPr>
            <w:sz w:val="28"/>
            <w:szCs w:val="28"/>
          </w:rPr>
          <w:instrText>PAGE   \* MERGEFORMAT</w:instrText>
        </w:r>
        <w:r w:rsidRPr="00DA24E2">
          <w:rPr>
            <w:sz w:val="28"/>
            <w:szCs w:val="28"/>
          </w:rPr>
          <w:fldChar w:fldCharType="separate"/>
        </w:r>
        <w:r w:rsidR="00747A0C">
          <w:rPr>
            <w:noProof/>
            <w:sz w:val="28"/>
            <w:szCs w:val="28"/>
          </w:rPr>
          <w:t>527</w:t>
        </w:r>
        <w:r w:rsidRPr="00DA24E2">
          <w:rPr>
            <w:sz w:val="28"/>
            <w:szCs w:val="28"/>
          </w:rPr>
          <w:fldChar w:fldCharType="end"/>
        </w:r>
      </w:p>
    </w:sdtContent>
  </w:sdt>
  <w:p w:rsidR="00DA24E2" w:rsidRDefault="00DA24E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20D5C"/>
    <w:multiLevelType w:val="hybridMultilevel"/>
    <w:tmpl w:val="CBFC2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89210F"/>
    <w:multiLevelType w:val="hybridMultilevel"/>
    <w:tmpl w:val="65F02362"/>
    <w:lvl w:ilvl="0" w:tplc="DBB64F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AB9"/>
    <w:rsid w:val="00030E81"/>
    <w:rsid w:val="00044243"/>
    <w:rsid w:val="00075AC6"/>
    <w:rsid w:val="0008720E"/>
    <w:rsid w:val="000949E0"/>
    <w:rsid w:val="000B1545"/>
    <w:rsid w:val="000B345A"/>
    <w:rsid w:val="000C2DCF"/>
    <w:rsid w:val="000C6304"/>
    <w:rsid w:val="000E16C3"/>
    <w:rsid w:val="00105273"/>
    <w:rsid w:val="0012758B"/>
    <w:rsid w:val="0013725A"/>
    <w:rsid w:val="001779EC"/>
    <w:rsid w:val="00182CD8"/>
    <w:rsid w:val="00191D99"/>
    <w:rsid w:val="001A1AB9"/>
    <w:rsid w:val="001F0EFA"/>
    <w:rsid w:val="001F2922"/>
    <w:rsid w:val="00252B24"/>
    <w:rsid w:val="00282887"/>
    <w:rsid w:val="003153AB"/>
    <w:rsid w:val="00351C02"/>
    <w:rsid w:val="00356EE7"/>
    <w:rsid w:val="00357EB3"/>
    <w:rsid w:val="00362091"/>
    <w:rsid w:val="0036549C"/>
    <w:rsid w:val="0037113C"/>
    <w:rsid w:val="003A5035"/>
    <w:rsid w:val="003B3A45"/>
    <w:rsid w:val="003C01F2"/>
    <w:rsid w:val="003D5C55"/>
    <w:rsid w:val="00404179"/>
    <w:rsid w:val="004C176A"/>
    <w:rsid w:val="004E33AD"/>
    <w:rsid w:val="00502A1A"/>
    <w:rsid w:val="00510FA5"/>
    <w:rsid w:val="00521352"/>
    <w:rsid w:val="005510C1"/>
    <w:rsid w:val="00575B86"/>
    <w:rsid w:val="005768DF"/>
    <w:rsid w:val="00593BB7"/>
    <w:rsid w:val="005A2B51"/>
    <w:rsid w:val="005A410A"/>
    <w:rsid w:val="005B1D61"/>
    <w:rsid w:val="005B3819"/>
    <w:rsid w:val="005B38AF"/>
    <w:rsid w:val="005E7072"/>
    <w:rsid w:val="00663345"/>
    <w:rsid w:val="00663CA4"/>
    <w:rsid w:val="00676BAD"/>
    <w:rsid w:val="006B48BF"/>
    <w:rsid w:val="006B7BE2"/>
    <w:rsid w:val="006E63C4"/>
    <w:rsid w:val="0072108A"/>
    <w:rsid w:val="00747A0C"/>
    <w:rsid w:val="0077154B"/>
    <w:rsid w:val="0079422A"/>
    <w:rsid w:val="007B7D0F"/>
    <w:rsid w:val="007E7FA7"/>
    <w:rsid w:val="00813ADF"/>
    <w:rsid w:val="008625C8"/>
    <w:rsid w:val="00867A7E"/>
    <w:rsid w:val="0088523C"/>
    <w:rsid w:val="00897224"/>
    <w:rsid w:val="008B0542"/>
    <w:rsid w:val="008D4DC0"/>
    <w:rsid w:val="008E4A64"/>
    <w:rsid w:val="008E638D"/>
    <w:rsid w:val="008F0A41"/>
    <w:rsid w:val="009132C6"/>
    <w:rsid w:val="00922617"/>
    <w:rsid w:val="00970A5C"/>
    <w:rsid w:val="009959D2"/>
    <w:rsid w:val="009C4B34"/>
    <w:rsid w:val="009D60F1"/>
    <w:rsid w:val="009F6CB7"/>
    <w:rsid w:val="00A32B83"/>
    <w:rsid w:val="00A5522D"/>
    <w:rsid w:val="00A807A2"/>
    <w:rsid w:val="00A80D55"/>
    <w:rsid w:val="00AD45AC"/>
    <w:rsid w:val="00B0321A"/>
    <w:rsid w:val="00B30EC2"/>
    <w:rsid w:val="00B34EB0"/>
    <w:rsid w:val="00B40F0C"/>
    <w:rsid w:val="00B51C2D"/>
    <w:rsid w:val="00B94D98"/>
    <w:rsid w:val="00BD6BB8"/>
    <w:rsid w:val="00BE1D39"/>
    <w:rsid w:val="00BF0351"/>
    <w:rsid w:val="00C45022"/>
    <w:rsid w:val="00C85E3D"/>
    <w:rsid w:val="00CC4711"/>
    <w:rsid w:val="00CE22FE"/>
    <w:rsid w:val="00D543C2"/>
    <w:rsid w:val="00DA24E2"/>
    <w:rsid w:val="00DC1E87"/>
    <w:rsid w:val="00DD6B7A"/>
    <w:rsid w:val="00E87A1D"/>
    <w:rsid w:val="00EE547D"/>
    <w:rsid w:val="00F22D82"/>
    <w:rsid w:val="00F25A15"/>
    <w:rsid w:val="00F565AC"/>
    <w:rsid w:val="00FA724F"/>
    <w:rsid w:val="00FC5FA2"/>
    <w:rsid w:val="00FD2ADC"/>
    <w:rsid w:val="00FD36B3"/>
    <w:rsid w:val="00FD404C"/>
    <w:rsid w:val="00FE7D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D06D75-80F6-46D0-8AD4-4B117001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AB9"/>
    <w:pPr>
      <w:spacing w:after="0" w:line="240" w:lineRule="auto"/>
    </w:pPr>
    <w:rPr>
      <w:rFonts w:ascii="Times New Roman" w:eastAsia="Batang" w:hAnsi="Times New Roman" w:cs="Times New Roman"/>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1A1AB9"/>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apple-style-span">
    <w:name w:val="apple-style-span"/>
    <w:basedOn w:val="a0"/>
    <w:rsid w:val="001A1AB9"/>
  </w:style>
  <w:style w:type="paragraph" w:styleId="a3">
    <w:name w:val="List Paragraph"/>
    <w:basedOn w:val="a"/>
    <w:uiPriority w:val="99"/>
    <w:qFormat/>
    <w:rsid w:val="001A1AB9"/>
    <w:pPr>
      <w:spacing w:after="200" w:line="276" w:lineRule="auto"/>
      <w:ind w:left="720"/>
      <w:contextualSpacing/>
    </w:pPr>
    <w:rPr>
      <w:rFonts w:ascii="Calibri" w:eastAsia="Calibri" w:hAnsi="Calibri"/>
      <w:sz w:val="22"/>
      <w:szCs w:val="22"/>
      <w:lang w:eastAsia="en-US"/>
    </w:rPr>
  </w:style>
  <w:style w:type="paragraph" w:styleId="a4">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5"/>
    <w:uiPriority w:val="99"/>
    <w:rsid w:val="001A1AB9"/>
    <w:pPr>
      <w:spacing w:before="100" w:beforeAutospacing="1" w:after="100" w:afterAutospacing="1"/>
    </w:pPr>
    <w:rPr>
      <w:rFonts w:eastAsia="Times New Roman"/>
      <w:lang w:eastAsia="ru-RU"/>
    </w:rPr>
  </w:style>
  <w:style w:type="character" w:customStyle="1" w:styleId="s20">
    <w:name w:val="s20"/>
    <w:rsid w:val="001A1AB9"/>
    <w:rPr>
      <w:shd w:val="clear" w:color="auto" w:fill="FFFFFF"/>
    </w:rPr>
  </w:style>
  <w:style w:type="paragraph" w:styleId="a6">
    <w:name w:val="No Spacing"/>
    <w:uiPriority w:val="1"/>
    <w:qFormat/>
    <w:rsid w:val="001A1AB9"/>
    <w:pPr>
      <w:spacing w:after="0" w:line="240" w:lineRule="auto"/>
    </w:pPr>
    <w:rPr>
      <w:rFonts w:ascii="Calibri" w:eastAsia="Calibri" w:hAnsi="Calibri" w:cs="Times New Roman"/>
    </w:rPr>
  </w:style>
  <w:style w:type="paragraph" w:styleId="a7">
    <w:name w:val="header"/>
    <w:basedOn w:val="a"/>
    <w:link w:val="a8"/>
    <w:uiPriority w:val="99"/>
    <w:unhideWhenUsed/>
    <w:rsid w:val="00DA24E2"/>
    <w:pPr>
      <w:tabs>
        <w:tab w:val="center" w:pos="4677"/>
        <w:tab w:val="right" w:pos="9355"/>
      </w:tabs>
    </w:pPr>
  </w:style>
  <w:style w:type="character" w:customStyle="1" w:styleId="a8">
    <w:name w:val="Верхний колонтитул Знак"/>
    <w:basedOn w:val="a0"/>
    <w:link w:val="a7"/>
    <w:uiPriority w:val="99"/>
    <w:rsid w:val="00DA24E2"/>
    <w:rPr>
      <w:rFonts w:ascii="Times New Roman" w:eastAsia="Batang" w:hAnsi="Times New Roman" w:cs="Times New Roman"/>
      <w:sz w:val="24"/>
      <w:szCs w:val="24"/>
      <w:lang w:eastAsia="ko-KR"/>
    </w:rPr>
  </w:style>
  <w:style w:type="paragraph" w:styleId="a9">
    <w:name w:val="footer"/>
    <w:basedOn w:val="a"/>
    <w:link w:val="aa"/>
    <w:uiPriority w:val="99"/>
    <w:unhideWhenUsed/>
    <w:rsid w:val="00DA24E2"/>
    <w:pPr>
      <w:tabs>
        <w:tab w:val="center" w:pos="4677"/>
        <w:tab w:val="right" w:pos="9355"/>
      </w:tabs>
    </w:pPr>
  </w:style>
  <w:style w:type="character" w:customStyle="1" w:styleId="aa">
    <w:name w:val="Нижний колонтитул Знак"/>
    <w:basedOn w:val="a0"/>
    <w:link w:val="a9"/>
    <w:uiPriority w:val="99"/>
    <w:rsid w:val="00DA24E2"/>
    <w:rPr>
      <w:rFonts w:ascii="Times New Roman" w:eastAsia="Batang" w:hAnsi="Times New Roman" w:cs="Times New Roman"/>
      <w:sz w:val="24"/>
      <w:szCs w:val="24"/>
      <w:lang w:eastAsia="ko-KR"/>
    </w:rPr>
  </w:style>
  <w:style w:type="character" w:customStyle="1" w:styleId="a5">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4"/>
    <w:uiPriority w:val="99"/>
    <w:rsid w:val="0072108A"/>
    <w:rPr>
      <w:rFonts w:ascii="Times New Roman" w:eastAsia="Times New Roman" w:hAnsi="Times New Roman" w:cs="Times New Roman"/>
      <w:sz w:val="24"/>
      <w:szCs w:val="24"/>
      <w:lang w:eastAsia="ru-RU"/>
    </w:rPr>
  </w:style>
  <w:style w:type="paragraph" w:customStyle="1" w:styleId="ListParagraph1">
    <w:name w:val="List Paragraph1"/>
    <w:basedOn w:val="a"/>
    <w:rsid w:val="00B51C2D"/>
    <w:pPr>
      <w:spacing w:after="200" w:line="276" w:lineRule="auto"/>
      <w:ind w:left="720"/>
    </w:pPr>
    <w:rPr>
      <w:rFonts w:ascii="Calibri" w:eastAsia="Times New Roman" w:hAnsi="Calibri" w:cs="Calibri"/>
      <w:sz w:val="22"/>
      <w:szCs w:val="22"/>
      <w:lang w:eastAsia="en-US"/>
    </w:rPr>
  </w:style>
  <w:style w:type="paragraph" w:styleId="ab">
    <w:name w:val="Balloon Text"/>
    <w:basedOn w:val="a"/>
    <w:link w:val="ac"/>
    <w:uiPriority w:val="99"/>
    <w:semiHidden/>
    <w:unhideWhenUsed/>
    <w:rsid w:val="00B94D98"/>
    <w:rPr>
      <w:rFonts w:ascii="Tahoma" w:hAnsi="Tahoma" w:cs="Tahoma"/>
      <w:sz w:val="16"/>
      <w:szCs w:val="16"/>
    </w:rPr>
  </w:style>
  <w:style w:type="character" w:customStyle="1" w:styleId="ac">
    <w:name w:val="Текст выноски Знак"/>
    <w:basedOn w:val="a0"/>
    <w:link w:val="ab"/>
    <w:uiPriority w:val="99"/>
    <w:semiHidden/>
    <w:rsid w:val="00B94D98"/>
    <w:rPr>
      <w:rFonts w:ascii="Tahoma" w:eastAsia="Batang" w:hAnsi="Tahoma" w:cs="Tahoma"/>
      <w:sz w:val="16"/>
      <w:szCs w:val="16"/>
      <w:lang w:eastAsia="ko-KR"/>
    </w:rPr>
  </w:style>
  <w:style w:type="character" w:styleId="ad">
    <w:name w:val="Hyperlink"/>
    <w:rsid w:val="007E7FA7"/>
    <w:rPr>
      <w:rFonts w:ascii="Times New Roman" w:hAnsi="Times New Roman" w:cs="Times New Roman" w:hint="default"/>
      <w:color w:val="333399"/>
      <w:u w:val="single"/>
    </w:rPr>
  </w:style>
  <w:style w:type="paragraph" w:customStyle="1" w:styleId="1">
    <w:name w:val="Без интервала1"/>
    <w:rsid w:val="00897224"/>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840912">
      <w:bodyDiv w:val="1"/>
      <w:marLeft w:val="0"/>
      <w:marRight w:val="0"/>
      <w:marTop w:val="0"/>
      <w:marBottom w:val="0"/>
      <w:divBdr>
        <w:top w:val="none" w:sz="0" w:space="0" w:color="auto"/>
        <w:left w:val="none" w:sz="0" w:space="0" w:color="auto"/>
        <w:bottom w:val="none" w:sz="0" w:space="0" w:color="auto"/>
        <w:right w:val="none" w:sz="0" w:space="0" w:color="auto"/>
      </w:divBdr>
    </w:div>
    <w:div w:id="135341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10</Pages>
  <Words>3054</Words>
  <Characters>17412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Ибраева Алтынай Сейтахметовна</dc:creator>
  <cp:lastModifiedBy>Динара Ботанова</cp:lastModifiedBy>
  <cp:revision>14</cp:revision>
  <cp:lastPrinted>2015-06-12T03:54:00Z</cp:lastPrinted>
  <dcterms:created xsi:type="dcterms:W3CDTF">2015-04-25T07:12:00Z</dcterms:created>
  <dcterms:modified xsi:type="dcterms:W3CDTF">2019-01-21T05:07:00Z</dcterms:modified>
</cp:coreProperties>
</file>