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proofErr w:type="spellStart"/>
      <w:r w:rsidR="002F67E7">
        <w:rPr>
          <w:sz w:val="26"/>
          <w:szCs w:val="26"/>
        </w:rPr>
        <w:t>Ремстрой</w:t>
      </w:r>
      <w:proofErr w:type="spellEnd"/>
      <w:r w:rsidR="002F67E7">
        <w:rPr>
          <w:sz w:val="26"/>
          <w:szCs w:val="26"/>
        </w:rPr>
        <w:t xml:space="preserve"> 2008</w:t>
      </w:r>
      <w:r w:rsidRPr="0009250E">
        <w:rPr>
          <w:lang w:val="kk-KZ"/>
        </w:rPr>
        <w:t>» Ж</w:t>
      </w:r>
      <w:r w:rsidR="009573B8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>банкроттық басқарушысы (</w:t>
      </w:r>
      <w:r w:rsidR="002F67E7" w:rsidRPr="002F67E7">
        <w:rPr>
          <w:lang w:val="kk-KZ"/>
        </w:rPr>
        <w:t>Қостанай облысы, Б.Майлина ауданы, Е.Омарова көшесі, 47</w:t>
      </w:r>
      <w:r w:rsidRPr="00B845D5">
        <w:rPr>
          <w:color w:val="000000"/>
          <w:lang w:val="kk-KZ"/>
        </w:rPr>
        <w:t xml:space="preserve"> </w:t>
      </w:r>
      <w:r w:rsidRPr="00F83004">
        <w:rPr>
          <w:lang w:val="kk-KZ"/>
        </w:rPr>
        <w:t xml:space="preserve"> </w:t>
      </w:r>
      <w:r w:rsidR="009573B8">
        <w:rPr>
          <w:lang w:val="kk-KZ"/>
        </w:rPr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2F67E7">
        <w:rPr>
          <w:sz w:val="26"/>
          <w:szCs w:val="26"/>
        </w:rPr>
        <w:t>080440001155)</w:t>
      </w:r>
      <w:r w:rsidRPr="0009250E">
        <w:rPr>
          <w:lang w:val="kk-KZ"/>
        </w:rPr>
        <w:t xml:space="preserve">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2F67E7" w:rsidRPr="002F67E7" w:rsidRDefault="002F67E7" w:rsidP="002F67E7">
      <w:pPr>
        <w:ind w:firstLine="708"/>
        <w:jc w:val="both"/>
        <w:rPr>
          <w:lang w:val="kk-KZ"/>
        </w:rPr>
      </w:pPr>
      <w:r w:rsidRPr="002F67E7">
        <w:rPr>
          <w:lang w:val="kk-KZ"/>
        </w:rPr>
        <w:t>1. ГАЗ 330 232 288, мемлекеттік. нөмір P435CR, 2012 ж</w:t>
      </w:r>
      <w:r>
        <w:rPr>
          <w:lang w:val="kk-KZ"/>
        </w:rPr>
        <w:t>.</w:t>
      </w:r>
    </w:p>
    <w:p w:rsidR="002F67E7" w:rsidRDefault="002F67E7" w:rsidP="002F67E7">
      <w:pPr>
        <w:ind w:firstLine="708"/>
        <w:jc w:val="both"/>
        <w:rPr>
          <w:lang w:val="kk-KZ"/>
        </w:rPr>
      </w:pPr>
      <w:r w:rsidRPr="002F67E7">
        <w:rPr>
          <w:lang w:val="kk-KZ"/>
        </w:rPr>
        <w:t>2. КамАЗ 5320, мем. нөмірі 613AR10, 1986 ж</w:t>
      </w:r>
      <w:r>
        <w:rPr>
          <w:lang w:val="kk-KZ"/>
        </w:rPr>
        <w:t>.</w:t>
      </w:r>
    </w:p>
    <w:p w:rsidR="00D509BF" w:rsidRPr="0009250E" w:rsidRDefault="00D509BF" w:rsidP="002F67E7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</w:t>
      </w:r>
      <w:r w:rsidR="002F67E7" w:rsidRPr="002F67E7">
        <w:rPr>
          <w:sz w:val="26"/>
          <w:szCs w:val="26"/>
          <w:lang w:val="kk-KZ"/>
        </w:rPr>
        <w:t xml:space="preserve"> 8 705 460 35 53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2F67E7"/>
    <w:rsid w:val="00391C5B"/>
    <w:rsid w:val="00506A12"/>
    <w:rsid w:val="005312F0"/>
    <w:rsid w:val="005C4B5E"/>
    <w:rsid w:val="005F1C6C"/>
    <w:rsid w:val="00605C2F"/>
    <w:rsid w:val="00692628"/>
    <w:rsid w:val="006A4F35"/>
    <w:rsid w:val="0075552E"/>
    <w:rsid w:val="0077436F"/>
    <w:rsid w:val="00794F8A"/>
    <w:rsid w:val="007E5C50"/>
    <w:rsid w:val="008850BE"/>
    <w:rsid w:val="008C29E9"/>
    <w:rsid w:val="008D3F33"/>
    <w:rsid w:val="009573B8"/>
    <w:rsid w:val="00A7088C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13</cp:revision>
  <cp:lastPrinted>2020-06-10T08:47:00Z</cp:lastPrinted>
  <dcterms:created xsi:type="dcterms:W3CDTF">2015-07-24T05:55:00Z</dcterms:created>
  <dcterms:modified xsi:type="dcterms:W3CDTF">2020-06-10T08:47:00Z</dcterms:modified>
</cp:coreProperties>
</file>