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571"/>
      </w:tblGrid>
      <w:tr w:rsidR="00AD4861" w:rsidTr="00AD4861">
        <w:tblPrEx>
          <w:tblCellMar>
            <w:top w:w="0" w:type="dxa"/>
            <w:bottom w:w="0" w:type="dxa"/>
          </w:tblCellMar>
        </w:tblPrEx>
        <w:tc>
          <w:tcPr>
            <w:tcW w:w="9571" w:type="dxa"/>
            <w:shd w:val="clear" w:color="auto" w:fill="auto"/>
          </w:tcPr>
          <w:p w:rsidR="00AD4861" w:rsidRDefault="00AD4861" w:rsidP="00096EF7">
            <w:pPr>
              <w:jc w:val="both"/>
              <w:textAlignment w:val="baseline"/>
              <w:outlineLvl w:val="0"/>
              <w:rPr>
                <w:rFonts w:ascii="Times New Roman" w:hAnsi="Times New Roman"/>
                <w:color w:val="0C0000"/>
                <w:sz w:val="24"/>
                <w:szCs w:val="28"/>
              </w:rPr>
            </w:pPr>
            <w:bookmarkStart w:id="0" w:name="_GoBack"/>
            <w:bookmarkEnd w:id="0"/>
            <w:r>
              <w:rPr>
                <w:rFonts w:ascii="Times New Roman" w:hAnsi="Times New Roman"/>
                <w:color w:val="0C0000"/>
                <w:sz w:val="24"/>
                <w:szCs w:val="28"/>
              </w:rPr>
              <w:t xml:space="preserve">№ </w:t>
            </w:r>
            <w:proofErr w:type="spellStart"/>
            <w:r>
              <w:rPr>
                <w:rFonts w:ascii="Times New Roman" w:hAnsi="Times New Roman"/>
                <w:color w:val="0C0000"/>
                <w:sz w:val="24"/>
                <w:szCs w:val="28"/>
              </w:rPr>
              <w:t>исх</w:t>
            </w:r>
            <w:proofErr w:type="spellEnd"/>
            <w:r>
              <w:rPr>
                <w:rFonts w:ascii="Times New Roman" w:hAnsi="Times New Roman"/>
                <w:color w:val="0C0000"/>
                <w:sz w:val="24"/>
                <w:szCs w:val="28"/>
              </w:rPr>
              <w:t>: 39-19-ОУА-22-7   от: 06.01.2020</w:t>
            </w:r>
          </w:p>
          <w:p w:rsidR="00AD4861" w:rsidRPr="00AD4861" w:rsidRDefault="00AD4861" w:rsidP="00096EF7">
            <w:pPr>
              <w:jc w:val="both"/>
              <w:textAlignment w:val="baseline"/>
              <w:outlineLvl w:val="0"/>
              <w:rPr>
                <w:rFonts w:ascii="Times New Roman" w:hAnsi="Times New Roman"/>
                <w:color w:val="0C0000"/>
                <w:sz w:val="24"/>
                <w:szCs w:val="28"/>
              </w:rPr>
            </w:pPr>
            <w:r>
              <w:rPr>
                <w:rFonts w:ascii="Times New Roman" w:hAnsi="Times New Roman"/>
                <w:color w:val="0C0000"/>
                <w:sz w:val="24"/>
                <w:szCs w:val="28"/>
              </w:rPr>
              <w:t xml:space="preserve">№ </w:t>
            </w:r>
            <w:proofErr w:type="spellStart"/>
            <w:r>
              <w:rPr>
                <w:rFonts w:ascii="Times New Roman" w:hAnsi="Times New Roman"/>
                <w:color w:val="0C0000"/>
                <w:sz w:val="24"/>
                <w:szCs w:val="28"/>
              </w:rPr>
              <w:t>вх</w:t>
            </w:r>
            <w:proofErr w:type="spellEnd"/>
            <w:r>
              <w:rPr>
                <w:rFonts w:ascii="Times New Roman" w:hAnsi="Times New Roman"/>
                <w:color w:val="0C0000"/>
                <w:sz w:val="24"/>
                <w:szCs w:val="28"/>
              </w:rPr>
              <w:t>: 152   от: 06.01.2020</w:t>
            </w:r>
          </w:p>
        </w:tc>
      </w:tr>
    </w:tbl>
    <w:p w:rsidR="00F026B5" w:rsidRDefault="006E03C7" w:rsidP="00096EF7">
      <w:pPr>
        <w:ind w:firstLine="708"/>
        <w:jc w:val="both"/>
        <w:textAlignment w:val="baseline"/>
        <w:outlineLvl w:val="0"/>
        <w:rPr>
          <w:rFonts w:ascii="Times New Roman" w:hAnsi="Times New Roman"/>
          <w:b/>
          <w:sz w:val="28"/>
          <w:szCs w:val="28"/>
        </w:rPr>
      </w:pPr>
      <w:r w:rsidRPr="00B50A59">
        <w:rPr>
          <w:rFonts w:ascii="Times New Roman" w:hAnsi="Times New Roman"/>
          <w:b/>
          <w:sz w:val="28"/>
          <w:szCs w:val="28"/>
        </w:rPr>
        <w:t xml:space="preserve">Управление государственных доходов по г. Рудному Департамента государственных доходов по </w:t>
      </w:r>
      <w:proofErr w:type="spellStart"/>
      <w:r w:rsidRPr="00B50A59">
        <w:rPr>
          <w:rFonts w:ascii="Times New Roman" w:hAnsi="Times New Roman"/>
          <w:b/>
          <w:sz w:val="28"/>
          <w:szCs w:val="28"/>
        </w:rPr>
        <w:t>Костанайской</w:t>
      </w:r>
      <w:proofErr w:type="spellEnd"/>
      <w:r w:rsidRPr="00B50A59">
        <w:rPr>
          <w:rFonts w:ascii="Times New Roman" w:hAnsi="Times New Roman"/>
          <w:b/>
          <w:sz w:val="28"/>
          <w:szCs w:val="28"/>
        </w:rPr>
        <w:t xml:space="preserve"> </w:t>
      </w:r>
      <w:proofErr w:type="gramStart"/>
      <w:r w:rsidRPr="00B50A59">
        <w:rPr>
          <w:rFonts w:ascii="Times New Roman" w:hAnsi="Times New Roman"/>
          <w:b/>
          <w:sz w:val="28"/>
          <w:szCs w:val="28"/>
        </w:rPr>
        <w:t>области ,</w:t>
      </w:r>
      <w:proofErr w:type="gramEnd"/>
      <w:r w:rsidRPr="00B50A59">
        <w:rPr>
          <w:rFonts w:ascii="Times New Roman" w:hAnsi="Times New Roman"/>
          <w:b/>
          <w:sz w:val="28"/>
          <w:szCs w:val="28"/>
        </w:rPr>
        <w:t xml:space="preserve"> индекс 111500, </w:t>
      </w:r>
      <w:proofErr w:type="spellStart"/>
      <w:r w:rsidRPr="00B50A59">
        <w:rPr>
          <w:rFonts w:ascii="Times New Roman" w:hAnsi="Times New Roman"/>
          <w:b/>
          <w:sz w:val="28"/>
          <w:szCs w:val="28"/>
        </w:rPr>
        <w:t>Костанайская</w:t>
      </w:r>
      <w:proofErr w:type="spellEnd"/>
      <w:r w:rsidRPr="00B50A59">
        <w:rPr>
          <w:rFonts w:ascii="Times New Roman" w:hAnsi="Times New Roman"/>
          <w:b/>
          <w:sz w:val="28"/>
          <w:szCs w:val="28"/>
        </w:rPr>
        <w:t xml:space="preserve"> область, г. Рудный, ул. Парковая, д. 14, телефон для справ</w:t>
      </w:r>
      <w:r w:rsidR="00123D3B">
        <w:rPr>
          <w:rFonts w:ascii="Times New Roman" w:hAnsi="Times New Roman"/>
          <w:b/>
          <w:sz w:val="28"/>
          <w:szCs w:val="28"/>
        </w:rPr>
        <w:t xml:space="preserve">ок </w:t>
      </w:r>
      <w:r w:rsidR="00874BA6">
        <w:rPr>
          <w:rFonts w:ascii="Times New Roman" w:hAnsi="Times New Roman"/>
          <w:b/>
          <w:sz w:val="28"/>
          <w:szCs w:val="28"/>
        </w:rPr>
        <w:t xml:space="preserve">8 (71431) 4-34-55, 4-33-90, </w:t>
      </w:r>
      <w:r w:rsidRPr="00B50A59">
        <w:rPr>
          <w:rFonts w:ascii="Times New Roman" w:hAnsi="Times New Roman"/>
          <w:b/>
          <w:sz w:val="28"/>
          <w:szCs w:val="28"/>
        </w:rPr>
        <w:t xml:space="preserve">электронный адрес </w:t>
      </w:r>
      <w:r w:rsidR="00654BC9" w:rsidRPr="00654BC9">
        <w:rPr>
          <w:rFonts w:ascii="Times New Roman" w:hAnsi="Times New Roman"/>
          <w:b/>
          <w:sz w:val="28"/>
          <w:szCs w:val="28"/>
          <w:u w:val="single"/>
        </w:rPr>
        <w:t>a.kaipenova@kgd.gov.kz</w:t>
      </w:r>
      <w:r w:rsidR="00F57F83" w:rsidRPr="00F57F83">
        <w:t xml:space="preserve"> </w:t>
      </w:r>
      <w:r w:rsidRPr="00B50A59">
        <w:rPr>
          <w:rFonts w:ascii="Times New Roman" w:hAnsi="Times New Roman"/>
          <w:b/>
          <w:sz w:val="28"/>
          <w:szCs w:val="28"/>
        </w:rPr>
        <w:t xml:space="preserve">объявляет внутренний конкурс </w:t>
      </w:r>
      <w:r w:rsidR="00C951F3">
        <w:rPr>
          <w:rFonts w:ascii="Times New Roman" w:hAnsi="Times New Roman"/>
          <w:b/>
          <w:sz w:val="28"/>
          <w:szCs w:val="28"/>
        </w:rPr>
        <w:t xml:space="preserve">среди государственных служащих всех государственных органов </w:t>
      </w:r>
      <w:r w:rsidRPr="00B50A59">
        <w:rPr>
          <w:rFonts w:ascii="Times New Roman" w:hAnsi="Times New Roman"/>
          <w:b/>
          <w:sz w:val="28"/>
          <w:szCs w:val="28"/>
        </w:rPr>
        <w:t>на занятие вакантной  административной государственной должности корпуса «Б»:</w:t>
      </w:r>
    </w:p>
    <w:p w:rsidR="00672E2F" w:rsidRPr="001A243B" w:rsidRDefault="00672E2F" w:rsidP="001A243B">
      <w:pPr>
        <w:tabs>
          <w:tab w:val="left" w:pos="826"/>
        </w:tabs>
        <w:jc w:val="both"/>
        <w:rPr>
          <w:rFonts w:ascii="Times New Roman" w:hAnsi="Times New Roman"/>
          <w:sz w:val="28"/>
          <w:szCs w:val="24"/>
        </w:rPr>
      </w:pPr>
    </w:p>
    <w:p w:rsidR="00672E2F" w:rsidRDefault="001A243B" w:rsidP="00672E2F">
      <w:pPr>
        <w:shd w:val="clear" w:color="auto" w:fill="FFFFFF"/>
        <w:contextualSpacing/>
        <w:jc w:val="center"/>
        <w:outlineLvl w:val="0"/>
        <w:rPr>
          <w:rFonts w:ascii="Times New Roman" w:hAnsi="Times New Roman"/>
          <w:b/>
          <w:sz w:val="28"/>
          <w:szCs w:val="28"/>
          <w:lang w:val="kk-KZ"/>
        </w:rPr>
      </w:pPr>
      <w:r>
        <w:rPr>
          <w:rFonts w:ascii="Times New Roman" w:hAnsi="Times New Roman"/>
          <w:b/>
          <w:sz w:val="28"/>
          <w:szCs w:val="28"/>
          <w:lang w:val="kk-KZ"/>
        </w:rPr>
        <w:t>1</w:t>
      </w:r>
      <w:r w:rsidR="00672E2F" w:rsidRPr="00946A5A">
        <w:rPr>
          <w:rFonts w:ascii="Times New Roman" w:hAnsi="Times New Roman"/>
          <w:b/>
          <w:sz w:val="28"/>
          <w:szCs w:val="28"/>
          <w:lang w:val="kk-KZ"/>
        </w:rPr>
        <w:t xml:space="preserve">. </w:t>
      </w:r>
      <w:r w:rsidR="00672E2F">
        <w:rPr>
          <w:rFonts w:ascii="Times New Roman" w:hAnsi="Times New Roman"/>
          <w:b/>
          <w:sz w:val="28"/>
          <w:szCs w:val="28"/>
          <w:lang w:val="kk-KZ"/>
        </w:rPr>
        <w:t xml:space="preserve">Главный специалист отдела </w:t>
      </w:r>
      <w:r w:rsidR="00672E2F" w:rsidRPr="00672E2F">
        <w:rPr>
          <w:rFonts w:ascii="Times New Roman" w:hAnsi="Times New Roman"/>
          <w:b/>
          <w:sz w:val="28"/>
          <w:szCs w:val="28"/>
          <w:lang w:val="kk-KZ"/>
        </w:rPr>
        <w:t>непроизводственных платежей</w:t>
      </w:r>
    </w:p>
    <w:p w:rsidR="00672E2F" w:rsidRPr="00672E2F" w:rsidRDefault="00672E2F" w:rsidP="00672E2F">
      <w:pPr>
        <w:shd w:val="clear" w:color="auto" w:fill="FFFFFF"/>
        <w:jc w:val="center"/>
        <w:outlineLvl w:val="0"/>
        <w:rPr>
          <w:rFonts w:ascii="Times New Roman" w:hAnsi="Times New Roman"/>
          <w:b/>
          <w:sz w:val="28"/>
          <w:szCs w:val="28"/>
        </w:rPr>
      </w:pPr>
      <w:r w:rsidRPr="00704809">
        <w:rPr>
          <w:rFonts w:ascii="Times New Roman" w:hAnsi="Times New Roman"/>
          <w:b/>
          <w:sz w:val="28"/>
          <w:szCs w:val="28"/>
          <w:lang w:val="kk-KZ"/>
        </w:rPr>
        <w:t>категория С-R-</w:t>
      </w:r>
      <w:r>
        <w:rPr>
          <w:rFonts w:ascii="Times New Roman" w:hAnsi="Times New Roman"/>
          <w:b/>
          <w:sz w:val="28"/>
          <w:szCs w:val="28"/>
          <w:lang w:val="kk-KZ"/>
        </w:rPr>
        <w:t>4, 1 единица</w:t>
      </w:r>
    </w:p>
    <w:p w:rsidR="00672E2F" w:rsidRPr="007762E4" w:rsidRDefault="00672E2F" w:rsidP="00672E2F">
      <w:pPr>
        <w:pStyle w:val="a6"/>
        <w:shd w:val="clear" w:color="auto" w:fill="FFFFFF"/>
        <w:tabs>
          <w:tab w:val="left" w:pos="567"/>
        </w:tabs>
        <w:jc w:val="center"/>
        <w:rPr>
          <w:color w:val="222222"/>
          <w:sz w:val="28"/>
          <w:szCs w:val="28"/>
        </w:rPr>
      </w:pPr>
      <w:r w:rsidRPr="00096EF7">
        <w:rPr>
          <w:color w:val="222222"/>
          <w:sz w:val="28"/>
          <w:szCs w:val="28"/>
        </w:rPr>
        <w:t xml:space="preserve">Должностной оклад в зависимости от выслуги лет от </w:t>
      </w:r>
      <w:r>
        <w:rPr>
          <w:b/>
          <w:sz w:val="28"/>
          <w:szCs w:val="28"/>
          <w:lang w:val="kk-KZ"/>
        </w:rPr>
        <w:t>95 209,86</w:t>
      </w:r>
      <w:r w:rsidRPr="00096EF7">
        <w:rPr>
          <w:sz w:val="28"/>
          <w:szCs w:val="28"/>
          <w:lang w:val="kk-KZ"/>
        </w:rPr>
        <w:t xml:space="preserve"> </w:t>
      </w:r>
      <w:r w:rsidRPr="00096EF7">
        <w:rPr>
          <w:color w:val="222222"/>
          <w:sz w:val="28"/>
          <w:szCs w:val="28"/>
        </w:rPr>
        <w:t xml:space="preserve">тенге до </w:t>
      </w:r>
      <w:r>
        <w:rPr>
          <w:b/>
          <w:sz w:val="28"/>
          <w:szCs w:val="28"/>
          <w:lang w:val="kk-KZ"/>
        </w:rPr>
        <w:t>128 834,16</w:t>
      </w:r>
      <w:r w:rsidRPr="00096EF7">
        <w:rPr>
          <w:b/>
          <w:sz w:val="28"/>
          <w:szCs w:val="28"/>
          <w:lang w:val="kk-KZ"/>
        </w:rPr>
        <w:t xml:space="preserve"> </w:t>
      </w:r>
      <w:r w:rsidRPr="00096EF7">
        <w:rPr>
          <w:color w:val="222222"/>
          <w:sz w:val="28"/>
          <w:szCs w:val="28"/>
        </w:rPr>
        <w:t>тенге.</w:t>
      </w:r>
    </w:p>
    <w:p w:rsidR="00672E2F" w:rsidRDefault="00672E2F" w:rsidP="00672E2F">
      <w:pPr>
        <w:shd w:val="clear" w:color="auto" w:fill="FFFFFF"/>
        <w:spacing w:line="25" w:lineRule="atLeast"/>
        <w:contextualSpacing/>
        <w:jc w:val="both"/>
        <w:rPr>
          <w:sz w:val="28"/>
          <w:szCs w:val="28"/>
        </w:rPr>
      </w:pPr>
      <w:r w:rsidRPr="001E7862">
        <w:rPr>
          <w:rFonts w:ascii="Times New Roman" w:hAnsi="Times New Roman"/>
          <w:b/>
          <w:sz w:val="28"/>
          <w:szCs w:val="28"/>
          <w:lang w:val="kk-KZ"/>
        </w:rPr>
        <w:t>Функциональные обязанности</w:t>
      </w:r>
      <w:r w:rsidRPr="006E550B">
        <w:rPr>
          <w:color w:val="222222"/>
          <w:sz w:val="28"/>
          <w:szCs w:val="28"/>
        </w:rPr>
        <w:t xml:space="preserve">:  </w:t>
      </w:r>
      <w:r w:rsidRPr="00672E2F">
        <w:rPr>
          <w:rFonts w:ascii="Times New Roman" w:hAnsi="Times New Roman"/>
          <w:bCs/>
          <w:spacing w:val="-1"/>
          <w:sz w:val="28"/>
          <w:szCs w:val="28"/>
        </w:rPr>
        <w:t>Проведение</w:t>
      </w:r>
      <w:r>
        <w:rPr>
          <w:rFonts w:ascii="Times New Roman" w:hAnsi="Times New Roman"/>
          <w:bCs/>
          <w:spacing w:val="-1"/>
          <w:sz w:val="28"/>
          <w:szCs w:val="28"/>
        </w:rPr>
        <w:t xml:space="preserve"> </w:t>
      </w:r>
      <w:r w:rsidRPr="00672E2F">
        <w:rPr>
          <w:rFonts w:ascii="Times New Roman" w:hAnsi="Times New Roman"/>
          <w:bCs/>
          <w:spacing w:val="-1"/>
          <w:sz w:val="28"/>
          <w:szCs w:val="28"/>
        </w:rPr>
        <w:t>обследования и оформление актов обследования производственных, складских, торговых и иных помещений и транспорта, используемых для извлечения доходов либо связанных с содержанием объектов налогообложения. Своевременно направление уведомлений об устранении нарушений, выявленных по результатам камерального контроля по непроизводственным платежам, о непредставлении налоговой отчетности. Проведение КК индивидуальных предпринимателей работающих по СНР на основе патента,</w:t>
      </w:r>
      <w:r>
        <w:rPr>
          <w:rFonts w:ascii="Times New Roman" w:hAnsi="Times New Roman"/>
          <w:bCs/>
          <w:spacing w:val="-1"/>
          <w:sz w:val="28"/>
          <w:szCs w:val="28"/>
        </w:rPr>
        <w:t xml:space="preserve"> </w:t>
      </w:r>
      <w:r w:rsidRPr="00672E2F">
        <w:rPr>
          <w:rFonts w:ascii="Times New Roman" w:hAnsi="Times New Roman"/>
          <w:bCs/>
          <w:spacing w:val="-1"/>
          <w:sz w:val="28"/>
          <w:szCs w:val="28"/>
        </w:rPr>
        <w:t>упрощенной декларации. Проведение тематических проверок по вопросу (постановке на регистрационный учет в налоговых органах, наличия ККМ, наличия и подлинности акцизных и учетно-контрольных марок, наличия лицензии и т.д.). Проведение визуальных обследований. Осуществление контроля над уполномоченными органами. Прием и проведение камерального контроля деклараций государственных служащих. Своевременное направление материалов в суд для принудительного взыскания. Проведение проверок уполномоченных органов. Отработка сведений уполномоченных органов для своевременного исполнения налоговых обязательств. Осуществление ко</w:t>
      </w:r>
      <w:r>
        <w:rPr>
          <w:rFonts w:ascii="Times New Roman" w:hAnsi="Times New Roman"/>
          <w:bCs/>
          <w:spacing w:val="-1"/>
          <w:sz w:val="28"/>
          <w:szCs w:val="28"/>
        </w:rPr>
        <w:t>н</w:t>
      </w:r>
      <w:r w:rsidRPr="00672E2F">
        <w:rPr>
          <w:rFonts w:ascii="Times New Roman" w:hAnsi="Times New Roman"/>
          <w:bCs/>
          <w:spacing w:val="-1"/>
          <w:sz w:val="28"/>
          <w:szCs w:val="28"/>
        </w:rPr>
        <w:t xml:space="preserve">троля за обеспечением правильного исчисления, полного и своевременного перечисления в бюджет непроизводственных платежей. Выявление дополнительных резервов поступлений в бюджет. Составление ежеквартального отчета 2-Н. Выполнение поручений руководства УГД и контрольных заданий департамента государственных доходов по </w:t>
      </w:r>
      <w:proofErr w:type="spellStart"/>
      <w:r w:rsidRPr="00672E2F">
        <w:rPr>
          <w:rFonts w:ascii="Times New Roman" w:hAnsi="Times New Roman"/>
          <w:bCs/>
          <w:spacing w:val="-1"/>
          <w:sz w:val="28"/>
          <w:szCs w:val="28"/>
        </w:rPr>
        <w:t>Костанайской</w:t>
      </w:r>
      <w:proofErr w:type="spellEnd"/>
      <w:r w:rsidRPr="00672E2F">
        <w:rPr>
          <w:rFonts w:ascii="Times New Roman" w:hAnsi="Times New Roman"/>
          <w:bCs/>
          <w:spacing w:val="-1"/>
          <w:sz w:val="28"/>
          <w:szCs w:val="28"/>
        </w:rPr>
        <w:t xml:space="preserve"> области. Обеспечение рассмотрения обращений граждан и представителей юридических лиц. Соблюдать тайну сведений о налогоплательщиках, полученных при исполнении служебных обязанностей. </w:t>
      </w:r>
      <w:r w:rsidRPr="00672E2F">
        <w:rPr>
          <w:rFonts w:ascii="Times New Roman" w:hAnsi="Times New Roman"/>
          <w:bCs/>
          <w:spacing w:val="-1"/>
          <w:sz w:val="28"/>
          <w:szCs w:val="28"/>
        </w:rPr>
        <w:lastRenderedPageBreak/>
        <w:t>Соблюдать нормы трудовой и служебной дисциплины, установленных для работников управления государственных доходов. Соблюдать и изучать антикоррупционное  законодательство.</w:t>
      </w:r>
    </w:p>
    <w:p w:rsidR="00672E2F" w:rsidRPr="005E419D" w:rsidRDefault="00672E2F" w:rsidP="00672E2F">
      <w:pPr>
        <w:shd w:val="clear" w:color="auto" w:fill="FFFFFF"/>
        <w:spacing w:line="25" w:lineRule="atLeast"/>
        <w:contextualSpacing/>
        <w:jc w:val="both"/>
        <w:rPr>
          <w:bCs/>
          <w:spacing w:val="-1"/>
          <w:sz w:val="28"/>
          <w:szCs w:val="28"/>
          <w:lang w:val="kk-KZ"/>
        </w:rPr>
      </w:pPr>
      <w:r w:rsidRPr="00E62907">
        <w:rPr>
          <w:rFonts w:ascii="Times New Roman" w:hAnsi="Times New Roman"/>
          <w:b/>
          <w:sz w:val="28"/>
          <w:szCs w:val="28"/>
        </w:rPr>
        <w:t>Требования к участникам конкурса</w:t>
      </w:r>
      <w:r w:rsidRPr="00E62907">
        <w:rPr>
          <w:rFonts w:ascii="Times New Roman" w:hAnsi="Times New Roman"/>
          <w:b/>
          <w:sz w:val="28"/>
          <w:szCs w:val="28"/>
          <w:lang w:val="kk-KZ"/>
        </w:rPr>
        <w:t>:</w:t>
      </w:r>
      <w:r w:rsidRPr="008E27F6">
        <w:rPr>
          <w:sz w:val="28"/>
          <w:szCs w:val="28"/>
          <w:lang w:val="kk-KZ"/>
        </w:rPr>
        <w:t xml:space="preserve"> </w:t>
      </w:r>
      <w:r w:rsidRPr="00E62907">
        <w:rPr>
          <w:rFonts w:ascii="Times New Roman" w:hAnsi="Times New Roman"/>
          <w:bCs/>
          <w:spacing w:val="-1"/>
          <w:sz w:val="28"/>
          <w:szCs w:val="28"/>
        </w:rPr>
        <w:t>Послевузовское или высшее: социальные науки, экономика и бизнес (экономика, менеджмент, учет и аудит, государственное и местное управление, финансы, экономист по финансовой работе), право (юриспруденция, таможенное дело).</w:t>
      </w:r>
    </w:p>
    <w:p w:rsidR="00672E2F" w:rsidRDefault="00672E2F" w:rsidP="00672E2F">
      <w:pPr>
        <w:pStyle w:val="a6"/>
        <w:spacing w:before="0" w:beforeAutospacing="0" w:after="0" w:afterAutospacing="0"/>
        <w:jc w:val="both"/>
        <w:rPr>
          <w:sz w:val="28"/>
          <w:lang w:val="kk-KZ"/>
        </w:rPr>
      </w:pPr>
      <w:r w:rsidRPr="005E419D">
        <w:rPr>
          <w:bCs/>
          <w:spacing w:val="-1"/>
          <w:sz w:val="28"/>
          <w:szCs w:val="28"/>
          <w:lang w:val="kk-KZ"/>
        </w:rPr>
        <w:t>Д</w:t>
      </w:r>
      <w:r w:rsidRPr="005E419D">
        <w:rPr>
          <w:bCs/>
          <w:spacing w:val="-1"/>
          <w:sz w:val="28"/>
          <w:szCs w:val="28"/>
        </w:rPr>
        <w:t xml:space="preserve">опускается </w:t>
      </w:r>
      <w:proofErr w:type="spellStart"/>
      <w:r w:rsidRPr="005E419D">
        <w:rPr>
          <w:bCs/>
          <w:spacing w:val="-1"/>
          <w:sz w:val="28"/>
          <w:szCs w:val="28"/>
        </w:rPr>
        <w:t>послесреднее</w:t>
      </w:r>
      <w:proofErr w:type="spellEnd"/>
      <w:r w:rsidRPr="005E419D">
        <w:rPr>
          <w:bCs/>
          <w:spacing w:val="-1"/>
          <w:sz w:val="28"/>
          <w:szCs w:val="28"/>
        </w:rPr>
        <w:t xml:space="preserve"> или техническое и профессиональное  образование: право (правоведение), финансы (банковское дело, финансовый менеджмент, финансовый контроль и аудит, налоги и налогообложение, налоговый менеджмент), учет и аудит (бухгалтер, бухгалтер-ревизор (аудитор), экономист по бухгалтерскому учету и анализу хозяйственной деятельности) </w:t>
      </w:r>
      <w:r w:rsidRPr="005E419D">
        <w:rPr>
          <w:sz w:val="28"/>
        </w:rPr>
        <w:t>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5E419D">
        <w:rPr>
          <w:sz w:val="28"/>
          <w:lang w:val="kk-KZ"/>
        </w:rPr>
        <w:t>.</w:t>
      </w:r>
    </w:p>
    <w:p w:rsidR="00672E2F" w:rsidRPr="00654BC9" w:rsidRDefault="00672E2F" w:rsidP="00672E2F">
      <w:pPr>
        <w:ind w:firstLine="567"/>
        <w:jc w:val="both"/>
        <w:rPr>
          <w:rFonts w:ascii="Times New Roman" w:hAnsi="Times New Roman"/>
          <w:sz w:val="28"/>
          <w:szCs w:val="24"/>
        </w:rPr>
      </w:pPr>
      <w:r w:rsidRPr="00654BC9">
        <w:rPr>
          <w:rFonts w:ascii="Times New Roman" w:hAnsi="Times New Roman"/>
          <w:sz w:val="28"/>
          <w:szCs w:val="24"/>
        </w:rPr>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672E2F" w:rsidRDefault="00672E2F" w:rsidP="00672E2F">
      <w:pPr>
        <w:tabs>
          <w:tab w:val="left" w:pos="826"/>
        </w:tabs>
        <w:ind w:firstLine="567"/>
        <w:jc w:val="both"/>
        <w:rPr>
          <w:rFonts w:ascii="Times New Roman" w:hAnsi="Times New Roman"/>
          <w:sz w:val="28"/>
          <w:szCs w:val="24"/>
        </w:rPr>
      </w:pPr>
      <w:r w:rsidRPr="00654BC9">
        <w:rPr>
          <w:rFonts w:ascii="Times New Roman" w:hAnsi="Times New Roman"/>
          <w:sz w:val="28"/>
          <w:szCs w:val="24"/>
        </w:rPr>
        <w:t>Опыт работы при наличии послевузовского или высшего образования не требуется.</w:t>
      </w:r>
    </w:p>
    <w:p w:rsidR="001A243B" w:rsidRDefault="001A243B" w:rsidP="001A243B">
      <w:pPr>
        <w:shd w:val="clear" w:color="auto" w:fill="FFFFFF"/>
        <w:contextualSpacing/>
        <w:jc w:val="center"/>
        <w:outlineLvl w:val="0"/>
        <w:rPr>
          <w:rFonts w:ascii="Times New Roman" w:hAnsi="Times New Roman"/>
          <w:b/>
          <w:sz w:val="28"/>
          <w:szCs w:val="28"/>
          <w:lang w:val="kk-KZ"/>
        </w:rPr>
      </w:pPr>
      <w:r>
        <w:rPr>
          <w:rFonts w:ascii="Times New Roman" w:hAnsi="Times New Roman"/>
          <w:b/>
          <w:sz w:val="28"/>
          <w:szCs w:val="28"/>
          <w:lang w:val="kk-KZ"/>
        </w:rPr>
        <w:t>2</w:t>
      </w:r>
      <w:r w:rsidRPr="00946A5A">
        <w:rPr>
          <w:rFonts w:ascii="Times New Roman" w:hAnsi="Times New Roman"/>
          <w:b/>
          <w:sz w:val="28"/>
          <w:szCs w:val="28"/>
          <w:lang w:val="kk-KZ"/>
        </w:rPr>
        <w:t xml:space="preserve">. </w:t>
      </w:r>
      <w:r>
        <w:rPr>
          <w:rFonts w:ascii="Times New Roman" w:hAnsi="Times New Roman"/>
          <w:b/>
          <w:sz w:val="28"/>
          <w:szCs w:val="28"/>
          <w:lang w:val="kk-KZ"/>
        </w:rPr>
        <w:t xml:space="preserve">Главный специалист отдела </w:t>
      </w:r>
      <w:r w:rsidRPr="00672E2F">
        <w:rPr>
          <w:rFonts w:ascii="Times New Roman" w:hAnsi="Times New Roman"/>
          <w:b/>
          <w:sz w:val="28"/>
          <w:szCs w:val="28"/>
          <w:lang w:val="kk-KZ"/>
        </w:rPr>
        <w:t>непроизводственных платежей</w:t>
      </w:r>
    </w:p>
    <w:p w:rsidR="001A243B" w:rsidRPr="00672E2F" w:rsidRDefault="001A243B" w:rsidP="001A243B">
      <w:pPr>
        <w:shd w:val="clear" w:color="auto" w:fill="FFFFFF"/>
        <w:jc w:val="center"/>
        <w:outlineLvl w:val="0"/>
        <w:rPr>
          <w:rFonts w:ascii="Times New Roman" w:hAnsi="Times New Roman"/>
          <w:b/>
          <w:sz w:val="28"/>
          <w:szCs w:val="28"/>
        </w:rPr>
      </w:pPr>
      <w:r w:rsidRPr="00704809">
        <w:rPr>
          <w:rFonts w:ascii="Times New Roman" w:hAnsi="Times New Roman"/>
          <w:b/>
          <w:sz w:val="28"/>
          <w:szCs w:val="28"/>
          <w:lang w:val="kk-KZ"/>
        </w:rPr>
        <w:t>категория С-R-</w:t>
      </w:r>
      <w:r>
        <w:rPr>
          <w:rFonts w:ascii="Times New Roman" w:hAnsi="Times New Roman"/>
          <w:b/>
          <w:sz w:val="28"/>
          <w:szCs w:val="28"/>
          <w:lang w:val="kk-KZ"/>
        </w:rPr>
        <w:t>4, 1 единица</w:t>
      </w:r>
      <w:r w:rsidRPr="00946A5A">
        <w:rPr>
          <w:rFonts w:ascii="Times New Roman" w:hAnsi="Times New Roman"/>
          <w:bCs/>
          <w:sz w:val="28"/>
          <w:szCs w:val="28"/>
        </w:rPr>
        <w:t xml:space="preserve"> </w:t>
      </w:r>
      <w:r w:rsidRPr="00A43BB8">
        <w:rPr>
          <w:rFonts w:ascii="Times New Roman" w:hAnsi="Times New Roman"/>
          <w:b/>
          <w:sz w:val="28"/>
          <w:szCs w:val="28"/>
        </w:rPr>
        <w:t>(временно, на период отпуска по уходу за реб</w:t>
      </w:r>
      <w:r>
        <w:rPr>
          <w:rFonts w:ascii="Times New Roman" w:hAnsi="Times New Roman"/>
          <w:b/>
          <w:sz w:val="28"/>
          <w:szCs w:val="28"/>
        </w:rPr>
        <w:t>енком основного сотрудника до 05.03.2022</w:t>
      </w:r>
      <w:r w:rsidRPr="00A43BB8">
        <w:rPr>
          <w:rFonts w:ascii="Times New Roman" w:hAnsi="Times New Roman"/>
          <w:b/>
          <w:sz w:val="28"/>
          <w:szCs w:val="28"/>
        </w:rPr>
        <w:t xml:space="preserve"> года)</w:t>
      </w:r>
    </w:p>
    <w:p w:rsidR="001A243B" w:rsidRPr="007762E4" w:rsidRDefault="001A243B" w:rsidP="001A243B">
      <w:pPr>
        <w:pStyle w:val="a6"/>
        <w:shd w:val="clear" w:color="auto" w:fill="FFFFFF"/>
        <w:tabs>
          <w:tab w:val="left" w:pos="567"/>
        </w:tabs>
        <w:jc w:val="center"/>
        <w:rPr>
          <w:color w:val="222222"/>
          <w:sz w:val="28"/>
          <w:szCs w:val="28"/>
        </w:rPr>
      </w:pPr>
      <w:r w:rsidRPr="00096EF7">
        <w:rPr>
          <w:color w:val="222222"/>
          <w:sz w:val="28"/>
          <w:szCs w:val="28"/>
        </w:rPr>
        <w:t xml:space="preserve">Должностной оклад в зависимости от выслуги лет от </w:t>
      </w:r>
      <w:r>
        <w:rPr>
          <w:b/>
          <w:sz w:val="28"/>
          <w:szCs w:val="28"/>
          <w:lang w:val="kk-KZ"/>
        </w:rPr>
        <w:t>95 209,86</w:t>
      </w:r>
      <w:r w:rsidRPr="00096EF7">
        <w:rPr>
          <w:sz w:val="28"/>
          <w:szCs w:val="28"/>
          <w:lang w:val="kk-KZ"/>
        </w:rPr>
        <w:t xml:space="preserve"> </w:t>
      </w:r>
      <w:r w:rsidRPr="00096EF7">
        <w:rPr>
          <w:color w:val="222222"/>
          <w:sz w:val="28"/>
          <w:szCs w:val="28"/>
        </w:rPr>
        <w:t xml:space="preserve">тенге до </w:t>
      </w:r>
      <w:r>
        <w:rPr>
          <w:b/>
          <w:sz w:val="28"/>
          <w:szCs w:val="28"/>
          <w:lang w:val="kk-KZ"/>
        </w:rPr>
        <w:t>128 834,16</w:t>
      </w:r>
      <w:r w:rsidRPr="00096EF7">
        <w:rPr>
          <w:b/>
          <w:sz w:val="28"/>
          <w:szCs w:val="28"/>
          <w:lang w:val="kk-KZ"/>
        </w:rPr>
        <w:t xml:space="preserve"> </w:t>
      </w:r>
      <w:r w:rsidRPr="00096EF7">
        <w:rPr>
          <w:color w:val="222222"/>
          <w:sz w:val="28"/>
          <w:szCs w:val="28"/>
        </w:rPr>
        <w:t>тенге.</w:t>
      </w:r>
    </w:p>
    <w:p w:rsidR="001A243B" w:rsidRDefault="001A243B" w:rsidP="001A243B">
      <w:pPr>
        <w:shd w:val="clear" w:color="auto" w:fill="FFFFFF"/>
        <w:spacing w:line="25" w:lineRule="atLeast"/>
        <w:contextualSpacing/>
        <w:jc w:val="both"/>
        <w:rPr>
          <w:sz w:val="28"/>
          <w:szCs w:val="28"/>
        </w:rPr>
      </w:pPr>
      <w:r w:rsidRPr="001E7862">
        <w:rPr>
          <w:rFonts w:ascii="Times New Roman" w:hAnsi="Times New Roman"/>
          <w:b/>
          <w:sz w:val="28"/>
          <w:szCs w:val="28"/>
          <w:lang w:val="kk-KZ"/>
        </w:rPr>
        <w:t>Функциональные обязанности</w:t>
      </w:r>
      <w:r w:rsidRPr="006E550B">
        <w:rPr>
          <w:color w:val="222222"/>
          <w:sz w:val="28"/>
          <w:szCs w:val="28"/>
        </w:rPr>
        <w:t xml:space="preserve">:  </w:t>
      </w:r>
      <w:r w:rsidRPr="00672E2F">
        <w:rPr>
          <w:rFonts w:ascii="Times New Roman" w:hAnsi="Times New Roman"/>
          <w:bCs/>
          <w:spacing w:val="-1"/>
          <w:sz w:val="28"/>
          <w:szCs w:val="28"/>
        </w:rPr>
        <w:t>Проведение</w:t>
      </w:r>
      <w:r>
        <w:rPr>
          <w:rFonts w:ascii="Times New Roman" w:hAnsi="Times New Roman"/>
          <w:bCs/>
          <w:spacing w:val="-1"/>
          <w:sz w:val="28"/>
          <w:szCs w:val="28"/>
        </w:rPr>
        <w:t xml:space="preserve"> </w:t>
      </w:r>
      <w:r w:rsidRPr="00672E2F">
        <w:rPr>
          <w:rFonts w:ascii="Times New Roman" w:hAnsi="Times New Roman"/>
          <w:bCs/>
          <w:spacing w:val="-1"/>
          <w:sz w:val="28"/>
          <w:szCs w:val="28"/>
        </w:rPr>
        <w:t xml:space="preserve">обследования и оформление актов обследования производственных, складских, торговых и иных помещений и транспорта, используемых для извлечения доходов либо связанных с содержанием объектов налогообложения. Своевременно направление уведомлений об устранении нарушений, выявленных по результатам камерального контроля по непроизводственным платежам, о </w:t>
      </w:r>
      <w:proofErr w:type="spellStart"/>
      <w:r w:rsidRPr="00672E2F">
        <w:rPr>
          <w:rFonts w:ascii="Times New Roman" w:hAnsi="Times New Roman"/>
          <w:bCs/>
          <w:spacing w:val="-1"/>
          <w:sz w:val="28"/>
          <w:szCs w:val="28"/>
        </w:rPr>
        <w:t>непредставлений</w:t>
      </w:r>
      <w:proofErr w:type="spellEnd"/>
      <w:r w:rsidRPr="00672E2F">
        <w:rPr>
          <w:rFonts w:ascii="Times New Roman" w:hAnsi="Times New Roman"/>
          <w:bCs/>
          <w:spacing w:val="-1"/>
          <w:sz w:val="28"/>
          <w:szCs w:val="28"/>
        </w:rPr>
        <w:t xml:space="preserve"> налоговой отчетности. Проведение КК </w:t>
      </w:r>
      <w:proofErr w:type="spellStart"/>
      <w:r w:rsidRPr="00672E2F">
        <w:rPr>
          <w:rFonts w:ascii="Times New Roman" w:hAnsi="Times New Roman"/>
          <w:bCs/>
          <w:spacing w:val="-1"/>
          <w:sz w:val="28"/>
          <w:szCs w:val="28"/>
        </w:rPr>
        <w:t>индивидульных</w:t>
      </w:r>
      <w:proofErr w:type="spellEnd"/>
      <w:r w:rsidRPr="00672E2F">
        <w:rPr>
          <w:rFonts w:ascii="Times New Roman" w:hAnsi="Times New Roman"/>
          <w:bCs/>
          <w:spacing w:val="-1"/>
          <w:sz w:val="28"/>
          <w:szCs w:val="28"/>
        </w:rPr>
        <w:t xml:space="preserve"> предпринимателей работающих по СНР на основе </w:t>
      </w:r>
      <w:proofErr w:type="spellStart"/>
      <w:proofErr w:type="gramStart"/>
      <w:r w:rsidRPr="00672E2F">
        <w:rPr>
          <w:rFonts w:ascii="Times New Roman" w:hAnsi="Times New Roman"/>
          <w:bCs/>
          <w:spacing w:val="-1"/>
          <w:sz w:val="28"/>
          <w:szCs w:val="28"/>
        </w:rPr>
        <w:t>патента,упрощенной</w:t>
      </w:r>
      <w:proofErr w:type="spellEnd"/>
      <w:proofErr w:type="gramEnd"/>
      <w:r w:rsidRPr="00672E2F">
        <w:rPr>
          <w:rFonts w:ascii="Times New Roman" w:hAnsi="Times New Roman"/>
          <w:bCs/>
          <w:spacing w:val="-1"/>
          <w:sz w:val="28"/>
          <w:szCs w:val="28"/>
        </w:rPr>
        <w:t xml:space="preserve"> декларации. Проведение тематических проверок по вопросу (постановке на регистрационный учет в налоговых органах, наличия ККМ, наличия и подлинности акцизных и учетно-контрольных марок, наличия лицензии и т.д.). Проведение визуальных обследований. Осуществление контроля над уполномоченными органами. Прием и проведение камерального контроля деклараций государственных служащих. Своевременное направление </w:t>
      </w:r>
      <w:r w:rsidRPr="00672E2F">
        <w:rPr>
          <w:rFonts w:ascii="Times New Roman" w:hAnsi="Times New Roman"/>
          <w:bCs/>
          <w:spacing w:val="-1"/>
          <w:sz w:val="28"/>
          <w:szCs w:val="28"/>
        </w:rPr>
        <w:lastRenderedPageBreak/>
        <w:t>материалов в суд для принудительного взыскания. Проведение проверок уполномоченных органов. Отработка сведений уполномоченных органов для своевременного исполнения налоговых обязательств. Осуществление ко</w:t>
      </w:r>
      <w:r>
        <w:rPr>
          <w:rFonts w:ascii="Times New Roman" w:hAnsi="Times New Roman"/>
          <w:bCs/>
          <w:spacing w:val="-1"/>
          <w:sz w:val="28"/>
          <w:szCs w:val="28"/>
        </w:rPr>
        <w:t>н</w:t>
      </w:r>
      <w:r w:rsidRPr="00672E2F">
        <w:rPr>
          <w:rFonts w:ascii="Times New Roman" w:hAnsi="Times New Roman"/>
          <w:bCs/>
          <w:spacing w:val="-1"/>
          <w:sz w:val="28"/>
          <w:szCs w:val="28"/>
        </w:rPr>
        <w:t xml:space="preserve">троля за обеспечением правильного исчисления, полного и своевременного перечисления в бюджет непроизводственных платежей. Выявление дополнительных резервов поступлений в бюджет. Составление ежеквартального отчета 2-Н. Выполнение поручений руководства УГД и контрольных заданий департамента государственных доходов по </w:t>
      </w:r>
      <w:proofErr w:type="spellStart"/>
      <w:r w:rsidRPr="00672E2F">
        <w:rPr>
          <w:rFonts w:ascii="Times New Roman" w:hAnsi="Times New Roman"/>
          <w:bCs/>
          <w:spacing w:val="-1"/>
          <w:sz w:val="28"/>
          <w:szCs w:val="28"/>
        </w:rPr>
        <w:t>Костанайской</w:t>
      </w:r>
      <w:proofErr w:type="spellEnd"/>
      <w:r w:rsidRPr="00672E2F">
        <w:rPr>
          <w:rFonts w:ascii="Times New Roman" w:hAnsi="Times New Roman"/>
          <w:bCs/>
          <w:spacing w:val="-1"/>
          <w:sz w:val="28"/>
          <w:szCs w:val="28"/>
        </w:rPr>
        <w:t xml:space="preserve"> области. Обеспечение рассмотрения обращений граждан и представителей юридических лиц. Соблюдать тайну сведений о налогоплательщиках, полученных при исполнении служебных обязанностей. Соблюдать нормы трудовой и служебной дисциплины, установленных для работников управления государственных доходов. Соблюдать и изучать антикоррупционное  законодательство.</w:t>
      </w:r>
    </w:p>
    <w:p w:rsidR="001A243B" w:rsidRPr="005E419D" w:rsidRDefault="001A243B" w:rsidP="001A243B">
      <w:pPr>
        <w:shd w:val="clear" w:color="auto" w:fill="FFFFFF"/>
        <w:spacing w:line="25" w:lineRule="atLeast"/>
        <w:contextualSpacing/>
        <w:jc w:val="both"/>
        <w:rPr>
          <w:bCs/>
          <w:spacing w:val="-1"/>
          <w:sz w:val="28"/>
          <w:szCs w:val="28"/>
          <w:lang w:val="kk-KZ"/>
        </w:rPr>
      </w:pPr>
      <w:r w:rsidRPr="00E62907">
        <w:rPr>
          <w:rFonts w:ascii="Times New Roman" w:hAnsi="Times New Roman"/>
          <w:b/>
          <w:sz w:val="28"/>
          <w:szCs w:val="28"/>
        </w:rPr>
        <w:t>Требования к участникам конкурса</w:t>
      </w:r>
      <w:r w:rsidRPr="00E62907">
        <w:rPr>
          <w:rFonts w:ascii="Times New Roman" w:hAnsi="Times New Roman"/>
          <w:b/>
          <w:sz w:val="28"/>
          <w:szCs w:val="28"/>
          <w:lang w:val="kk-KZ"/>
        </w:rPr>
        <w:t>:</w:t>
      </w:r>
      <w:r w:rsidRPr="008E27F6">
        <w:rPr>
          <w:sz w:val="28"/>
          <w:szCs w:val="28"/>
          <w:lang w:val="kk-KZ"/>
        </w:rPr>
        <w:t xml:space="preserve"> </w:t>
      </w:r>
      <w:r w:rsidRPr="00E62907">
        <w:rPr>
          <w:rFonts w:ascii="Times New Roman" w:hAnsi="Times New Roman"/>
          <w:bCs/>
          <w:spacing w:val="-1"/>
          <w:sz w:val="28"/>
          <w:szCs w:val="28"/>
        </w:rPr>
        <w:t>Послевузовское или высшее: социальные науки, экономика и бизнес (экономика, менеджмент, учет и аудит, государственное и местное управление, финансы, экономист по финансовой работе), право (юриспруденция, таможенное дело).</w:t>
      </w:r>
    </w:p>
    <w:p w:rsidR="001A243B" w:rsidRDefault="001A243B" w:rsidP="001A243B">
      <w:pPr>
        <w:pStyle w:val="a6"/>
        <w:spacing w:before="0" w:beforeAutospacing="0" w:after="0" w:afterAutospacing="0"/>
        <w:jc w:val="both"/>
        <w:rPr>
          <w:sz w:val="28"/>
          <w:lang w:val="kk-KZ"/>
        </w:rPr>
      </w:pPr>
      <w:r w:rsidRPr="005E419D">
        <w:rPr>
          <w:bCs/>
          <w:spacing w:val="-1"/>
          <w:sz w:val="28"/>
          <w:szCs w:val="28"/>
          <w:lang w:val="kk-KZ"/>
        </w:rPr>
        <w:t>Д</w:t>
      </w:r>
      <w:r w:rsidRPr="005E419D">
        <w:rPr>
          <w:bCs/>
          <w:spacing w:val="-1"/>
          <w:sz w:val="28"/>
          <w:szCs w:val="28"/>
        </w:rPr>
        <w:t xml:space="preserve">опускается </w:t>
      </w:r>
      <w:proofErr w:type="spellStart"/>
      <w:r w:rsidRPr="005E419D">
        <w:rPr>
          <w:bCs/>
          <w:spacing w:val="-1"/>
          <w:sz w:val="28"/>
          <w:szCs w:val="28"/>
        </w:rPr>
        <w:t>послесреднее</w:t>
      </w:r>
      <w:proofErr w:type="spellEnd"/>
      <w:r w:rsidRPr="005E419D">
        <w:rPr>
          <w:bCs/>
          <w:spacing w:val="-1"/>
          <w:sz w:val="28"/>
          <w:szCs w:val="28"/>
        </w:rPr>
        <w:t xml:space="preserve"> или техническое и профессиональное  образование: право (правоведение), финансы (банковское дело, финансовый менеджмент, финансовый контроль и аудит, налоги и налогообложение, налоговый менеджмент), учет и аудит (бухгалтер, бухгалтер-ревизор (аудитор), экономист по бухгалтерскому учету и анализу хозяйственной деятельности) </w:t>
      </w:r>
      <w:r w:rsidRPr="005E419D">
        <w:rPr>
          <w:sz w:val="28"/>
        </w:rPr>
        <w:t>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5E419D">
        <w:rPr>
          <w:sz w:val="28"/>
          <w:lang w:val="kk-KZ"/>
        </w:rPr>
        <w:t>.</w:t>
      </w:r>
    </w:p>
    <w:p w:rsidR="001A243B" w:rsidRPr="00654BC9" w:rsidRDefault="001A243B" w:rsidP="001A243B">
      <w:pPr>
        <w:ind w:firstLine="567"/>
        <w:jc w:val="both"/>
        <w:rPr>
          <w:rFonts w:ascii="Times New Roman" w:hAnsi="Times New Roman"/>
          <w:sz w:val="28"/>
          <w:szCs w:val="24"/>
        </w:rPr>
      </w:pPr>
      <w:r w:rsidRPr="00654BC9">
        <w:rPr>
          <w:rFonts w:ascii="Times New Roman" w:hAnsi="Times New Roman"/>
          <w:sz w:val="28"/>
          <w:szCs w:val="24"/>
        </w:rPr>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1A243B" w:rsidRPr="00654BC9" w:rsidRDefault="001A243B" w:rsidP="001A243B">
      <w:pPr>
        <w:tabs>
          <w:tab w:val="left" w:pos="826"/>
        </w:tabs>
        <w:ind w:firstLine="567"/>
        <w:jc w:val="both"/>
        <w:rPr>
          <w:rFonts w:ascii="Times New Roman" w:hAnsi="Times New Roman"/>
          <w:sz w:val="28"/>
          <w:szCs w:val="24"/>
        </w:rPr>
      </w:pPr>
      <w:r w:rsidRPr="00654BC9">
        <w:rPr>
          <w:rFonts w:ascii="Times New Roman" w:hAnsi="Times New Roman"/>
          <w:sz w:val="28"/>
          <w:szCs w:val="24"/>
        </w:rPr>
        <w:t>Опыт работы при наличии послевузовского или в</w:t>
      </w:r>
      <w:r>
        <w:rPr>
          <w:rFonts w:ascii="Times New Roman" w:hAnsi="Times New Roman"/>
          <w:sz w:val="28"/>
          <w:szCs w:val="24"/>
        </w:rPr>
        <w:t>ысшего образования не требуется.</w:t>
      </w:r>
    </w:p>
    <w:p w:rsidR="00654BC9" w:rsidRPr="00654BC9" w:rsidRDefault="00654BC9" w:rsidP="00654BC9">
      <w:pPr>
        <w:ind w:firstLine="567"/>
        <w:jc w:val="both"/>
        <w:rPr>
          <w:rFonts w:ascii="Times New Roman" w:hAnsi="Times New Roman"/>
          <w:b/>
          <w:sz w:val="28"/>
          <w:szCs w:val="28"/>
          <w:lang w:val="kk-KZ"/>
        </w:rPr>
      </w:pPr>
      <w:r w:rsidRPr="00654BC9">
        <w:rPr>
          <w:rFonts w:ascii="Times New Roman" w:hAnsi="Times New Roman"/>
          <w:b/>
          <w:sz w:val="28"/>
          <w:szCs w:val="28"/>
          <w:lang w:val="kk-KZ"/>
        </w:rPr>
        <w:t xml:space="preserve">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 (далее – Правила), также приказа Председателя Агенства Республики Казахстан по делам государственной службы и противодействию коррупции от 04 апреля 2018 года № 92 «О внесений </w:t>
      </w:r>
      <w:r w:rsidRPr="00654BC9">
        <w:rPr>
          <w:rFonts w:ascii="Times New Roman" w:hAnsi="Times New Roman"/>
          <w:b/>
          <w:sz w:val="28"/>
          <w:szCs w:val="28"/>
          <w:lang w:val="kk-KZ"/>
        </w:rPr>
        <w:lastRenderedPageBreak/>
        <w:t>изменений в приказ Председателя Агенства Республики Казахстан по делам государственной службы и противодействию коррупции от 21 февраля 2017 года № 40 «О некоторых вопросах занятия административной государственной должности».</w:t>
      </w:r>
    </w:p>
    <w:p w:rsidR="00654BC9" w:rsidRPr="00654BC9" w:rsidRDefault="00654BC9" w:rsidP="00654BC9">
      <w:pPr>
        <w:ind w:firstLine="567"/>
        <w:jc w:val="both"/>
        <w:rPr>
          <w:rFonts w:ascii="Times New Roman" w:hAnsi="Times New Roman"/>
          <w:b/>
          <w:sz w:val="28"/>
          <w:szCs w:val="28"/>
          <w:lang w:val="kk-KZ"/>
        </w:rPr>
      </w:pPr>
      <w:r w:rsidRPr="00654BC9">
        <w:rPr>
          <w:rFonts w:ascii="Times New Roman" w:hAnsi="Times New Roman"/>
          <w:b/>
          <w:sz w:val="28"/>
          <w:szCs w:val="28"/>
          <w:lang w:val="kk-KZ"/>
        </w:rPr>
        <w:t xml:space="preserve">Перечень необходимых для участия во внутреннем конкурсе документы: </w:t>
      </w:r>
    </w:p>
    <w:p w:rsidR="00654BC9" w:rsidRPr="00654BC9" w:rsidRDefault="00654BC9" w:rsidP="00654BC9">
      <w:pPr>
        <w:ind w:firstLine="567"/>
        <w:jc w:val="both"/>
        <w:rPr>
          <w:rFonts w:ascii="Times New Roman" w:hAnsi="Times New Roman"/>
          <w:sz w:val="28"/>
          <w:szCs w:val="28"/>
          <w:lang w:val="kk-KZ"/>
        </w:rPr>
      </w:pPr>
      <w:r w:rsidRPr="00654BC9">
        <w:rPr>
          <w:rFonts w:ascii="Times New Roman" w:hAnsi="Times New Roman"/>
          <w:sz w:val="28"/>
          <w:szCs w:val="28"/>
          <w:lang w:val="kk-KZ"/>
        </w:rPr>
        <w:t>1) заявление по форме, согласно приложению к данному объявлению;</w:t>
      </w:r>
    </w:p>
    <w:p w:rsidR="00654BC9" w:rsidRPr="00654BC9" w:rsidRDefault="00654BC9" w:rsidP="00654BC9">
      <w:pPr>
        <w:ind w:firstLine="567"/>
        <w:jc w:val="both"/>
        <w:rPr>
          <w:rFonts w:ascii="Times New Roman" w:hAnsi="Times New Roman"/>
          <w:sz w:val="28"/>
          <w:szCs w:val="28"/>
          <w:lang w:val="kk-KZ"/>
        </w:rPr>
      </w:pPr>
      <w:r w:rsidRPr="00654BC9">
        <w:rPr>
          <w:rFonts w:ascii="Times New Roman" w:hAnsi="Times New Roman"/>
          <w:sz w:val="28"/>
          <w:szCs w:val="28"/>
          <w:lang w:val="kk-KZ"/>
        </w:rPr>
        <w:t>2) послужной список, заверенный соответствующей службой управления персоналом не ранее чем за тридцать календарных дней до дня представления до</w:t>
      </w:r>
      <w:r>
        <w:rPr>
          <w:rFonts w:ascii="Times New Roman" w:hAnsi="Times New Roman"/>
          <w:sz w:val="28"/>
          <w:szCs w:val="28"/>
          <w:lang w:val="kk-KZ"/>
        </w:rPr>
        <w:t>к</w:t>
      </w:r>
      <w:r w:rsidRPr="00654BC9">
        <w:rPr>
          <w:rFonts w:ascii="Times New Roman" w:hAnsi="Times New Roman"/>
          <w:sz w:val="28"/>
          <w:szCs w:val="28"/>
          <w:lang w:val="kk-KZ"/>
        </w:rPr>
        <w:t xml:space="preserve">ументов. </w:t>
      </w:r>
    </w:p>
    <w:p w:rsidR="00654BC9" w:rsidRPr="00654BC9" w:rsidRDefault="00654BC9" w:rsidP="00654BC9">
      <w:pPr>
        <w:ind w:firstLine="567"/>
        <w:jc w:val="both"/>
        <w:rPr>
          <w:rFonts w:ascii="Times New Roman" w:hAnsi="Times New Roman"/>
          <w:sz w:val="28"/>
          <w:szCs w:val="28"/>
          <w:lang w:val="kk-KZ"/>
        </w:rPr>
      </w:pPr>
      <w:r w:rsidRPr="00654BC9">
        <w:rPr>
          <w:rFonts w:ascii="Times New Roman" w:hAnsi="Times New Roman"/>
          <w:sz w:val="28"/>
          <w:szCs w:val="28"/>
          <w:lang w:val="kk-KZ"/>
        </w:rPr>
        <w:t>Представление неполного пакета документов является основанием для отказа в их рассмотрении конкурсной комиссией.</w:t>
      </w:r>
      <w:bookmarkStart w:id="1" w:name="z63"/>
      <w:bookmarkEnd w:id="1"/>
    </w:p>
    <w:p w:rsidR="00654BC9" w:rsidRPr="00654BC9" w:rsidRDefault="00654BC9" w:rsidP="00654BC9">
      <w:pPr>
        <w:ind w:firstLine="567"/>
        <w:jc w:val="both"/>
        <w:rPr>
          <w:rFonts w:ascii="Times New Roman" w:hAnsi="Times New Roman"/>
          <w:sz w:val="28"/>
          <w:szCs w:val="28"/>
          <w:lang w:val="kk-KZ"/>
        </w:rPr>
      </w:pPr>
      <w:r w:rsidRPr="00654BC9">
        <w:rPr>
          <w:rFonts w:ascii="Times New Roman" w:hAnsi="Times New Roman"/>
          <w:sz w:val="28"/>
          <w:szCs w:val="28"/>
          <w:lang w:val="kk-KZ"/>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654BC9" w:rsidRPr="00654BC9" w:rsidRDefault="00654BC9" w:rsidP="00654BC9">
      <w:pPr>
        <w:ind w:firstLine="567"/>
        <w:jc w:val="both"/>
        <w:rPr>
          <w:rFonts w:ascii="Times New Roman" w:hAnsi="Times New Roman"/>
          <w:sz w:val="28"/>
          <w:szCs w:val="28"/>
          <w:lang w:val="kk-KZ"/>
        </w:rPr>
      </w:pPr>
      <w:r w:rsidRPr="00654BC9">
        <w:rPr>
          <w:rFonts w:ascii="Times New Roman" w:hAnsi="Times New Roman"/>
          <w:sz w:val="28"/>
          <w:szCs w:val="28"/>
          <w:lang w:val="kk-KZ"/>
        </w:rPr>
        <w:t xml:space="preserve">Лица, изъявившие желание участвовать во </w:t>
      </w:r>
      <w:r w:rsidRPr="00654BC9">
        <w:rPr>
          <w:rFonts w:ascii="Times New Roman" w:hAnsi="Times New Roman"/>
          <w:b/>
          <w:sz w:val="28"/>
          <w:szCs w:val="28"/>
          <w:lang w:val="kk-KZ"/>
        </w:rPr>
        <w:t>внутреннем</w:t>
      </w:r>
      <w:r w:rsidRPr="00654BC9">
        <w:rPr>
          <w:rFonts w:ascii="Times New Roman" w:hAnsi="Times New Roman"/>
          <w:sz w:val="28"/>
          <w:szCs w:val="28"/>
          <w:lang w:val="kk-KZ"/>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w:t>
      </w:r>
      <w:r>
        <w:rPr>
          <w:rFonts w:ascii="Times New Roman" w:hAnsi="Times New Roman"/>
          <w:sz w:val="28"/>
          <w:szCs w:val="28"/>
          <w:lang w:val="kk-KZ"/>
        </w:rPr>
        <w:t xml:space="preserve"> </w:t>
      </w:r>
      <w:r w:rsidRPr="00654BC9">
        <w:rPr>
          <w:rFonts w:ascii="Times New Roman" w:hAnsi="Times New Roman"/>
          <w:b/>
          <w:sz w:val="28"/>
          <w:szCs w:val="28"/>
          <w:u w:val="single"/>
        </w:rPr>
        <w:t>a.kaipenova@kgd.gov.kz</w:t>
      </w:r>
      <w:r w:rsidRPr="00654BC9">
        <w:rPr>
          <w:rFonts w:ascii="Times New Roman" w:hAnsi="Times New Roman"/>
          <w:sz w:val="28"/>
          <w:szCs w:val="28"/>
          <w:lang w:val="kk-KZ"/>
        </w:rPr>
        <w:t xml:space="preserve">, либо посредством портала электронного Правительства «Е-gov» в сроки приема документов. </w:t>
      </w:r>
      <w:bookmarkStart w:id="2" w:name="z61"/>
      <w:bookmarkEnd w:id="2"/>
    </w:p>
    <w:p w:rsidR="00654BC9" w:rsidRPr="00654BC9" w:rsidRDefault="00654BC9" w:rsidP="00654BC9">
      <w:pPr>
        <w:ind w:firstLine="567"/>
        <w:jc w:val="both"/>
        <w:rPr>
          <w:rFonts w:ascii="Times New Roman" w:hAnsi="Times New Roman"/>
          <w:sz w:val="28"/>
          <w:szCs w:val="28"/>
          <w:lang w:val="kk-KZ"/>
        </w:rPr>
      </w:pPr>
      <w:r w:rsidRPr="00654BC9">
        <w:rPr>
          <w:rFonts w:ascii="Times New Roman" w:hAnsi="Times New Roman"/>
          <w:sz w:val="28"/>
          <w:szCs w:val="28"/>
          <w:lang w:val="kk-KZ"/>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за </w:t>
      </w:r>
      <w:r w:rsidR="009A4732">
        <w:rPr>
          <w:rFonts w:ascii="Times New Roman" w:hAnsi="Times New Roman"/>
          <w:sz w:val="28"/>
          <w:szCs w:val="28"/>
          <w:lang w:val="kk-KZ"/>
        </w:rPr>
        <w:t>один час</w:t>
      </w:r>
      <w:r w:rsidRPr="00654BC9">
        <w:rPr>
          <w:rFonts w:ascii="Times New Roman" w:hAnsi="Times New Roman"/>
          <w:sz w:val="28"/>
          <w:szCs w:val="28"/>
          <w:lang w:val="kk-KZ"/>
        </w:rPr>
        <w:t xml:space="preserve"> до начала собеседования. При их непредставлении, лицо не допускается конкурсной комиссией к прохождению собеседования.</w:t>
      </w:r>
    </w:p>
    <w:p w:rsidR="00654BC9" w:rsidRPr="00654BC9" w:rsidRDefault="00654BC9" w:rsidP="00654BC9">
      <w:pPr>
        <w:ind w:firstLine="567"/>
        <w:jc w:val="both"/>
        <w:rPr>
          <w:rFonts w:ascii="Times New Roman" w:hAnsi="Times New Roman"/>
          <w:sz w:val="28"/>
          <w:szCs w:val="28"/>
          <w:lang w:val="kk-KZ"/>
        </w:rPr>
      </w:pPr>
      <w:r w:rsidRPr="00654BC9">
        <w:rPr>
          <w:rFonts w:ascii="Times New Roman" w:hAnsi="Times New Roman"/>
          <w:sz w:val="28"/>
          <w:szCs w:val="28"/>
          <w:lang w:val="kk-KZ"/>
        </w:rPr>
        <w:t xml:space="preserve">Срок приема документов - </w:t>
      </w:r>
      <w:r w:rsidRPr="00654BC9">
        <w:rPr>
          <w:rFonts w:ascii="Times New Roman" w:hAnsi="Times New Roman"/>
          <w:b/>
          <w:sz w:val="28"/>
          <w:szCs w:val="28"/>
          <w:lang w:val="kk-KZ"/>
        </w:rPr>
        <w:t>3 рабочих дня</w:t>
      </w:r>
      <w:r w:rsidRPr="00654BC9">
        <w:rPr>
          <w:rFonts w:ascii="Times New Roman" w:hAnsi="Times New Roman"/>
          <w:sz w:val="28"/>
          <w:szCs w:val="28"/>
          <w:lang w:val="kk-KZ"/>
        </w:rPr>
        <w:t>, который исчисляется со следующего рабочего дня после последней публикации объявления о проведении внутреннего конкурса.</w:t>
      </w:r>
    </w:p>
    <w:p w:rsidR="009D1049" w:rsidRPr="009D1049" w:rsidRDefault="00654BC9" w:rsidP="009D1049">
      <w:pPr>
        <w:ind w:firstLine="567"/>
        <w:contextualSpacing/>
        <w:jc w:val="both"/>
        <w:rPr>
          <w:rFonts w:ascii="Times New Roman" w:hAnsi="Times New Roman"/>
          <w:sz w:val="28"/>
          <w:szCs w:val="28"/>
          <w:lang w:val="kk-KZ"/>
        </w:rPr>
      </w:pPr>
      <w:r w:rsidRPr="00654BC9">
        <w:rPr>
          <w:rFonts w:ascii="Times New Roman" w:hAnsi="Times New Roman"/>
          <w:b/>
          <w:sz w:val="28"/>
          <w:szCs w:val="28"/>
          <w:lang w:val="kk-KZ"/>
        </w:rPr>
        <w:t>Место проведения собеседования:</w:t>
      </w:r>
      <w:r w:rsidRPr="00654BC9">
        <w:rPr>
          <w:rFonts w:ascii="Times New Roman" w:hAnsi="Times New Roman"/>
          <w:sz w:val="28"/>
          <w:szCs w:val="28"/>
          <w:lang w:val="kk-KZ"/>
        </w:rPr>
        <w:t xml:space="preserve">  </w:t>
      </w:r>
      <w:r w:rsidR="009D1049" w:rsidRPr="009D1049">
        <w:rPr>
          <w:rFonts w:ascii="Times New Roman" w:hAnsi="Times New Roman"/>
          <w:sz w:val="28"/>
          <w:szCs w:val="28"/>
          <w:lang w:val="kk-KZ"/>
        </w:rPr>
        <w:t xml:space="preserve">кандидаты, учавствующие во внутреннем конкурсе и допущенные к собеседованию, проходят его в здании Управления государственных доходов по городу </w:t>
      </w:r>
      <w:r w:rsidR="009D1049">
        <w:rPr>
          <w:rFonts w:ascii="Times New Roman" w:hAnsi="Times New Roman"/>
          <w:sz w:val="28"/>
          <w:szCs w:val="28"/>
          <w:lang w:val="kk-KZ"/>
        </w:rPr>
        <w:t>Рудному</w:t>
      </w:r>
      <w:r w:rsidR="009D1049" w:rsidRPr="009D1049">
        <w:rPr>
          <w:rFonts w:ascii="Times New Roman" w:hAnsi="Times New Roman"/>
          <w:sz w:val="28"/>
          <w:szCs w:val="28"/>
          <w:lang w:val="kk-KZ"/>
        </w:rPr>
        <w:t xml:space="preserve">, по адресу: </w:t>
      </w:r>
      <w:r w:rsidR="009D1049" w:rsidRPr="009D1049">
        <w:rPr>
          <w:rFonts w:ascii="Times New Roman" w:hAnsi="Times New Roman"/>
          <w:sz w:val="28"/>
          <w:szCs w:val="28"/>
          <w:lang w:val="kk-KZ"/>
        </w:rPr>
        <w:lastRenderedPageBreak/>
        <w:t>Костанайская область, г.</w:t>
      </w:r>
      <w:r w:rsidR="009D1049">
        <w:rPr>
          <w:rFonts w:ascii="Times New Roman" w:hAnsi="Times New Roman"/>
          <w:sz w:val="28"/>
          <w:szCs w:val="28"/>
          <w:lang w:val="kk-KZ"/>
        </w:rPr>
        <w:t>Рудный</w:t>
      </w:r>
      <w:r w:rsidR="009D1049" w:rsidRPr="009D1049">
        <w:rPr>
          <w:rFonts w:ascii="Times New Roman" w:hAnsi="Times New Roman"/>
          <w:sz w:val="28"/>
          <w:szCs w:val="28"/>
          <w:lang w:val="kk-KZ"/>
        </w:rPr>
        <w:t>, ул.</w:t>
      </w:r>
      <w:r w:rsidR="009D1049">
        <w:rPr>
          <w:rFonts w:ascii="Times New Roman" w:hAnsi="Times New Roman"/>
          <w:sz w:val="28"/>
          <w:szCs w:val="28"/>
          <w:lang w:val="kk-KZ"/>
        </w:rPr>
        <w:t>Парковая</w:t>
      </w:r>
      <w:r w:rsidR="009D1049" w:rsidRPr="009D1049">
        <w:rPr>
          <w:rFonts w:ascii="Times New Roman" w:hAnsi="Times New Roman"/>
          <w:sz w:val="28"/>
          <w:szCs w:val="28"/>
          <w:lang w:val="kk-KZ"/>
        </w:rPr>
        <w:t xml:space="preserve"> д.</w:t>
      </w:r>
      <w:r w:rsidR="009D1049">
        <w:rPr>
          <w:rFonts w:ascii="Times New Roman" w:hAnsi="Times New Roman"/>
          <w:sz w:val="28"/>
          <w:szCs w:val="28"/>
          <w:lang w:val="kk-KZ"/>
        </w:rPr>
        <w:t>14</w:t>
      </w:r>
      <w:r w:rsidR="009D1049" w:rsidRPr="009D1049">
        <w:rPr>
          <w:rFonts w:ascii="Times New Roman" w:hAnsi="Times New Roman"/>
          <w:sz w:val="28"/>
          <w:szCs w:val="28"/>
          <w:lang w:val="kk-KZ"/>
        </w:rPr>
        <w:t>, в течение трех рабочих дней со дня уведомления кандидатов о допуске их к собеседованию.</w:t>
      </w:r>
    </w:p>
    <w:p w:rsidR="00654BC9" w:rsidRPr="009D1049" w:rsidRDefault="00654BC9" w:rsidP="009D1049">
      <w:pPr>
        <w:ind w:firstLine="567"/>
        <w:contextualSpacing/>
        <w:jc w:val="both"/>
        <w:rPr>
          <w:rFonts w:ascii="Times New Roman" w:hAnsi="Times New Roman"/>
          <w:sz w:val="28"/>
          <w:szCs w:val="28"/>
          <w:lang w:val="kk-KZ"/>
        </w:rPr>
      </w:pPr>
      <w:r w:rsidRPr="009D1049">
        <w:rPr>
          <w:rFonts w:ascii="Times New Roman" w:hAnsi="Times New Roman"/>
          <w:sz w:val="28"/>
          <w:szCs w:val="28"/>
          <w:lang w:val="kk-KZ"/>
        </w:rPr>
        <w:t>Для обеспечения прозрачности и объективности работы конкурсной комиссии на ее заседание приглашаются наблюдатели.</w:t>
      </w:r>
    </w:p>
    <w:p w:rsidR="00654BC9" w:rsidRPr="00654BC9" w:rsidRDefault="00654BC9" w:rsidP="00654BC9">
      <w:pPr>
        <w:pStyle w:val="a6"/>
        <w:spacing w:before="0" w:beforeAutospacing="0" w:after="0" w:afterAutospacing="0"/>
        <w:ind w:firstLine="567"/>
        <w:contextualSpacing/>
        <w:jc w:val="both"/>
        <w:rPr>
          <w:sz w:val="28"/>
          <w:szCs w:val="28"/>
          <w:lang w:val="kk-KZ"/>
        </w:rPr>
      </w:pPr>
      <w:r w:rsidRPr="00654BC9">
        <w:rPr>
          <w:sz w:val="28"/>
          <w:szCs w:val="28"/>
          <w:lang w:val="kk-KZ"/>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законодательстве Республики Казахстан, других государственных органов, общественных объединений (непровительственных организаций), коммерческих организаций и политических партий, работники уполномоченного органа по делам государственной службы (далее-уполномоченный орган).</w:t>
      </w:r>
    </w:p>
    <w:p w:rsidR="00654BC9" w:rsidRPr="00654BC9" w:rsidRDefault="00654BC9" w:rsidP="00654BC9">
      <w:pPr>
        <w:pStyle w:val="a6"/>
        <w:spacing w:before="0" w:beforeAutospacing="0" w:after="0" w:afterAutospacing="0"/>
        <w:ind w:firstLine="567"/>
        <w:jc w:val="both"/>
        <w:rPr>
          <w:sz w:val="28"/>
          <w:szCs w:val="28"/>
          <w:lang w:val="kk-KZ"/>
        </w:rPr>
      </w:pPr>
      <w:r w:rsidRPr="00654BC9">
        <w:rPr>
          <w:sz w:val="28"/>
          <w:szCs w:val="28"/>
          <w:lang w:val="kk-KZ"/>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   </w:t>
      </w:r>
    </w:p>
    <w:p w:rsidR="00654BC9" w:rsidRPr="00654BC9" w:rsidRDefault="00654BC9" w:rsidP="00654BC9">
      <w:pPr>
        <w:pStyle w:val="a6"/>
        <w:spacing w:before="0" w:beforeAutospacing="0" w:after="0" w:afterAutospacing="0"/>
        <w:ind w:firstLine="567"/>
        <w:jc w:val="both"/>
        <w:rPr>
          <w:sz w:val="28"/>
          <w:szCs w:val="28"/>
          <w:lang w:val="kk-KZ"/>
        </w:rPr>
      </w:pPr>
      <w:r w:rsidRPr="00654BC9">
        <w:rPr>
          <w:sz w:val="28"/>
          <w:szCs w:val="28"/>
          <w:lang w:val="kk-KZ"/>
        </w:rPr>
        <w:t>В качестве экспертов выступают лица, не являющиеся работниками государственного органа, объявившего конкурс, имеющие опыт работы в областях, соотвествующих функциональным направлениям вакантной должности, в том числе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654BC9" w:rsidRPr="00654BC9" w:rsidRDefault="00654BC9" w:rsidP="00654BC9">
      <w:pPr>
        <w:ind w:firstLine="567"/>
        <w:jc w:val="both"/>
        <w:rPr>
          <w:rFonts w:ascii="Times New Roman" w:hAnsi="Times New Roman"/>
          <w:sz w:val="28"/>
          <w:szCs w:val="28"/>
          <w:lang w:val="kk-KZ"/>
        </w:rPr>
      </w:pPr>
      <w:r w:rsidRPr="00654BC9">
        <w:rPr>
          <w:rFonts w:ascii="Times New Roman" w:hAnsi="Times New Roman"/>
          <w:sz w:val="28"/>
          <w:szCs w:val="28"/>
          <w:lang w:val="kk-KZ"/>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654BC9" w:rsidRPr="00654BC9" w:rsidRDefault="00654BC9" w:rsidP="00654BC9">
      <w:pPr>
        <w:ind w:firstLine="567"/>
        <w:jc w:val="both"/>
        <w:rPr>
          <w:rFonts w:ascii="Times New Roman" w:hAnsi="Times New Roman"/>
          <w:sz w:val="28"/>
          <w:szCs w:val="28"/>
          <w:lang w:val="kk-KZ"/>
        </w:rPr>
      </w:pPr>
      <w:r w:rsidRPr="00654BC9">
        <w:rPr>
          <w:rFonts w:ascii="Times New Roman" w:hAnsi="Times New Roman"/>
          <w:sz w:val="28"/>
          <w:szCs w:val="28"/>
          <w:lang w:val="kk-KZ"/>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654BC9" w:rsidRPr="00654BC9" w:rsidRDefault="00654BC9" w:rsidP="00654BC9">
      <w:pPr>
        <w:ind w:firstLine="567"/>
        <w:jc w:val="both"/>
        <w:rPr>
          <w:rFonts w:ascii="Times New Roman" w:hAnsi="Times New Roman"/>
          <w:sz w:val="28"/>
          <w:szCs w:val="28"/>
          <w:lang w:val="kk-KZ"/>
        </w:rPr>
      </w:pPr>
    </w:p>
    <w:p w:rsidR="00654BC9" w:rsidRPr="00654BC9" w:rsidRDefault="001A243B" w:rsidP="00654BC9">
      <w:pPr>
        <w:ind w:firstLine="567"/>
        <w:jc w:val="both"/>
        <w:rPr>
          <w:rFonts w:ascii="Times New Roman" w:hAnsi="Times New Roman"/>
          <w:sz w:val="28"/>
          <w:szCs w:val="28"/>
          <w:lang w:val="kk-KZ"/>
        </w:rPr>
      </w:pPr>
      <w:r>
        <w:rPr>
          <w:rFonts w:ascii="Times New Roman" w:hAnsi="Times New Roman"/>
          <w:sz w:val="28"/>
          <w:szCs w:val="28"/>
          <w:lang w:val="kk-KZ"/>
        </w:rPr>
        <w:t>11</w:t>
      </w:r>
      <w:r w:rsidR="00654BC9" w:rsidRPr="00654BC9">
        <w:rPr>
          <w:rFonts w:ascii="Times New Roman" w:hAnsi="Times New Roman"/>
          <w:sz w:val="28"/>
          <w:szCs w:val="28"/>
          <w:lang w:val="kk-KZ"/>
        </w:rPr>
        <w:t>.</w:t>
      </w:r>
      <w:r>
        <w:rPr>
          <w:rFonts w:ascii="Times New Roman" w:hAnsi="Times New Roman"/>
          <w:sz w:val="28"/>
          <w:szCs w:val="28"/>
          <w:lang w:val="kk-KZ"/>
        </w:rPr>
        <w:t>12</w:t>
      </w:r>
      <w:r w:rsidR="00E62907">
        <w:rPr>
          <w:rFonts w:ascii="Times New Roman" w:hAnsi="Times New Roman"/>
          <w:sz w:val="28"/>
          <w:szCs w:val="28"/>
          <w:lang w:val="kk-KZ"/>
        </w:rPr>
        <w:t>.</w:t>
      </w:r>
      <w:r w:rsidR="00654BC9" w:rsidRPr="00654BC9">
        <w:rPr>
          <w:rFonts w:ascii="Times New Roman" w:hAnsi="Times New Roman"/>
          <w:sz w:val="28"/>
          <w:szCs w:val="28"/>
          <w:lang w:val="kk-KZ"/>
        </w:rPr>
        <w:t>2019 г.</w:t>
      </w:r>
    </w:p>
    <w:p w:rsidR="00654BC9" w:rsidRPr="00FB139D" w:rsidRDefault="00654BC9" w:rsidP="00263515">
      <w:pPr>
        <w:pStyle w:val="a9"/>
        <w:tabs>
          <w:tab w:val="left" w:pos="993"/>
        </w:tabs>
        <w:spacing w:after="0" w:line="240" w:lineRule="auto"/>
        <w:ind w:left="709"/>
        <w:jc w:val="both"/>
        <w:rPr>
          <w:rFonts w:ascii="Times New Roman" w:hAnsi="Times New Roman"/>
          <w:sz w:val="28"/>
          <w:szCs w:val="28"/>
        </w:rPr>
      </w:pPr>
    </w:p>
    <w:p w:rsidR="00B50A59" w:rsidRDefault="00B50A59" w:rsidP="00B50A59">
      <w:pPr>
        <w:spacing w:after="0" w:line="240" w:lineRule="auto"/>
        <w:jc w:val="right"/>
        <w:rPr>
          <w:rFonts w:ascii="Times New Roman" w:eastAsia="Calibri" w:hAnsi="Times New Roman"/>
          <w:color w:val="000000"/>
          <w:sz w:val="28"/>
          <w:szCs w:val="28"/>
          <w:lang w:val="kk-KZ"/>
        </w:rPr>
      </w:pPr>
    </w:p>
    <w:p w:rsidR="00B50A59" w:rsidRDefault="00B50A59" w:rsidP="00B50A59">
      <w:pPr>
        <w:spacing w:after="0" w:line="240" w:lineRule="auto"/>
        <w:jc w:val="right"/>
        <w:rPr>
          <w:rFonts w:ascii="Times New Roman" w:eastAsia="Calibri" w:hAnsi="Times New Roman"/>
          <w:color w:val="000000"/>
          <w:sz w:val="28"/>
          <w:szCs w:val="28"/>
          <w:lang w:val="kk-KZ"/>
        </w:rPr>
      </w:pPr>
    </w:p>
    <w:p w:rsidR="006E41F8" w:rsidRDefault="006E41F8" w:rsidP="008F1BC7">
      <w:pPr>
        <w:spacing w:after="0" w:line="240" w:lineRule="auto"/>
        <w:rPr>
          <w:rFonts w:ascii="Times New Roman" w:eastAsia="Calibri" w:hAnsi="Times New Roman"/>
          <w:color w:val="000000"/>
          <w:sz w:val="28"/>
          <w:szCs w:val="28"/>
        </w:rPr>
      </w:pPr>
    </w:p>
    <w:p w:rsidR="00F0479F" w:rsidRDefault="00F0479F" w:rsidP="001A243B">
      <w:pPr>
        <w:spacing w:after="0" w:line="240" w:lineRule="auto"/>
        <w:rPr>
          <w:rFonts w:ascii="Times New Roman" w:eastAsia="Calibri" w:hAnsi="Times New Roman"/>
          <w:color w:val="000000"/>
          <w:sz w:val="28"/>
          <w:szCs w:val="28"/>
        </w:rPr>
      </w:pPr>
    </w:p>
    <w:p w:rsidR="00E62907" w:rsidRDefault="00B50A59" w:rsidP="00B50A59">
      <w:pPr>
        <w:spacing w:after="0" w:line="240" w:lineRule="auto"/>
        <w:jc w:val="right"/>
        <w:rPr>
          <w:rFonts w:ascii="Times New Roman" w:eastAsia="Calibri" w:hAnsi="Times New Roman"/>
          <w:color w:val="000000"/>
          <w:sz w:val="28"/>
          <w:szCs w:val="28"/>
        </w:rPr>
      </w:pPr>
      <w:r w:rsidRPr="0018296E">
        <w:rPr>
          <w:rFonts w:ascii="Times New Roman" w:eastAsia="Calibri" w:hAnsi="Times New Roman"/>
          <w:color w:val="000000"/>
          <w:sz w:val="28"/>
          <w:szCs w:val="28"/>
        </w:rPr>
        <w:t xml:space="preserve">Приложение 2 к </w:t>
      </w:r>
    </w:p>
    <w:p w:rsidR="00B50A59" w:rsidRPr="0018296E" w:rsidRDefault="00B50A59" w:rsidP="00B50A59">
      <w:pPr>
        <w:spacing w:after="0" w:line="240" w:lineRule="auto"/>
        <w:jc w:val="right"/>
        <w:rPr>
          <w:rFonts w:ascii="Times New Roman" w:eastAsia="Calibri" w:hAnsi="Times New Roman"/>
          <w:color w:val="000000"/>
          <w:sz w:val="28"/>
          <w:szCs w:val="28"/>
          <w:lang w:val="kk-KZ"/>
        </w:rPr>
      </w:pPr>
      <w:r w:rsidRPr="0018296E">
        <w:rPr>
          <w:rFonts w:ascii="Times New Roman" w:eastAsia="Calibri" w:hAnsi="Times New Roman"/>
          <w:color w:val="000000"/>
          <w:sz w:val="28"/>
          <w:szCs w:val="28"/>
        </w:rPr>
        <w:t>Правилам проведения</w:t>
      </w:r>
    </w:p>
    <w:p w:rsidR="00B50A59" w:rsidRPr="0018296E" w:rsidRDefault="00B50A59" w:rsidP="00B50A59">
      <w:pPr>
        <w:spacing w:after="0" w:line="240" w:lineRule="auto"/>
        <w:jc w:val="right"/>
        <w:rPr>
          <w:rFonts w:ascii="Times New Roman" w:eastAsia="Calibri" w:hAnsi="Times New Roman"/>
          <w:color w:val="000000"/>
          <w:sz w:val="28"/>
          <w:szCs w:val="28"/>
          <w:lang w:val="kk-KZ"/>
        </w:rPr>
      </w:pPr>
      <w:r w:rsidRPr="0018296E">
        <w:rPr>
          <w:rFonts w:ascii="Times New Roman" w:eastAsia="Calibri" w:hAnsi="Times New Roman"/>
          <w:color w:val="000000"/>
          <w:sz w:val="28"/>
          <w:szCs w:val="28"/>
        </w:rPr>
        <w:t>конкурса на занятие административной</w:t>
      </w:r>
    </w:p>
    <w:p w:rsidR="00B50A59" w:rsidRPr="0018296E" w:rsidRDefault="00B50A59" w:rsidP="00B50A59">
      <w:pPr>
        <w:spacing w:after="0" w:line="240" w:lineRule="auto"/>
        <w:jc w:val="right"/>
        <w:rPr>
          <w:rFonts w:ascii="Times New Roman" w:eastAsia="Calibri" w:hAnsi="Times New Roman"/>
          <w:color w:val="000000"/>
          <w:sz w:val="28"/>
          <w:szCs w:val="28"/>
          <w:lang w:val="kk-KZ"/>
        </w:rPr>
      </w:pPr>
      <w:r w:rsidRPr="0018296E">
        <w:rPr>
          <w:rFonts w:ascii="Times New Roman" w:eastAsia="Calibri" w:hAnsi="Times New Roman"/>
          <w:color w:val="000000"/>
          <w:sz w:val="28"/>
          <w:szCs w:val="28"/>
        </w:rPr>
        <w:t xml:space="preserve">государственной должности корпуса «Б» </w:t>
      </w:r>
    </w:p>
    <w:p w:rsidR="00B50A59" w:rsidRPr="0018296E" w:rsidRDefault="00B50A59" w:rsidP="00B50A59">
      <w:pPr>
        <w:spacing w:after="0" w:line="240" w:lineRule="auto"/>
        <w:ind w:firstLine="7088"/>
        <w:jc w:val="both"/>
        <w:rPr>
          <w:rFonts w:ascii="Times New Roman" w:eastAsia="Calibri" w:hAnsi="Times New Roman"/>
          <w:color w:val="000000"/>
          <w:sz w:val="28"/>
          <w:szCs w:val="28"/>
          <w:lang w:val="kk-KZ"/>
        </w:rPr>
      </w:pPr>
    </w:p>
    <w:p w:rsidR="00B50A59" w:rsidRPr="0018296E" w:rsidRDefault="00B50A59" w:rsidP="00B50A59">
      <w:pPr>
        <w:spacing w:after="0" w:line="240" w:lineRule="auto"/>
        <w:ind w:firstLine="7088"/>
        <w:jc w:val="both"/>
        <w:rPr>
          <w:rFonts w:ascii="Times New Roman" w:eastAsia="Calibri" w:hAnsi="Times New Roman"/>
          <w:color w:val="000000"/>
          <w:sz w:val="28"/>
          <w:szCs w:val="28"/>
          <w:lang w:val="kk-KZ"/>
        </w:rPr>
      </w:pPr>
      <w:r w:rsidRPr="0018296E">
        <w:rPr>
          <w:rFonts w:ascii="Times New Roman" w:eastAsia="Calibri" w:hAnsi="Times New Roman"/>
          <w:color w:val="000000"/>
          <w:sz w:val="28"/>
          <w:szCs w:val="28"/>
        </w:rPr>
        <w:t xml:space="preserve">Форма </w:t>
      </w:r>
    </w:p>
    <w:p w:rsidR="00B50A59" w:rsidRPr="0018296E" w:rsidRDefault="00B50A59" w:rsidP="00B50A59">
      <w:pPr>
        <w:spacing w:after="0" w:line="240" w:lineRule="auto"/>
        <w:jc w:val="both"/>
        <w:rPr>
          <w:rFonts w:ascii="Times New Roman" w:eastAsia="Calibri" w:hAnsi="Times New Roman"/>
          <w:color w:val="000000"/>
          <w:sz w:val="28"/>
          <w:szCs w:val="28"/>
          <w:lang w:val="kk-KZ"/>
        </w:rPr>
      </w:pPr>
    </w:p>
    <w:p w:rsidR="00B50A59" w:rsidRPr="001868CC" w:rsidRDefault="00B50A59" w:rsidP="00B50A59">
      <w:pPr>
        <w:spacing w:after="0" w:line="240" w:lineRule="auto"/>
        <w:jc w:val="right"/>
        <w:rPr>
          <w:rFonts w:ascii="Times New Roman" w:eastAsia="Calibri" w:hAnsi="Times New Roman"/>
          <w:color w:val="000000"/>
          <w:sz w:val="28"/>
          <w:szCs w:val="28"/>
        </w:rPr>
      </w:pPr>
      <w:r w:rsidRPr="0018296E">
        <w:rPr>
          <w:rFonts w:ascii="Times New Roman" w:eastAsia="Calibri" w:hAnsi="Times New Roman"/>
          <w:color w:val="000000"/>
          <w:sz w:val="28"/>
          <w:szCs w:val="28"/>
        </w:rPr>
        <w:t xml:space="preserve">___________________________________ </w:t>
      </w:r>
    </w:p>
    <w:p w:rsidR="00B50A59" w:rsidRPr="0018296E" w:rsidRDefault="00B50A59" w:rsidP="00B50A59">
      <w:pPr>
        <w:spacing w:after="0" w:line="240" w:lineRule="auto"/>
        <w:jc w:val="right"/>
        <w:rPr>
          <w:rFonts w:ascii="Times New Roman" w:eastAsia="Calibri" w:hAnsi="Times New Roman"/>
          <w:color w:val="000000"/>
          <w:sz w:val="28"/>
          <w:szCs w:val="28"/>
          <w:lang w:val="kk-KZ"/>
        </w:rPr>
      </w:pPr>
      <w:r w:rsidRPr="0018296E">
        <w:rPr>
          <w:rFonts w:ascii="Times New Roman" w:eastAsia="Calibri" w:hAnsi="Times New Roman"/>
          <w:color w:val="000000"/>
          <w:sz w:val="28"/>
          <w:szCs w:val="28"/>
        </w:rPr>
        <w:t>(государственный орган)</w:t>
      </w:r>
    </w:p>
    <w:p w:rsidR="00B50A59" w:rsidRPr="0018296E" w:rsidRDefault="00B50A59" w:rsidP="00B50A59">
      <w:pPr>
        <w:spacing w:after="0" w:line="240" w:lineRule="auto"/>
        <w:jc w:val="center"/>
        <w:rPr>
          <w:rFonts w:ascii="Times New Roman" w:eastAsia="Calibri" w:hAnsi="Times New Roman"/>
          <w:color w:val="000000"/>
          <w:sz w:val="28"/>
          <w:szCs w:val="28"/>
          <w:lang w:val="kk-KZ"/>
        </w:rPr>
      </w:pPr>
    </w:p>
    <w:p w:rsidR="00B50A59" w:rsidRPr="0018296E" w:rsidRDefault="00B50A59" w:rsidP="00B50A59">
      <w:pPr>
        <w:spacing w:after="0" w:line="240" w:lineRule="auto"/>
        <w:jc w:val="center"/>
        <w:rPr>
          <w:rFonts w:ascii="Times New Roman" w:eastAsia="Calibri" w:hAnsi="Times New Roman"/>
          <w:color w:val="000000"/>
          <w:sz w:val="28"/>
          <w:szCs w:val="28"/>
          <w:lang w:val="kk-KZ"/>
        </w:rPr>
      </w:pPr>
    </w:p>
    <w:p w:rsidR="00B50A59" w:rsidRPr="0018296E" w:rsidRDefault="00B50A59" w:rsidP="00B50A59">
      <w:pPr>
        <w:spacing w:after="0" w:line="240" w:lineRule="auto"/>
        <w:jc w:val="center"/>
        <w:rPr>
          <w:rFonts w:ascii="Times New Roman" w:eastAsia="Calibri" w:hAnsi="Times New Roman"/>
          <w:color w:val="000000"/>
          <w:sz w:val="28"/>
          <w:szCs w:val="28"/>
          <w:lang w:val="kk-KZ"/>
        </w:rPr>
      </w:pPr>
      <w:r w:rsidRPr="0018296E">
        <w:rPr>
          <w:rFonts w:ascii="Times New Roman" w:eastAsia="Calibri" w:hAnsi="Times New Roman"/>
          <w:color w:val="000000"/>
          <w:sz w:val="28"/>
          <w:szCs w:val="28"/>
        </w:rPr>
        <w:t>Заявление</w:t>
      </w:r>
    </w:p>
    <w:p w:rsidR="00B50A59" w:rsidRPr="0018296E" w:rsidRDefault="00B50A59" w:rsidP="00B50A59">
      <w:pPr>
        <w:spacing w:after="0" w:line="240" w:lineRule="auto"/>
        <w:jc w:val="center"/>
        <w:rPr>
          <w:rFonts w:ascii="Times New Roman" w:eastAsia="Calibri" w:hAnsi="Times New Roman"/>
          <w:color w:val="000000"/>
          <w:sz w:val="28"/>
          <w:szCs w:val="28"/>
          <w:lang w:val="kk-KZ"/>
        </w:rPr>
      </w:pPr>
    </w:p>
    <w:p w:rsidR="00A94352" w:rsidRDefault="00B50A59" w:rsidP="00B50A59">
      <w:pPr>
        <w:spacing w:after="0" w:line="240" w:lineRule="auto"/>
        <w:jc w:val="both"/>
        <w:rPr>
          <w:rFonts w:ascii="Times New Roman" w:eastAsia="Calibri" w:hAnsi="Times New Roman"/>
          <w:color w:val="000000"/>
          <w:sz w:val="28"/>
          <w:szCs w:val="28"/>
        </w:rPr>
      </w:pPr>
      <w:r w:rsidRPr="0018296E">
        <w:rPr>
          <w:rFonts w:ascii="Times New Roman" w:eastAsia="Calibri" w:hAnsi="Times New Roman"/>
          <w:color w:val="000000"/>
          <w:sz w:val="28"/>
          <w:szCs w:val="28"/>
        </w:rPr>
        <w:t>Прошу допустить меня к участию в конкурсе на занятие вакантной административной государственной должности _______________________________________________________________ ____________________________________</w:t>
      </w:r>
      <w:r>
        <w:rPr>
          <w:rFonts w:ascii="Times New Roman" w:eastAsia="Calibri" w:hAnsi="Times New Roman"/>
          <w:color w:val="000000"/>
          <w:sz w:val="28"/>
          <w:szCs w:val="28"/>
        </w:rPr>
        <w:t>_______________________________</w:t>
      </w:r>
      <w:r w:rsidRPr="0018296E">
        <w:rPr>
          <w:rFonts w:ascii="Times New Roman" w:eastAsia="Calibri" w:hAnsi="Times New Roman"/>
          <w:color w:val="000000"/>
          <w:sz w:val="28"/>
          <w:szCs w:val="28"/>
        </w:rPr>
        <w:t>__________________________________</w:t>
      </w:r>
      <w:r>
        <w:rPr>
          <w:rFonts w:ascii="Times New Roman" w:eastAsia="Calibri" w:hAnsi="Times New Roman"/>
          <w:color w:val="000000"/>
          <w:sz w:val="28"/>
          <w:szCs w:val="28"/>
        </w:rPr>
        <w:t>_______________________________</w:t>
      </w:r>
      <w:r w:rsidRPr="0018296E">
        <w:rPr>
          <w:rFonts w:ascii="Times New Roman" w:eastAsia="Calibri" w:hAnsi="Times New Roman"/>
          <w:color w:val="000000"/>
          <w:sz w:val="28"/>
          <w:szCs w:val="28"/>
        </w:rPr>
        <w:t xml:space="preserve"> </w:t>
      </w:r>
    </w:p>
    <w:p w:rsidR="00A94352" w:rsidRDefault="00A94352" w:rsidP="00B50A59">
      <w:pPr>
        <w:spacing w:after="0" w:line="240"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_______________________________________________________________</w:t>
      </w:r>
    </w:p>
    <w:p w:rsidR="00A94352" w:rsidRDefault="00A94352" w:rsidP="00B50A59">
      <w:pPr>
        <w:spacing w:after="0" w:line="240"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_______________________________________________________________</w:t>
      </w:r>
    </w:p>
    <w:p w:rsidR="00B50A59" w:rsidRDefault="00B50A59" w:rsidP="00B50A59">
      <w:pPr>
        <w:spacing w:after="0" w:line="240" w:lineRule="auto"/>
        <w:jc w:val="both"/>
        <w:rPr>
          <w:rFonts w:ascii="Times New Roman" w:eastAsia="Calibri" w:hAnsi="Times New Roman"/>
          <w:color w:val="000000"/>
          <w:sz w:val="28"/>
          <w:szCs w:val="28"/>
        </w:rPr>
      </w:pPr>
      <w:r w:rsidRPr="0018296E">
        <w:rPr>
          <w:rFonts w:ascii="Times New Roman" w:eastAsia="Calibri" w:hAnsi="Times New Roman"/>
          <w:color w:val="000000"/>
          <w:sz w:val="28"/>
          <w:szCs w:val="28"/>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 Отвечаю за подлинность представленных документов. Прилагаемые документы: ________________________________________________</w:t>
      </w:r>
      <w:r>
        <w:rPr>
          <w:rFonts w:ascii="Times New Roman" w:eastAsia="Calibri" w:hAnsi="Times New Roman"/>
          <w:color w:val="000000"/>
          <w:sz w:val="28"/>
          <w:szCs w:val="28"/>
        </w:rPr>
        <w:t>__________________</w:t>
      </w:r>
      <w:r w:rsidRPr="0018296E">
        <w:rPr>
          <w:rFonts w:ascii="Times New Roman" w:eastAsia="Calibri" w:hAnsi="Times New Roman"/>
          <w:color w:val="000000"/>
          <w:sz w:val="28"/>
          <w:szCs w:val="28"/>
        </w:rPr>
        <w:t xml:space="preserve"> ________________________________________</w:t>
      </w:r>
      <w:r>
        <w:rPr>
          <w:rFonts w:ascii="Times New Roman" w:eastAsia="Calibri" w:hAnsi="Times New Roman"/>
          <w:color w:val="000000"/>
          <w:sz w:val="28"/>
          <w:szCs w:val="28"/>
        </w:rPr>
        <w:t>_____________________________</w:t>
      </w:r>
      <w:r w:rsidRPr="0018296E">
        <w:rPr>
          <w:rFonts w:ascii="Times New Roman" w:eastAsia="Calibri" w:hAnsi="Times New Roman"/>
          <w:color w:val="000000"/>
          <w:sz w:val="28"/>
          <w:szCs w:val="28"/>
        </w:rPr>
        <w:t>_________________________________</w:t>
      </w:r>
      <w:r>
        <w:rPr>
          <w:rFonts w:ascii="Times New Roman" w:eastAsia="Calibri" w:hAnsi="Times New Roman"/>
          <w:color w:val="000000"/>
          <w:sz w:val="28"/>
          <w:szCs w:val="28"/>
        </w:rPr>
        <w:t>______________________________</w:t>
      </w:r>
      <w:r w:rsidRPr="0018296E">
        <w:rPr>
          <w:rFonts w:ascii="Times New Roman" w:eastAsia="Calibri" w:hAnsi="Times New Roman"/>
          <w:color w:val="000000"/>
          <w:sz w:val="28"/>
          <w:szCs w:val="28"/>
        </w:rPr>
        <w:t xml:space="preserve"> _____________________________________</w:t>
      </w:r>
      <w:r>
        <w:rPr>
          <w:rFonts w:ascii="Times New Roman" w:eastAsia="Calibri" w:hAnsi="Times New Roman"/>
          <w:color w:val="000000"/>
          <w:sz w:val="28"/>
          <w:szCs w:val="28"/>
        </w:rPr>
        <w:t>_______________________________</w:t>
      </w:r>
      <w:r w:rsidRPr="0018296E">
        <w:rPr>
          <w:rFonts w:ascii="Times New Roman" w:eastAsia="Calibri" w:hAnsi="Times New Roman"/>
          <w:color w:val="000000"/>
          <w:sz w:val="28"/>
          <w:szCs w:val="28"/>
        </w:rPr>
        <w:t>_____________________________________</w:t>
      </w:r>
      <w:r>
        <w:rPr>
          <w:rFonts w:ascii="Times New Roman" w:eastAsia="Calibri" w:hAnsi="Times New Roman"/>
          <w:color w:val="000000"/>
          <w:sz w:val="28"/>
          <w:szCs w:val="28"/>
        </w:rPr>
        <w:t>_______________________________</w:t>
      </w:r>
      <w:r w:rsidRPr="0018296E">
        <w:rPr>
          <w:rFonts w:ascii="Times New Roman" w:eastAsia="Calibri" w:hAnsi="Times New Roman"/>
          <w:color w:val="000000"/>
          <w:sz w:val="28"/>
          <w:szCs w:val="28"/>
        </w:rPr>
        <w:t>_____________________________________</w:t>
      </w:r>
      <w:r>
        <w:rPr>
          <w:rFonts w:ascii="Times New Roman" w:eastAsia="Calibri" w:hAnsi="Times New Roman"/>
          <w:color w:val="000000"/>
          <w:sz w:val="28"/>
          <w:szCs w:val="28"/>
        </w:rPr>
        <w:t>_______________________________</w:t>
      </w:r>
      <w:r w:rsidRPr="0018296E">
        <w:rPr>
          <w:rFonts w:ascii="Times New Roman" w:eastAsia="Calibri" w:hAnsi="Times New Roman"/>
          <w:color w:val="000000"/>
          <w:sz w:val="28"/>
          <w:szCs w:val="28"/>
        </w:rPr>
        <w:t>_____________________________________</w:t>
      </w:r>
      <w:r>
        <w:rPr>
          <w:rFonts w:ascii="Times New Roman" w:eastAsia="Calibri" w:hAnsi="Times New Roman"/>
          <w:color w:val="000000"/>
          <w:sz w:val="28"/>
          <w:szCs w:val="28"/>
        </w:rPr>
        <w:t>______________________________</w:t>
      </w:r>
      <w:r w:rsidRPr="0018296E">
        <w:rPr>
          <w:rFonts w:ascii="Times New Roman" w:eastAsia="Calibri" w:hAnsi="Times New Roman"/>
          <w:color w:val="000000"/>
          <w:sz w:val="28"/>
          <w:szCs w:val="28"/>
        </w:rPr>
        <w:t>_____________________________________</w:t>
      </w:r>
      <w:r>
        <w:rPr>
          <w:rFonts w:ascii="Times New Roman" w:eastAsia="Calibri" w:hAnsi="Times New Roman"/>
          <w:color w:val="000000"/>
          <w:sz w:val="28"/>
          <w:szCs w:val="28"/>
        </w:rPr>
        <w:t>_____________________________</w:t>
      </w:r>
      <w:r w:rsidRPr="0018296E">
        <w:rPr>
          <w:rFonts w:ascii="Times New Roman" w:eastAsia="Calibri" w:hAnsi="Times New Roman"/>
          <w:color w:val="000000"/>
          <w:sz w:val="28"/>
          <w:szCs w:val="28"/>
        </w:rPr>
        <w:t>____________________________________</w:t>
      </w:r>
      <w:r>
        <w:rPr>
          <w:rFonts w:ascii="Times New Roman" w:eastAsia="Calibri" w:hAnsi="Times New Roman"/>
          <w:color w:val="000000"/>
          <w:sz w:val="28"/>
          <w:szCs w:val="28"/>
        </w:rPr>
        <w:t>_______________________</w:t>
      </w:r>
    </w:p>
    <w:p w:rsidR="00B50A59" w:rsidRDefault="00B50A59" w:rsidP="00B50A59">
      <w:pPr>
        <w:spacing w:after="0" w:line="240"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_______</w:t>
      </w:r>
      <w:r w:rsidRPr="0018296E">
        <w:rPr>
          <w:rFonts w:ascii="Times New Roman" w:eastAsia="Calibri" w:hAnsi="Times New Roman"/>
          <w:color w:val="000000"/>
          <w:sz w:val="28"/>
          <w:szCs w:val="28"/>
        </w:rPr>
        <w:t>_____________________________________</w:t>
      </w:r>
      <w:r>
        <w:rPr>
          <w:rFonts w:ascii="Times New Roman" w:eastAsia="Calibri" w:hAnsi="Times New Roman"/>
          <w:color w:val="000000"/>
          <w:sz w:val="28"/>
          <w:szCs w:val="28"/>
        </w:rPr>
        <w:t>_____________________________</w:t>
      </w:r>
      <w:r w:rsidRPr="0018296E">
        <w:rPr>
          <w:rFonts w:ascii="Times New Roman" w:eastAsia="Calibri" w:hAnsi="Times New Roman"/>
          <w:color w:val="000000"/>
          <w:sz w:val="28"/>
          <w:szCs w:val="28"/>
        </w:rPr>
        <w:t>____________________________________</w:t>
      </w:r>
      <w:r>
        <w:rPr>
          <w:rFonts w:ascii="Times New Roman" w:eastAsia="Calibri" w:hAnsi="Times New Roman"/>
          <w:color w:val="000000"/>
          <w:sz w:val="28"/>
          <w:szCs w:val="28"/>
        </w:rPr>
        <w:t>_______________________</w:t>
      </w:r>
    </w:p>
    <w:p w:rsidR="00B50A59" w:rsidRDefault="00B50A59" w:rsidP="00B50A59">
      <w:pPr>
        <w:spacing w:after="0" w:line="240" w:lineRule="auto"/>
        <w:jc w:val="both"/>
        <w:rPr>
          <w:rFonts w:ascii="Times New Roman" w:eastAsia="Calibri" w:hAnsi="Times New Roman"/>
          <w:color w:val="000000"/>
          <w:sz w:val="28"/>
          <w:szCs w:val="28"/>
        </w:rPr>
      </w:pPr>
      <w:r w:rsidRPr="0018296E">
        <w:rPr>
          <w:rFonts w:ascii="Times New Roman" w:eastAsia="Calibri" w:hAnsi="Times New Roman"/>
          <w:color w:val="000000"/>
          <w:sz w:val="28"/>
          <w:szCs w:val="28"/>
        </w:rPr>
        <w:t>Адрес и контактный телефон ____________</w:t>
      </w:r>
      <w:r>
        <w:rPr>
          <w:rFonts w:ascii="Times New Roman" w:eastAsia="Calibri" w:hAnsi="Times New Roman"/>
          <w:color w:val="000000"/>
          <w:sz w:val="28"/>
          <w:szCs w:val="28"/>
        </w:rPr>
        <w:t>_______________________________</w:t>
      </w:r>
      <w:r w:rsidRPr="0018296E">
        <w:rPr>
          <w:rFonts w:ascii="Times New Roman" w:eastAsia="Calibri" w:hAnsi="Times New Roman"/>
          <w:color w:val="000000"/>
          <w:sz w:val="28"/>
          <w:szCs w:val="28"/>
        </w:rPr>
        <w:t>_______________________________________________</w:t>
      </w:r>
      <w:r>
        <w:rPr>
          <w:rFonts w:ascii="Times New Roman" w:eastAsia="Calibri" w:hAnsi="Times New Roman"/>
          <w:color w:val="000000"/>
          <w:sz w:val="28"/>
          <w:szCs w:val="28"/>
        </w:rPr>
        <w:t>_______________________________________</w:t>
      </w:r>
    </w:p>
    <w:p w:rsidR="00B50A59" w:rsidRDefault="00B50A59" w:rsidP="00B50A59">
      <w:pPr>
        <w:spacing w:after="0" w:line="240" w:lineRule="auto"/>
        <w:jc w:val="both"/>
        <w:rPr>
          <w:rFonts w:ascii="Times New Roman" w:eastAsia="Calibri" w:hAnsi="Times New Roman"/>
          <w:color w:val="000000"/>
          <w:sz w:val="28"/>
          <w:szCs w:val="28"/>
        </w:rPr>
      </w:pPr>
    </w:p>
    <w:p w:rsidR="00B50A59" w:rsidRDefault="009C07D9" w:rsidP="00B50A59">
      <w:pPr>
        <w:spacing w:after="0" w:line="240"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________              </w:t>
      </w:r>
      <w:r w:rsidR="00B50A59">
        <w:rPr>
          <w:rFonts w:ascii="Times New Roman" w:eastAsia="Calibri" w:hAnsi="Times New Roman"/>
          <w:color w:val="000000"/>
          <w:sz w:val="28"/>
          <w:szCs w:val="28"/>
        </w:rPr>
        <w:t>_______________________________________________</w:t>
      </w:r>
    </w:p>
    <w:p w:rsidR="00FB456A" w:rsidRPr="009D1049" w:rsidRDefault="009C07D9" w:rsidP="009D1049">
      <w:pPr>
        <w:spacing w:after="0" w:line="240" w:lineRule="auto"/>
        <w:jc w:val="both"/>
        <w:rPr>
          <w:rFonts w:ascii="Times New Roman" w:eastAsia="Calibri" w:hAnsi="Times New Roman"/>
          <w:color w:val="000000"/>
          <w:sz w:val="28"/>
          <w:szCs w:val="28"/>
          <w:lang w:val="kk-KZ"/>
        </w:rPr>
      </w:pPr>
      <w:r>
        <w:rPr>
          <w:rFonts w:ascii="Times New Roman" w:eastAsia="Calibri" w:hAnsi="Times New Roman"/>
          <w:color w:val="000000"/>
          <w:sz w:val="28"/>
          <w:szCs w:val="28"/>
        </w:rPr>
        <w:t xml:space="preserve"> (подпись) </w:t>
      </w:r>
      <w:r w:rsidR="00B50A59" w:rsidRPr="0018296E">
        <w:rPr>
          <w:rFonts w:ascii="Times New Roman" w:eastAsia="Calibri" w:hAnsi="Times New Roman"/>
          <w:color w:val="000000"/>
          <w:sz w:val="28"/>
          <w:szCs w:val="28"/>
        </w:rPr>
        <w:t>(Фамилия, имя, отчество (при его наличии</w:t>
      </w:r>
      <w:r w:rsidR="009D1049">
        <w:rPr>
          <w:rFonts w:ascii="Times New Roman" w:eastAsia="Calibri" w:hAnsi="Times New Roman"/>
          <w:color w:val="000000"/>
          <w:sz w:val="28"/>
          <w:szCs w:val="28"/>
        </w:rPr>
        <w:t>)) «____»_______________ 20__ г</w:t>
      </w:r>
    </w:p>
    <w:sectPr w:rsidR="00FB456A" w:rsidRPr="009D1049" w:rsidSect="00FB456A">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D51" w:rsidRDefault="006D2D51" w:rsidP="00AD4861">
      <w:pPr>
        <w:spacing w:after="0" w:line="240" w:lineRule="auto"/>
      </w:pPr>
      <w:r>
        <w:separator/>
      </w:r>
    </w:p>
  </w:endnote>
  <w:endnote w:type="continuationSeparator" w:id="0">
    <w:p w:rsidR="006D2D51" w:rsidRDefault="006D2D51" w:rsidP="00AD4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2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D51" w:rsidRDefault="006D2D51" w:rsidP="00AD4861">
      <w:pPr>
        <w:spacing w:after="0" w:line="240" w:lineRule="auto"/>
      </w:pPr>
      <w:r>
        <w:separator/>
      </w:r>
    </w:p>
  </w:footnote>
  <w:footnote w:type="continuationSeparator" w:id="0">
    <w:p w:rsidR="006D2D51" w:rsidRDefault="006D2D51" w:rsidP="00AD48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861" w:rsidRDefault="00AD4861">
    <w:pPr>
      <w:pStyle w:val="ac"/>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D4861" w:rsidRPr="00AD4861" w:rsidRDefault="00AD4861">
                          <w:pPr>
                            <w:rPr>
                              <w:rFonts w:ascii="Times New Roman" w:hAnsi="Times New Roman"/>
                              <w:color w:val="0C0000"/>
                              <w:sz w:val="14"/>
                            </w:rPr>
                          </w:pPr>
                          <w:r>
                            <w:rPr>
                              <w:rFonts w:ascii="Times New Roman" w:hAnsi="Times New Roman"/>
                              <w:color w:val="0C0000"/>
                              <w:sz w:val="14"/>
                            </w:rPr>
                            <w:t>08.01.2020 ЕСЭДО ГО (версия 7.23.0</w:t>
                          </w:r>
                          <w:proofErr w:type="gramStart"/>
                          <w:r>
                            <w:rPr>
                              <w:rFonts w:ascii="Times New Roman" w:hAnsi="Times New Roman"/>
                              <w:color w:val="0C0000"/>
                              <w:sz w:val="14"/>
                            </w:rPr>
                            <w:t>)  Копия</w:t>
                          </w:r>
                          <w:proofErr w:type="gramEnd"/>
                          <w:r>
                            <w:rPr>
                              <w:rFonts w:ascii="Times New Roman" w:hAnsi="Times New Roman"/>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BFVqqT&#10;3wAAAAwBAAAPAAAAZHJzL2Rvd25yZXYueG1sTI9BT8MwDIXvSPsPkSdxY8mGKFCaTtM04IB22JjQ&#10;jllj2mqNUzXZWv497gluz35Pz5+z5eAaccUu1J40zGcKBFLhbU2lhsPn690TiBANWdN4Qg0/GGCZ&#10;T24yk1rf0w6v+1gKLqGQGg1VjG0qZSgqdCbMfIvE3rfvnIk8dqW0nem53DVyoVQinamJL1SmxXWF&#10;xXl/cRp284+wtcd4oNBvhjd73HzR+1nr2+mwegERcYh/YRjxGR1yZjr5C9kgGg3PiXrgKIvHBMQY&#10;UItxc2J1P3oyz+T/J/JfAAAA//8DAFBLAQItABQABgAIAAAAIQC2gziS/gAAAOEBAAATAAAAAAAA&#10;AAAAAAAAAAAAAABbQ29udGVudF9UeXBlc10ueG1sUEsBAi0AFAAGAAgAAAAhADj9If/WAAAAlAEA&#10;AAsAAAAAAAAAAAAAAAAALwEAAF9yZWxzLy5yZWxzUEsBAi0AFAAGAAgAAAAhAOv2qICzAgAASgUA&#10;AA4AAAAAAAAAAAAAAAAALgIAAGRycy9lMm9Eb2MueG1sUEsBAi0AFAAGAAgAAAAhAEVWqpPfAAAA&#10;DAEAAA8AAAAAAAAAAAAAAAAADQUAAGRycy9kb3ducmV2LnhtbFBLBQYAAAAABAAEAPMAAAAZBgAA&#10;AAA=&#10;" filled="f" stroked="f" strokeweight=".5pt">
              <v:fill o:detectmouseclick="t"/>
              <v:textbox style="layout-flow:vertical;mso-layout-flow-alt:bottom-to-top">
                <w:txbxContent>
                  <w:p w:rsidR="00AD4861" w:rsidRPr="00AD4861" w:rsidRDefault="00AD4861">
                    <w:pPr>
                      <w:rPr>
                        <w:rFonts w:ascii="Times New Roman" w:hAnsi="Times New Roman"/>
                        <w:color w:val="0C0000"/>
                        <w:sz w:val="14"/>
                      </w:rPr>
                    </w:pPr>
                    <w:r>
                      <w:rPr>
                        <w:rFonts w:ascii="Times New Roman" w:hAnsi="Times New Roman"/>
                        <w:color w:val="0C0000"/>
                        <w:sz w:val="14"/>
                      </w:rPr>
                      <w:t>08.01.2020 ЕСЭДО ГО (версия 7.23.0</w:t>
                    </w:r>
                    <w:proofErr w:type="gramStart"/>
                    <w:r>
                      <w:rPr>
                        <w:rFonts w:ascii="Times New Roman" w:hAnsi="Times New Roman"/>
                        <w:color w:val="0C0000"/>
                        <w:sz w:val="14"/>
                      </w:rPr>
                      <w:t>)  Копия</w:t>
                    </w:r>
                    <w:proofErr w:type="gramEnd"/>
                    <w:r>
                      <w:rPr>
                        <w:rFonts w:ascii="Times New Roman" w:hAnsi="Times New Roman"/>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E12BE"/>
    <w:multiLevelType w:val="hybridMultilevel"/>
    <w:tmpl w:val="B590E916"/>
    <w:lvl w:ilvl="0" w:tplc="AF6AEF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7D44D1D"/>
    <w:multiLevelType w:val="hybridMultilevel"/>
    <w:tmpl w:val="68B0B1D8"/>
    <w:lvl w:ilvl="0" w:tplc="297E0F88">
      <w:start w:val="1"/>
      <w:numFmt w:val="decimal"/>
      <w:lvlText w:val="%1."/>
      <w:lvlJc w:val="left"/>
      <w:pPr>
        <w:ind w:left="1818" w:hanging="111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BD35C9C"/>
    <w:multiLevelType w:val="hybridMultilevel"/>
    <w:tmpl w:val="6366CC58"/>
    <w:lvl w:ilvl="0" w:tplc="26BC73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8020FF3"/>
    <w:multiLevelType w:val="hybridMultilevel"/>
    <w:tmpl w:val="61BA8E52"/>
    <w:lvl w:ilvl="0" w:tplc="158C06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206"/>
    <w:rsid w:val="0000307F"/>
    <w:rsid w:val="0004010D"/>
    <w:rsid w:val="00060FBB"/>
    <w:rsid w:val="0006721A"/>
    <w:rsid w:val="0007432F"/>
    <w:rsid w:val="0008650B"/>
    <w:rsid w:val="00096EF7"/>
    <w:rsid w:val="000A583A"/>
    <w:rsid w:val="000C200B"/>
    <w:rsid w:val="00112275"/>
    <w:rsid w:val="00123D3B"/>
    <w:rsid w:val="001A243B"/>
    <w:rsid w:val="001A3A09"/>
    <w:rsid w:val="001D1EA3"/>
    <w:rsid w:val="001E7862"/>
    <w:rsid w:val="00213ECD"/>
    <w:rsid w:val="00263515"/>
    <w:rsid w:val="00272617"/>
    <w:rsid w:val="0027663C"/>
    <w:rsid w:val="002C2069"/>
    <w:rsid w:val="0031527D"/>
    <w:rsid w:val="00323E31"/>
    <w:rsid w:val="003247E4"/>
    <w:rsid w:val="003B6F7A"/>
    <w:rsid w:val="003F482F"/>
    <w:rsid w:val="00430A6D"/>
    <w:rsid w:val="004B1490"/>
    <w:rsid w:val="005F4EEF"/>
    <w:rsid w:val="005F5E33"/>
    <w:rsid w:val="00604E04"/>
    <w:rsid w:val="00654BC9"/>
    <w:rsid w:val="00672E2F"/>
    <w:rsid w:val="006A0C57"/>
    <w:rsid w:val="006B21DD"/>
    <w:rsid w:val="006D2D51"/>
    <w:rsid w:val="006E03C7"/>
    <w:rsid w:val="006E41F8"/>
    <w:rsid w:val="006F5870"/>
    <w:rsid w:val="007237AD"/>
    <w:rsid w:val="00785A63"/>
    <w:rsid w:val="007B7B26"/>
    <w:rsid w:val="007F471D"/>
    <w:rsid w:val="00820C7E"/>
    <w:rsid w:val="00874BA6"/>
    <w:rsid w:val="008E27F6"/>
    <w:rsid w:val="008F1BC7"/>
    <w:rsid w:val="008F411C"/>
    <w:rsid w:val="00917B46"/>
    <w:rsid w:val="00931206"/>
    <w:rsid w:val="009360D3"/>
    <w:rsid w:val="00946A5A"/>
    <w:rsid w:val="00980CA3"/>
    <w:rsid w:val="00991C54"/>
    <w:rsid w:val="009A4732"/>
    <w:rsid w:val="009C07D9"/>
    <w:rsid w:val="009D1049"/>
    <w:rsid w:val="00A342BF"/>
    <w:rsid w:val="00A8338B"/>
    <w:rsid w:val="00A90651"/>
    <w:rsid w:val="00A94352"/>
    <w:rsid w:val="00AB2C25"/>
    <w:rsid w:val="00AD4861"/>
    <w:rsid w:val="00B1771E"/>
    <w:rsid w:val="00B25629"/>
    <w:rsid w:val="00B2647A"/>
    <w:rsid w:val="00B418C5"/>
    <w:rsid w:val="00B50A59"/>
    <w:rsid w:val="00B57464"/>
    <w:rsid w:val="00BC1DE3"/>
    <w:rsid w:val="00C6175A"/>
    <w:rsid w:val="00C71D2A"/>
    <w:rsid w:val="00C93622"/>
    <w:rsid w:val="00C951F3"/>
    <w:rsid w:val="00CC1048"/>
    <w:rsid w:val="00CC3547"/>
    <w:rsid w:val="00D93183"/>
    <w:rsid w:val="00DF257F"/>
    <w:rsid w:val="00E62907"/>
    <w:rsid w:val="00E738AF"/>
    <w:rsid w:val="00E87FA8"/>
    <w:rsid w:val="00EB2986"/>
    <w:rsid w:val="00EE6137"/>
    <w:rsid w:val="00F026B5"/>
    <w:rsid w:val="00F0479F"/>
    <w:rsid w:val="00F4102A"/>
    <w:rsid w:val="00F57F83"/>
    <w:rsid w:val="00FB26E7"/>
    <w:rsid w:val="00FB456A"/>
    <w:rsid w:val="00FD2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47C796-E5D8-46C9-AF35-E1D275E2C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206"/>
    <w:rPr>
      <w:rFonts w:ascii="Calibri" w:eastAsia="Times New Roman" w:hAnsi="Calibri" w:cs="Times New Roman"/>
      <w:lang w:eastAsia="ru-RU"/>
    </w:rPr>
  </w:style>
  <w:style w:type="paragraph" w:styleId="3">
    <w:name w:val="heading 3"/>
    <w:basedOn w:val="a"/>
    <w:next w:val="a"/>
    <w:link w:val="30"/>
    <w:uiPriority w:val="9"/>
    <w:unhideWhenUsed/>
    <w:qFormat/>
    <w:rsid w:val="00931206"/>
    <w:pPr>
      <w:keepNext/>
      <w:spacing w:before="240" w:after="60" w:line="240" w:lineRule="auto"/>
      <w:outlineLvl w:val="2"/>
    </w:pPr>
    <w:rPr>
      <w:rFonts w:ascii="Cambria" w:hAnsi="Cambria"/>
      <w:b/>
      <w:bCs/>
      <w:sz w:val="26"/>
      <w:szCs w:val="26"/>
    </w:rPr>
  </w:style>
  <w:style w:type="paragraph" w:styleId="5">
    <w:name w:val="heading 5"/>
    <w:basedOn w:val="a"/>
    <w:next w:val="a"/>
    <w:link w:val="50"/>
    <w:uiPriority w:val="9"/>
    <w:semiHidden/>
    <w:unhideWhenUsed/>
    <w:qFormat/>
    <w:rsid w:val="001E7862"/>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654BC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31206"/>
    <w:rPr>
      <w:rFonts w:ascii="Cambria" w:eastAsia="Times New Roman" w:hAnsi="Cambria" w:cs="Times New Roman"/>
      <w:b/>
      <w:bCs/>
      <w:sz w:val="26"/>
      <w:szCs w:val="26"/>
      <w:lang w:eastAsia="ru-RU"/>
    </w:rPr>
  </w:style>
  <w:style w:type="paragraph" w:styleId="a3">
    <w:name w:val="Body Text"/>
    <w:basedOn w:val="a"/>
    <w:link w:val="a4"/>
    <w:uiPriority w:val="99"/>
    <w:rsid w:val="00931206"/>
    <w:pPr>
      <w:spacing w:after="0" w:line="240" w:lineRule="auto"/>
      <w:jc w:val="both"/>
    </w:pPr>
    <w:rPr>
      <w:rFonts w:ascii="Times New Roman" w:hAnsi="Times New Roman"/>
      <w:sz w:val="24"/>
      <w:szCs w:val="24"/>
      <w:lang w:val="kk-KZ"/>
    </w:rPr>
  </w:style>
  <w:style w:type="character" w:customStyle="1" w:styleId="a4">
    <w:name w:val="Основной текст Знак"/>
    <w:basedOn w:val="a0"/>
    <w:link w:val="a3"/>
    <w:uiPriority w:val="99"/>
    <w:rsid w:val="00931206"/>
    <w:rPr>
      <w:rFonts w:ascii="Times New Roman" w:eastAsia="Times New Roman" w:hAnsi="Times New Roman" w:cs="Times New Roman"/>
      <w:sz w:val="24"/>
      <w:szCs w:val="24"/>
      <w:lang w:val="kk-KZ" w:eastAsia="ru-RU"/>
    </w:rPr>
  </w:style>
  <w:style w:type="character" w:styleId="a5">
    <w:name w:val="Hyperlink"/>
    <w:rsid w:val="00931206"/>
    <w:rPr>
      <w:color w:val="0000FF"/>
      <w:u w:val="single"/>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931206"/>
    <w:pPr>
      <w:spacing w:before="100" w:beforeAutospacing="1" w:after="100" w:afterAutospacing="1" w:line="240" w:lineRule="auto"/>
    </w:pPr>
    <w:rPr>
      <w:rFonts w:ascii="Times New Roman" w:hAnsi="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931206"/>
    <w:rPr>
      <w:rFonts w:ascii="Times New Roman" w:eastAsia="Times New Roman" w:hAnsi="Times New Roman" w:cs="Times New Roman"/>
      <w:sz w:val="24"/>
      <w:szCs w:val="24"/>
      <w:lang w:eastAsia="ru-RU"/>
    </w:rPr>
  </w:style>
  <w:style w:type="paragraph" w:customStyle="1" w:styleId="Default">
    <w:name w:val="Default"/>
    <w:rsid w:val="0093120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No Spacing"/>
    <w:uiPriority w:val="1"/>
    <w:qFormat/>
    <w:rsid w:val="00931206"/>
    <w:pPr>
      <w:spacing w:after="0" w:line="240" w:lineRule="auto"/>
    </w:pPr>
  </w:style>
  <w:style w:type="paragraph" w:customStyle="1" w:styleId="FR1">
    <w:name w:val="FR1"/>
    <w:rsid w:val="00946A5A"/>
    <w:pPr>
      <w:widowControl w:val="0"/>
      <w:snapToGrid w:val="0"/>
      <w:spacing w:after="40" w:line="240" w:lineRule="auto"/>
      <w:jc w:val="center"/>
    </w:pPr>
    <w:rPr>
      <w:rFonts w:ascii="Arial" w:eastAsia="Times New Roman" w:hAnsi="Arial" w:cs="Times New Roman"/>
      <w:b/>
      <w:i/>
      <w:sz w:val="24"/>
      <w:szCs w:val="20"/>
      <w:lang w:eastAsia="ru-RU"/>
    </w:rPr>
  </w:style>
  <w:style w:type="paragraph" w:styleId="31">
    <w:name w:val="Body Text 3"/>
    <w:basedOn w:val="a"/>
    <w:link w:val="32"/>
    <w:uiPriority w:val="99"/>
    <w:unhideWhenUsed/>
    <w:rsid w:val="00F026B5"/>
    <w:pPr>
      <w:spacing w:after="120"/>
    </w:pPr>
    <w:rPr>
      <w:sz w:val="16"/>
      <w:szCs w:val="16"/>
    </w:rPr>
  </w:style>
  <w:style w:type="character" w:customStyle="1" w:styleId="32">
    <w:name w:val="Основной текст 3 Знак"/>
    <w:basedOn w:val="a0"/>
    <w:link w:val="31"/>
    <w:uiPriority w:val="99"/>
    <w:rsid w:val="00F026B5"/>
    <w:rPr>
      <w:rFonts w:ascii="Calibri" w:eastAsia="Times New Roman" w:hAnsi="Calibri" w:cs="Times New Roman"/>
      <w:sz w:val="16"/>
      <w:szCs w:val="16"/>
      <w:lang w:eastAsia="ru-RU"/>
    </w:rPr>
  </w:style>
  <w:style w:type="paragraph" w:styleId="a9">
    <w:name w:val="List Paragraph"/>
    <w:basedOn w:val="a"/>
    <w:uiPriority w:val="34"/>
    <w:qFormat/>
    <w:rsid w:val="00F026B5"/>
    <w:pPr>
      <w:ind w:left="720"/>
      <w:contextualSpacing/>
    </w:pPr>
  </w:style>
  <w:style w:type="character" w:customStyle="1" w:styleId="50">
    <w:name w:val="Заголовок 5 Знак"/>
    <w:basedOn w:val="a0"/>
    <w:link w:val="5"/>
    <w:rsid w:val="001E7862"/>
    <w:rPr>
      <w:rFonts w:asciiTheme="majorHAnsi" w:eastAsiaTheme="majorEastAsia" w:hAnsiTheme="majorHAnsi" w:cstheme="majorBidi"/>
      <w:color w:val="243F60" w:themeColor="accent1" w:themeShade="7F"/>
      <w:lang w:eastAsia="ru-RU"/>
    </w:rPr>
  </w:style>
  <w:style w:type="character" w:customStyle="1" w:styleId="70">
    <w:name w:val="Заголовок 7 Знак"/>
    <w:basedOn w:val="a0"/>
    <w:link w:val="7"/>
    <w:rsid w:val="00654BC9"/>
    <w:rPr>
      <w:rFonts w:asciiTheme="majorHAnsi" w:eastAsiaTheme="majorEastAsia" w:hAnsiTheme="majorHAnsi" w:cstheme="majorBidi"/>
      <w:i/>
      <w:iCs/>
      <w:color w:val="404040" w:themeColor="text1" w:themeTint="BF"/>
      <w:lang w:eastAsia="ru-RU"/>
    </w:rPr>
  </w:style>
  <w:style w:type="paragraph" w:styleId="aa">
    <w:name w:val="Balloon Text"/>
    <w:basedOn w:val="a"/>
    <w:link w:val="ab"/>
    <w:uiPriority w:val="99"/>
    <w:semiHidden/>
    <w:unhideWhenUsed/>
    <w:rsid w:val="006E41F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E41F8"/>
    <w:rPr>
      <w:rFonts w:ascii="Tahoma" w:eastAsia="Times New Roman" w:hAnsi="Tahoma" w:cs="Tahoma"/>
      <w:sz w:val="16"/>
      <w:szCs w:val="16"/>
      <w:lang w:eastAsia="ru-RU"/>
    </w:rPr>
  </w:style>
  <w:style w:type="paragraph" w:styleId="ac">
    <w:name w:val="header"/>
    <w:basedOn w:val="a"/>
    <w:link w:val="ad"/>
    <w:uiPriority w:val="99"/>
    <w:unhideWhenUsed/>
    <w:rsid w:val="00AD486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D4861"/>
    <w:rPr>
      <w:rFonts w:ascii="Calibri" w:eastAsia="Times New Roman" w:hAnsi="Calibri" w:cs="Times New Roman"/>
      <w:lang w:eastAsia="ru-RU"/>
    </w:rPr>
  </w:style>
  <w:style w:type="paragraph" w:styleId="ae">
    <w:name w:val="footer"/>
    <w:basedOn w:val="a"/>
    <w:link w:val="af"/>
    <w:uiPriority w:val="99"/>
    <w:unhideWhenUsed/>
    <w:rsid w:val="00AD486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D4861"/>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743732">
      <w:bodyDiv w:val="1"/>
      <w:marLeft w:val="0"/>
      <w:marRight w:val="0"/>
      <w:marTop w:val="0"/>
      <w:marBottom w:val="0"/>
      <w:divBdr>
        <w:top w:val="none" w:sz="0" w:space="0" w:color="auto"/>
        <w:left w:val="none" w:sz="0" w:space="0" w:color="auto"/>
        <w:bottom w:val="none" w:sz="0" w:space="0" w:color="auto"/>
        <w:right w:val="none" w:sz="0" w:space="0" w:color="auto"/>
      </w:divBdr>
    </w:div>
    <w:div w:id="1358583533">
      <w:bodyDiv w:val="1"/>
      <w:marLeft w:val="0"/>
      <w:marRight w:val="0"/>
      <w:marTop w:val="0"/>
      <w:marBottom w:val="0"/>
      <w:divBdr>
        <w:top w:val="none" w:sz="0" w:space="0" w:color="auto"/>
        <w:left w:val="none" w:sz="0" w:space="0" w:color="auto"/>
        <w:bottom w:val="none" w:sz="0" w:space="0" w:color="auto"/>
        <w:right w:val="none" w:sz="0" w:space="0" w:color="auto"/>
      </w:divBdr>
    </w:div>
    <w:div w:id="154968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1983</Words>
  <Characters>11309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Самал Нарумбаева</dc:creator>
  <cp:keywords/>
  <dc:description/>
  <cp:lastModifiedBy>Исенов Бауржан</cp:lastModifiedBy>
  <cp:revision>2</cp:revision>
  <cp:lastPrinted>2019-10-15T06:33:00Z</cp:lastPrinted>
  <dcterms:created xsi:type="dcterms:W3CDTF">2020-01-08T02:49:00Z</dcterms:created>
  <dcterms:modified xsi:type="dcterms:W3CDTF">2020-01-08T02:49:00Z</dcterms:modified>
</cp:coreProperties>
</file>