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244B3E" w:rsidTr="00244B3E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F3357B" w:rsidTr="00F3357B">
              <w:tc>
                <w:tcPr>
                  <w:tcW w:w="977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63"/>
                  </w:tblGrid>
                  <w:tr w:rsidR="00FD1B0C" w:rsidTr="00FD1B0C">
                    <w:tc>
                      <w:tcPr>
                        <w:tcW w:w="9563" w:type="dxa"/>
                        <w:shd w:val="clear" w:color="auto" w:fill="auto"/>
                      </w:tcPr>
                      <w:p w:rsidR="00FD1B0C" w:rsidRDefault="00FD1B0C" w:rsidP="00271AE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>исх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>: 39-19-ОУА-22-1399   от: 21.08.2020</w:t>
                        </w:r>
                      </w:p>
                      <w:p w:rsidR="00FD1B0C" w:rsidRPr="00FD1B0C" w:rsidRDefault="00FD1B0C" w:rsidP="00271AE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>вх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color w:val="0C0000"/>
                            <w:sz w:val="24"/>
                            <w:szCs w:val="28"/>
                          </w:rPr>
                          <w:t>: 14973   от: 21.08.2020</w:t>
                        </w:r>
                      </w:p>
                    </w:tc>
                  </w:tr>
                </w:tbl>
                <w:p w:rsidR="00F3357B" w:rsidRPr="00F3357B" w:rsidRDefault="00F3357B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244B3E" w:rsidRPr="00244B3E" w:rsidRDefault="00244B3E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F3385">
        <w:rPr>
          <w:rFonts w:ascii="Times New Roman" w:eastAsia="Calibri" w:hAnsi="Times New Roman" w:cs="Times New Roman"/>
          <w:sz w:val="28"/>
          <w:szCs w:val="28"/>
        </w:rPr>
        <w:t>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1BBB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C3D">
        <w:rPr>
          <w:rFonts w:ascii="Times New Roman" w:eastAsia="Calibri" w:hAnsi="Times New Roman" w:cs="Times New Roman"/>
          <w:sz w:val="28"/>
          <w:szCs w:val="28"/>
          <w:lang w:val="kk-KZ"/>
        </w:rPr>
        <w:t>августа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B2">
        <w:rPr>
          <w:rFonts w:ascii="Times New Roman" w:eastAsia="Times New Roman" w:hAnsi="Times New Roman" w:cs="Times New Roman"/>
          <w:sz w:val="28"/>
          <w:szCs w:val="28"/>
        </w:rPr>
        <w:t>общего конкурса должности для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131BB2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131BB2">
        <w:rPr>
          <w:rFonts w:ascii="Times New Roman" w:hAnsi="Times New Roman"/>
          <w:b/>
          <w:sz w:val="28"/>
          <w:szCs w:val="28"/>
        </w:rPr>
        <w:t>На должност</w:t>
      </w:r>
      <w:r w:rsidR="005C77B1" w:rsidRPr="00131BB2">
        <w:rPr>
          <w:rFonts w:ascii="Times New Roman" w:hAnsi="Times New Roman"/>
          <w:b/>
          <w:sz w:val="28"/>
          <w:szCs w:val="28"/>
        </w:rPr>
        <w:t>ь</w:t>
      </w:r>
      <w:r w:rsidRPr="00131BB2">
        <w:rPr>
          <w:rFonts w:ascii="Times New Roman" w:hAnsi="Times New Roman"/>
          <w:b/>
          <w:sz w:val="28"/>
          <w:szCs w:val="28"/>
        </w:rPr>
        <w:t xml:space="preserve"> </w:t>
      </w:r>
      <w:r w:rsidR="00F24C3D">
        <w:rPr>
          <w:rFonts w:ascii="Times New Roman" w:hAnsi="Times New Roman"/>
          <w:b/>
          <w:sz w:val="28"/>
          <w:szCs w:val="28"/>
        </w:rPr>
        <w:t>главного</w:t>
      </w:r>
      <w:r w:rsidR="0021483D" w:rsidRPr="00131BB2">
        <w:rPr>
          <w:rFonts w:ascii="Times New Roman" w:hAnsi="Times New Roman"/>
          <w:b/>
          <w:sz w:val="28"/>
          <w:szCs w:val="28"/>
        </w:rPr>
        <w:t xml:space="preserve"> специалиста</w:t>
      </w:r>
      <w:r w:rsidR="00E52C05" w:rsidRPr="00131BB2">
        <w:rPr>
          <w:rFonts w:ascii="Times New Roman" w:hAnsi="Times New Roman"/>
          <w:b/>
          <w:sz w:val="28"/>
          <w:szCs w:val="28"/>
        </w:rPr>
        <w:t xml:space="preserve"> </w:t>
      </w:r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CF1BBB">
        <w:rPr>
          <w:rFonts w:ascii="Times New Roman" w:hAnsi="Times New Roman"/>
          <w:b/>
          <w:sz w:val="28"/>
          <w:szCs w:val="28"/>
        </w:rPr>
        <w:t>налогового контроля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131BB2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</w:t>
      </w:r>
      <w:r w:rsidR="00F24C3D">
        <w:rPr>
          <w:rFonts w:ascii="Times New Roman" w:hAnsi="Times New Roman"/>
          <w:b/>
          <w:sz w:val="28"/>
          <w:szCs w:val="28"/>
          <w:lang w:val="kk-KZ"/>
        </w:rPr>
        <w:t>4</w:t>
      </w:r>
      <w:r w:rsidR="00CF1BBB">
        <w:rPr>
          <w:rFonts w:ascii="Times New Roman" w:hAnsi="Times New Roman"/>
          <w:b/>
          <w:sz w:val="28"/>
          <w:szCs w:val="28"/>
          <w:lang w:val="kk-KZ"/>
        </w:rPr>
        <w:t xml:space="preserve"> (</w:t>
      </w:r>
      <w:r w:rsidR="00CF1BBB" w:rsidRPr="00CF1BBB">
        <w:rPr>
          <w:rFonts w:ascii="Times New Roman" w:hAnsi="Times New Roman"/>
          <w:b/>
          <w:sz w:val="28"/>
          <w:szCs w:val="28"/>
          <w:lang w:val="kk-KZ"/>
        </w:rPr>
        <w:t xml:space="preserve">временно, на период отпуска по уходу за ребенком основного сотрудника до </w:t>
      </w:r>
      <w:r w:rsidR="00033AEB">
        <w:rPr>
          <w:rFonts w:ascii="Times New Roman" w:hAnsi="Times New Roman"/>
          <w:b/>
          <w:sz w:val="28"/>
          <w:szCs w:val="28"/>
          <w:lang w:val="kk-KZ"/>
        </w:rPr>
        <w:t>03</w:t>
      </w:r>
      <w:r w:rsidR="00CF1BBB" w:rsidRPr="00CF1BBB">
        <w:rPr>
          <w:rFonts w:ascii="Times New Roman" w:hAnsi="Times New Roman"/>
          <w:b/>
          <w:sz w:val="28"/>
          <w:szCs w:val="28"/>
          <w:lang w:val="kk-KZ"/>
        </w:rPr>
        <w:t>.0</w:t>
      </w:r>
      <w:r w:rsidR="00033AEB">
        <w:rPr>
          <w:rFonts w:ascii="Times New Roman" w:hAnsi="Times New Roman"/>
          <w:b/>
          <w:sz w:val="28"/>
          <w:szCs w:val="28"/>
          <w:lang w:val="kk-KZ"/>
        </w:rPr>
        <w:t>6</w:t>
      </w:r>
      <w:r w:rsidR="00CF1BBB" w:rsidRPr="00CF1BBB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033AEB">
        <w:rPr>
          <w:rFonts w:ascii="Times New Roman" w:hAnsi="Times New Roman"/>
          <w:b/>
          <w:sz w:val="28"/>
          <w:szCs w:val="28"/>
          <w:lang w:val="kk-KZ"/>
        </w:rPr>
        <w:t>3</w:t>
      </w:r>
      <w:r w:rsidR="00CF1BBB" w:rsidRPr="00CF1BBB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 w:rsidR="00CF1BBB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F24C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F1BBB">
        <w:rPr>
          <w:rFonts w:ascii="Times New Roman" w:eastAsia="Times New Roman" w:hAnsi="Times New Roman" w:cs="Times New Roman"/>
          <w:sz w:val="28"/>
          <w:szCs w:val="28"/>
          <w:lang w:val="kk-KZ"/>
        </w:rPr>
        <w:t>Абельдинов Аблайхан Кайратович</w:t>
      </w:r>
      <w:r w:rsidR="00F24C3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56981" w:rsidRPr="00477C8F" w:rsidSect="0086143B">
      <w:headerReference w:type="default" r:id="rId7"/>
      <w:footerReference w:type="default" r:id="rId8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11" w:rsidRDefault="002A2B11" w:rsidP="00456AEA">
      <w:pPr>
        <w:spacing w:after="0" w:line="240" w:lineRule="auto"/>
      </w:pPr>
      <w:r>
        <w:separator/>
      </w:r>
    </w:p>
  </w:endnote>
  <w:endnote w:type="continuationSeparator" w:id="0">
    <w:p w:rsidR="002A2B11" w:rsidRDefault="002A2B1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7B" w:rsidRDefault="00F3357B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800DF" wp14:editId="30065B2E">
              <wp:simplePos x="0" y="0"/>
              <wp:positionH relativeFrom="column">
                <wp:posOffset>6369050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357B" w:rsidRPr="00F3357B" w:rsidRDefault="00F335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800D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01.5pt;margin-top:-70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DVIGHE4gAAABA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F3357B" w:rsidRPr="00F3357B" w:rsidRDefault="00F335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11" w:rsidRDefault="002A2B11" w:rsidP="00456AEA">
      <w:pPr>
        <w:spacing w:after="0" w:line="240" w:lineRule="auto"/>
      </w:pPr>
      <w:r>
        <w:separator/>
      </w:r>
    </w:p>
  </w:footnote>
  <w:footnote w:type="continuationSeparator" w:id="0">
    <w:p w:rsidR="002A2B11" w:rsidRDefault="002A2B1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FD1B0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1B0C" w:rsidRPr="00FD1B0C" w:rsidRDefault="00FD1B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21.08.2020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01.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D1B0C" w:rsidRPr="00FD1B0C" w:rsidRDefault="00FD1B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21.08.2020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7C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DA784" wp14:editId="26C03A10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B3E" w:rsidRPr="00244B3E" w:rsidRDefault="00244B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DA784" id="Text Box 3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244B3E" w:rsidRPr="00244B3E" w:rsidRDefault="00244B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267CB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039C0" wp14:editId="4D344E98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039C0" id="Text Box 1" o:spid="_x0000_s1028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3B86"/>
    <w:rsid w:val="00026981"/>
    <w:rsid w:val="00033AEB"/>
    <w:rsid w:val="00092FE7"/>
    <w:rsid w:val="000C0C14"/>
    <w:rsid w:val="000C73F6"/>
    <w:rsid w:val="000D09A4"/>
    <w:rsid w:val="00127E50"/>
    <w:rsid w:val="00131BB2"/>
    <w:rsid w:val="00174156"/>
    <w:rsid w:val="00184612"/>
    <w:rsid w:val="001870BB"/>
    <w:rsid w:val="001B5FC0"/>
    <w:rsid w:val="001C5EDF"/>
    <w:rsid w:val="0020538B"/>
    <w:rsid w:val="00205DE2"/>
    <w:rsid w:val="002065B6"/>
    <w:rsid w:val="0021483D"/>
    <w:rsid w:val="00230534"/>
    <w:rsid w:val="00244B3E"/>
    <w:rsid w:val="00262B14"/>
    <w:rsid w:val="00267CB5"/>
    <w:rsid w:val="00271AE1"/>
    <w:rsid w:val="002911FA"/>
    <w:rsid w:val="002A2B11"/>
    <w:rsid w:val="002A7E0B"/>
    <w:rsid w:val="00305D79"/>
    <w:rsid w:val="00336A6B"/>
    <w:rsid w:val="00355B77"/>
    <w:rsid w:val="00362479"/>
    <w:rsid w:val="00380678"/>
    <w:rsid w:val="003A09CF"/>
    <w:rsid w:val="003A3BAC"/>
    <w:rsid w:val="003B2BAE"/>
    <w:rsid w:val="003C1CCB"/>
    <w:rsid w:val="003F0A7E"/>
    <w:rsid w:val="00400E3F"/>
    <w:rsid w:val="00407612"/>
    <w:rsid w:val="004359B3"/>
    <w:rsid w:val="00456AEA"/>
    <w:rsid w:val="00477C8F"/>
    <w:rsid w:val="004842E5"/>
    <w:rsid w:val="004D2882"/>
    <w:rsid w:val="0056085A"/>
    <w:rsid w:val="005C77B1"/>
    <w:rsid w:val="005E0234"/>
    <w:rsid w:val="005E0B38"/>
    <w:rsid w:val="00602DE8"/>
    <w:rsid w:val="00652DE5"/>
    <w:rsid w:val="00654B20"/>
    <w:rsid w:val="00671B2C"/>
    <w:rsid w:val="00673664"/>
    <w:rsid w:val="006C0849"/>
    <w:rsid w:val="006E67E8"/>
    <w:rsid w:val="006F743E"/>
    <w:rsid w:val="007653E8"/>
    <w:rsid w:val="00793B98"/>
    <w:rsid w:val="007A464B"/>
    <w:rsid w:val="007A5AE3"/>
    <w:rsid w:val="007A7245"/>
    <w:rsid w:val="007C1F6E"/>
    <w:rsid w:val="008010B7"/>
    <w:rsid w:val="00824268"/>
    <w:rsid w:val="00837E70"/>
    <w:rsid w:val="00843E5E"/>
    <w:rsid w:val="00866B54"/>
    <w:rsid w:val="00880D9A"/>
    <w:rsid w:val="0088343A"/>
    <w:rsid w:val="00884473"/>
    <w:rsid w:val="008A0173"/>
    <w:rsid w:val="008C1842"/>
    <w:rsid w:val="008E03A9"/>
    <w:rsid w:val="008F3385"/>
    <w:rsid w:val="008F3D3D"/>
    <w:rsid w:val="008F730C"/>
    <w:rsid w:val="00956981"/>
    <w:rsid w:val="00965B96"/>
    <w:rsid w:val="009742CB"/>
    <w:rsid w:val="009A2D11"/>
    <w:rsid w:val="009D7B1F"/>
    <w:rsid w:val="00A85511"/>
    <w:rsid w:val="00A97231"/>
    <w:rsid w:val="00AB4259"/>
    <w:rsid w:val="00B91463"/>
    <w:rsid w:val="00C34D5F"/>
    <w:rsid w:val="00C64E64"/>
    <w:rsid w:val="00C73212"/>
    <w:rsid w:val="00CC73B4"/>
    <w:rsid w:val="00CD52C4"/>
    <w:rsid w:val="00CE2293"/>
    <w:rsid w:val="00CF16CB"/>
    <w:rsid w:val="00CF1BBB"/>
    <w:rsid w:val="00D257DB"/>
    <w:rsid w:val="00D46641"/>
    <w:rsid w:val="00D754F7"/>
    <w:rsid w:val="00DB3B53"/>
    <w:rsid w:val="00DB6AF1"/>
    <w:rsid w:val="00DD51BB"/>
    <w:rsid w:val="00DD6994"/>
    <w:rsid w:val="00E52C05"/>
    <w:rsid w:val="00E61C70"/>
    <w:rsid w:val="00EA027B"/>
    <w:rsid w:val="00F13984"/>
    <w:rsid w:val="00F24C3D"/>
    <w:rsid w:val="00F3357B"/>
    <w:rsid w:val="00F54BA6"/>
    <w:rsid w:val="00FD1B0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8121D-B4A2-474C-B3A5-BA872A7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2020-08-21T12:01:00Z</cp:lastPrinted>
  <dcterms:created xsi:type="dcterms:W3CDTF">2020-08-21T14:54:00Z</dcterms:created>
  <dcterms:modified xsi:type="dcterms:W3CDTF">2020-08-21T14:56:00Z</dcterms:modified>
</cp:coreProperties>
</file>