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1C" w:rsidRDefault="00AF241C" w:rsidP="00AF241C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AF241C" w:rsidRPr="00AF4B08" w:rsidRDefault="00AF241C" w:rsidP="00A71990">
      <w:pPr>
        <w:pStyle w:val="western"/>
        <w:ind w:firstLine="709"/>
        <w:jc w:val="both"/>
        <w:rPr>
          <w:b/>
          <w:sz w:val="28"/>
          <w:szCs w:val="28"/>
          <w:lang w:val="kk-KZ"/>
        </w:rPr>
      </w:pPr>
      <w:bookmarkStart w:id="0" w:name="_GoBack"/>
      <w:r w:rsidRPr="00AF4B08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Қостанай облысы бойынша Мемлекеттік кірістер департаментінің Қостанай ауданы бойынша Мемлекеттік кірістер басқармасы "Б" корпусының бос мемлекеттік әкімшілік лауазымына орналасуға </w:t>
      </w:r>
      <w:r w:rsidRPr="000536CE">
        <w:rPr>
          <w:b/>
          <w:sz w:val="28"/>
          <w:szCs w:val="28"/>
          <w:lang w:val="kk-KZ"/>
        </w:rPr>
        <w:t xml:space="preserve">барлық мемлекеттік қызметшілер арасында ішкі </w:t>
      </w:r>
      <w:r w:rsidRPr="00AF4B08">
        <w:rPr>
          <w:b/>
          <w:sz w:val="28"/>
          <w:szCs w:val="28"/>
          <w:lang w:val="kk-KZ"/>
        </w:rPr>
        <w:t>конкурста әңгімелесуге жіберілген кандидаттардың тізімі</w:t>
      </w:r>
    </w:p>
    <w:p w:rsidR="00AF241C" w:rsidRPr="009316D0" w:rsidRDefault="00AF241C" w:rsidP="00A7199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6D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1.Салықтық бақылау</w:t>
      </w:r>
      <w:r w:rsidRPr="009316D0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 (С-R-4 санаты, 1 бірлік)</w:t>
      </w:r>
    </w:p>
    <w:p w:rsidR="00AF241C" w:rsidRDefault="00AF241C" w:rsidP="00A7199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6D0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9316D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Салықтық бақылау</w:t>
      </w:r>
      <w:r w:rsidRPr="009316D0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 (С-R-4 санаты, 1 бірлік)</w:t>
      </w:r>
    </w:p>
    <w:p w:rsidR="00AF241C" w:rsidRPr="004A4B8C" w:rsidRDefault="00AF241C" w:rsidP="00A71990">
      <w:pPr>
        <w:tabs>
          <w:tab w:val="left" w:pos="540"/>
          <w:tab w:val="left" w:pos="1620"/>
        </w:tabs>
        <w:ind w:firstLine="709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A965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</w:t>
      </w:r>
      <w:r w:rsidRPr="00A9651A">
        <w:rPr>
          <w:rFonts w:ascii="Times New Roman" w:hAnsi="Times New Roman"/>
          <w:bCs/>
          <w:sz w:val="26"/>
          <w:szCs w:val="26"/>
          <w:lang w:val="kk-KZ"/>
        </w:rPr>
        <w:t>негізгі қызметкер 14.04.2023 ж.уақытша бала күтімінде)</w:t>
      </w:r>
    </w:p>
    <w:p w:rsidR="00AF241C" w:rsidRPr="009316D0" w:rsidRDefault="00AF241C" w:rsidP="00A71990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241C" w:rsidRPr="00B15CC4" w:rsidRDefault="00AF241C" w:rsidP="00A71990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Жазыкпаева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Сабина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Ерлановна</w:t>
      </w:r>
      <w:proofErr w:type="spellEnd"/>
    </w:p>
    <w:p w:rsidR="00AF241C" w:rsidRDefault="00AF241C" w:rsidP="00A7199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Нургазина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Акбаян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Галиханкызы</w:t>
      </w:r>
      <w:proofErr w:type="spellEnd"/>
    </w:p>
    <w:p w:rsidR="00AF241C" w:rsidRDefault="00AF241C" w:rsidP="00A7199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Ержасова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Гульмира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ja-JP"/>
        </w:rPr>
        <w:t>Мурзагалиевна</w:t>
      </w:r>
      <w:proofErr w:type="spellEnd"/>
    </w:p>
    <w:p w:rsidR="00AF241C" w:rsidRDefault="00AF241C" w:rsidP="00A71990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 w:rsidRPr="00AF4B08">
        <w:rPr>
          <w:b/>
          <w:sz w:val="28"/>
          <w:szCs w:val="28"/>
          <w:lang w:val="kk-KZ"/>
        </w:rPr>
        <w:t>Әңгімелесу өткізіледі 2</w:t>
      </w:r>
      <w:r>
        <w:rPr>
          <w:b/>
          <w:sz w:val="28"/>
          <w:szCs w:val="28"/>
          <w:lang w:val="kk-KZ"/>
        </w:rPr>
        <w:t>4</w:t>
      </w:r>
      <w:r w:rsidRPr="006C5B9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шілде</w:t>
      </w:r>
      <w:r w:rsidRPr="00AF4B08">
        <w:rPr>
          <w:b/>
          <w:sz w:val="28"/>
          <w:szCs w:val="28"/>
          <w:lang w:val="kk-KZ"/>
        </w:rPr>
        <w:t xml:space="preserve"> 2020 жылға 17.00-</w:t>
      </w:r>
      <w:r>
        <w:rPr>
          <w:b/>
          <w:sz w:val="28"/>
          <w:szCs w:val="28"/>
          <w:lang w:val="kk-KZ"/>
        </w:rPr>
        <w:t xml:space="preserve">ге дейін мына мекенжай бойынша </w:t>
      </w:r>
      <w:r w:rsidRPr="00AF4B08">
        <w:rPr>
          <w:b/>
          <w:sz w:val="28"/>
          <w:szCs w:val="28"/>
          <w:lang w:val="kk-KZ"/>
        </w:rPr>
        <w:t>Тобол</w:t>
      </w:r>
      <w:r>
        <w:rPr>
          <w:b/>
          <w:sz w:val="28"/>
          <w:szCs w:val="28"/>
          <w:lang w:val="kk-KZ"/>
        </w:rPr>
        <w:t xml:space="preserve"> қаласы</w:t>
      </w:r>
      <w:r w:rsidRPr="00AF4B08">
        <w:rPr>
          <w:b/>
          <w:sz w:val="28"/>
          <w:szCs w:val="28"/>
          <w:lang w:val="kk-KZ"/>
        </w:rPr>
        <w:t>, Тәуелсіздік</w:t>
      </w:r>
      <w:r>
        <w:rPr>
          <w:b/>
          <w:sz w:val="28"/>
          <w:szCs w:val="28"/>
          <w:lang w:val="kk-KZ"/>
        </w:rPr>
        <w:t xml:space="preserve"> көшесі</w:t>
      </w:r>
      <w:r w:rsidRPr="00AF4B08">
        <w:rPr>
          <w:b/>
          <w:sz w:val="28"/>
          <w:szCs w:val="28"/>
          <w:lang w:val="kk-KZ"/>
        </w:rPr>
        <w:t>, 78</w:t>
      </w:r>
      <w:r>
        <w:rPr>
          <w:b/>
          <w:sz w:val="28"/>
          <w:szCs w:val="28"/>
          <w:lang w:val="kk-KZ"/>
        </w:rPr>
        <w:t xml:space="preserve"> үй</w:t>
      </w:r>
      <w:r w:rsidRPr="00AF4B08">
        <w:rPr>
          <w:b/>
          <w:sz w:val="28"/>
          <w:szCs w:val="28"/>
          <w:lang w:val="kk-KZ"/>
        </w:rPr>
        <w:t>, анықтама үшін телефондар: 8(71455) 2-30-55.</w:t>
      </w:r>
    </w:p>
    <w:p w:rsidR="00AF241C" w:rsidRPr="008C7453" w:rsidRDefault="00AF241C" w:rsidP="00A71990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bookmarkEnd w:id="0"/>
    <w:p w:rsidR="00B47E2A" w:rsidRPr="00AF241C" w:rsidRDefault="00125C02" w:rsidP="00A71990">
      <w:pPr>
        <w:jc w:val="both"/>
        <w:rPr>
          <w:lang w:val="kk-KZ"/>
        </w:rPr>
      </w:pPr>
    </w:p>
    <w:sectPr w:rsidR="00B47E2A" w:rsidRPr="00AF241C" w:rsidSect="009711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02" w:rsidRDefault="00125C02">
      <w:r>
        <w:separator/>
      </w:r>
    </w:p>
  </w:endnote>
  <w:endnote w:type="continuationSeparator" w:id="0">
    <w:p w:rsidR="00125C02" w:rsidRDefault="001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02" w:rsidRDefault="00125C02">
      <w:r>
        <w:separator/>
      </w:r>
    </w:p>
  </w:footnote>
  <w:footnote w:type="continuationSeparator" w:id="0">
    <w:p w:rsidR="00125C02" w:rsidRDefault="0012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DB" w:rsidRDefault="00AF241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6DB" w:rsidRPr="00A666DB" w:rsidRDefault="00AF241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23.07.2020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A666DB" w:rsidRPr="00A666DB" w:rsidRDefault="00AF241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23.07.2020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F6"/>
    <w:rsid w:val="00100A6D"/>
    <w:rsid w:val="00125C02"/>
    <w:rsid w:val="00743BDE"/>
    <w:rsid w:val="00A71990"/>
    <w:rsid w:val="00AF241C"/>
    <w:rsid w:val="00D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54F-CAD0-46A8-AD71-9CE4E5D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1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241C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241C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F24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AF2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2020-07-23T04:30:00Z</dcterms:created>
  <dcterms:modified xsi:type="dcterms:W3CDTF">2020-07-23T04:31:00Z</dcterms:modified>
</cp:coreProperties>
</file>