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5C" w:rsidRDefault="006F755C" w:rsidP="006F755C">
      <w:pPr>
        <w:pStyle w:val="ab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6F755C" w:rsidRDefault="006F755C" w:rsidP="00F8500C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178CC" w:rsidRDefault="00263617" w:rsidP="00F8500C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Республикасы Қаржы Министрлігінің мемлекеттік органдарының мемлекеттік қызметшілері арасындағы </w:t>
      </w:r>
      <w:r w:rsidR="007178C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ішкі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4A7A8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«Б» корпусының бос мемлекеттік әкімшілік лауазымдарына орналасуға </w:t>
      </w:r>
      <w:r w:rsidR="00D4604D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Қостанай облысы бойынша Мемлекеттік кірістер департаментінің конкурстық комиссиясының  201</w:t>
      </w:r>
      <w:r w:rsidR="003A3A9A"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D4604D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3A3A9A">
        <w:rPr>
          <w:rFonts w:ascii="Times New Roman" w:eastAsia="Calibri" w:hAnsi="Times New Roman" w:cs="Times New Roman"/>
          <w:sz w:val="28"/>
          <w:szCs w:val="28"/>
          <w:lang w:val="kk-KZ"/>
        </w:rPr>
        <w:t>06</w:t>
      </w:r>
      <w:r w:rsidR="00D4604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A3A9A">
        <w:rPr>
          <w:rFonts w:ascii="Times New Roman" w:eastAsia="Calibri" w:hAnsi="Times New Roman" w:cs="Times New Roman"/>
          <w:sz w:val="28"/>
          <w:szCs w:val="28"/>
          <w:lang w:val="kk-KZ"/>
        </w:rPr>
        <w:t>маусымдағы</w:t>
      </w:r>
      <w:r w:rsidR="00035AA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4604D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D4604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E1223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D4604D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D4604D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7178CC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3A3A9A" w:rsidRDefault="003A3A9A" w:rsidP="00F8500C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10349" w:type="dxa"/>
        <w:tblInd w:w="-318" w:type="dxa"/>
        <w:tblLook w:val="04A0" w:firstRow="1" w:lastRow="0" w:firstColumn="1" w:lastColumn="0" w:noHBand="0" w:noVBand="1"/>
      </w:tblPr>
      <w:tblGrid>
        <w:gridCol w:w="568"/>
        <w:gridCol w:w="86"/>
        <w:gridCol w:w="9695"/>
      </w:tblGrid>
      <w:tr w:rsidR="00A71CB2" w:rsidRPr="00407128" w:rsidTr="00D80D62">
        <w:tc>
          <w:tcPr>
            <w:tcW w:w="10349" w:type="dxa"/>
            <w:gridSpan w:val="3"/>
          </w:tcPr>
          <w:p w:rsidR="00A71CB2" w:rsidRPr="00A71CB2" w:rsidRDefault="00407128" w:rsidP="004071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0712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Ақпараттық технологиялар басқармасының басшысы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</w:p>
        </w:tc>
      </w:tr>
      <w:tr w:rsidR="00A71CB2" w:rsidRPr="00AE250C" w:rsidTr="00D80D62">
        <w:tc>
          <w:tcPr>
            <w:tcW w:w="654" w:type="dxa"/>
            <w:gridSpan w:val="2"/>
          </w:tcPr>
          <w:p w:rsidR="00A71CB2" w:rsidRPr="00AE250C" w:rsidRDefault="00A71CB2" w:rsidP="00D80D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A71CB2" w:rsidRPr="004F766B" w:rsidRDefault="00407128" w:rsidP="00D80D62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07128">
              <w:rPr>
                <w:rFonts w:ascii="Times New Roman" w:hAnsi="Times New Roman"/>
                <w:sz w:val="26"/>
                <w:szCs w:val="26"/>
                <w:lang w:val="kk-KZ"/>
              </w:rPr>
              <w:t>Бауржан Бахытжанович Исенов</w:t>
            </w:r>
          </w:p>
        </w:tc>
      </w:tr>
      <w:tr w:rsidR="00A71CB2" w:rsidRPr="006647C8" w:rsidTr="00D80D62">
        <w:tc>
          <w:tcPr>
            <w:tcW w:w="10349" w:type="dxa"/>
            <w:gridSpan w:val="3"/>
          </w:tcPr>
          <w:p w:rsidR="00A71CB2" w:rsidRPr="00C34FDD" w:rsidRDefault="00407128" w:rsidP="00A71CB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40712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Тарифтік реттеу басқармасының басшысы</w:t>
            </w:r>
          </w:p>
        </w:tc>
      </w:tr>
      <w:tr w:rsidR="00A71CB2" w:rsidRPr="006647C8" w:rsidTr="00D80D62">
        <w:tc>
          <w:tcPr>
            <w:tcW w:w="654" w:type="dxa"/>
            <w:gridSpan w:val="2"/>
          </w:tcPr>
          <w:p w:rsidR="00A71CB2" w:rsidRDefault="00A71CB2" w:rsidP="00D80D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A71CB2" w:rsidRDefault="00407128" w:rsidP="00D80D62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07128">
              <w:rPr>
                <w:rFonts w:ascii="Times New Roman" w:hAnsi="Times New Roman"/>
                <w:sz w:val="26"/>
                <w:szCs w:val="26"/>
                <w:lang w:val="kk-KZ"/>
              </w:rPr>
              <w:t>Валихан Казмагамбетович Сеитов</w:t>
            </w:r>
          </w:p>
        </w:tc>
      </w:tr>
      <w:tr w:rsidR="00A71CB2" w:rsidRPr="006647C8" w:rsidTr="00D80D62">
        <w:tc>
          <w:tcPr>
            <w:tcW w:w="10349" w:type="dxa"/>
            <w:gridSpan w:val="3"/>
          </w:tcPr>
          <w:p w:rsidR="00A71CB2" w:rsidRPr="00407128" w:rsidRDefault="00407128" w:rsidP="00A71CB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40712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«Қостанай-кедендік ресімдеу орталығы» кеден бекетінің басшысы</w:t>
            </w:r>
          </w:p>
        </w:tc>
      </w:tr>
      <w:tr w:rsidR="00A71CB2" w:rsidRPr="006647C8" w:rsidTr="00D80D62">
        <w:tc>
          <w:tcPr>
            <w:tcW w:w="654" w:type="dxa"/>
            <w:gridSpan w:val="2"/>
          </w:tcPr>
          <w:p w:rsidR="00A71CB2" w:rsidRPr="004F766B" w:rsidRDefault="00A71CB2" w:rsidP="00D80D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A71CB2" w:rsidRPr="00407128" w:rsidRDefault="00407128" w:rsidP="00D80D62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07128">
              <w:rPr>
                <w:rFonts w:ascii="Times New Roman" w:hAnsi="Times New Roman"/>
                <w:sz w:val="26"/>
                <w:szCs w:val="26"/>
                <w:lang w:val="kk-KZ"/>
              </w:rPr>
              <w:t>Каиркеш Басщугулович Рахметов</w:t>
            </w:r>
          </w:p>
        </w:tc>
      </w:tr>
      <w:tr w:rsidR="00A71CB2" w:rsidRPr="006647C8" w:rsidTr="00D80D62">
        <w:tc>
          <w:tcPr>
            <w:tcW w:w="10349" w:type="dxa"/>
            <w:gridSpan w:val="3"/>
          </w:tcPr>
          <w:p w:rsidR="00A71CB2" w:rsidRPr="00407128" w:rsidRDefault="00407128" w:rsidP="00A71CB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40712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Камералдық мониторинг басқармасы № 2 камералдық мониторинг бөлімінің басшысы</w:t>
            </w:r>
          </w:p>
        </w:tc>
      </w:tr>
      <w:tr w:rsidR="00A71CB2" w:rsidRPr="006647C8" w:rsidTr="00D80D62">
        <w:tc>
          <w:tcPr>
            <w:tcW w:w="654" w:type="dxa"/>
            <w:gridSpan w:val="2"/>
          </w:tcPr>
          <w:p w:rsidR="00A71CB2" w:rsidRPr="004F766B" w:rsidRDefault="00A71CB2" w:rsidP="00D80D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A71CB2" w:rsidRPr="00407128" w:rsidRDefault="00407128" w:rsidP="00D80D62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07128">
              <w:rPr>
                <w:rFonts w:ascii="Times New Roman" w:hAnsi="Times New Roman"/>
                <w:sz w:val="26"/>
                <w:szCs w:val="26"/>
                <w:lang w:val="kk-KZ"/>
              </w:rPr>
              <w:t>Рустем Булатович Кусалин</w:t>
            </w:r>
          </w:p>
        </w:tc>
      </w:tr>
      <w:tr w:rsidR="00A71CB2" w:rsidRPr="006647C8" w:rsidTr="00D80D62">
        <w:tc>
          <w:tcPr>
            <w:tcW w:w="10349" w:type="dxa"/>
            <w:gridSpan w:val="3"/>
          </w:tcPr>
          <w:p w:rsidR="00A71CB2" w:rsidRPr="00407128" w:rsidRDefault="00407128" w:rsidP="00A71CB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40712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Жанама салықтарды әкімшілендіру басқармасы ҚҚС әкімшілендіру бөлімінің басшысы</w:t>
            </w:r>
          </w:p>
        </w:tc>
      </w:tr>
      <w:tr w:rsidR="00A71CB2" w:rsidRPr="006647C8" w:rsidTr="00D80D62">
        <w:tc>
          <w:tcPr>
            <w:tcW w:w="654" w:type="dxa"/>
            <w:gridSpan w:val="2"/>
          </w:tcPr>
          <w:p w:rsidR="00A71CB2" w:rsidRPr="004F766B" w:rsidRDefault="00A71CB2" w:rsidP="00D80D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A71CB2" w:rsidRPr="00407128" w:rsidRDefault="00407128" w:rsidP="00D80D62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07128">
              <w:rPr>
                <w:rFonts w:ascii="Times New Roman" w:hAnsi="Times New Roman"/>
                <w:sz w:val="26"/>
                <w:szCs w:val="26"/>
                <w:lang w:val="kk-KZ"/>
              </w:rPr>
              <w:t>Мендыбек Муратович Мусаев</w:t>
            </w:r>
          </w:p>
        </w:tc>
      </w:tr>
      <w:tr w:rsidR="00A71CB2" w:rsidRPr="006647C8" w:rsidTr="00D80D62">
        <w:tc>
          <w:tcPr>
            <w:tcW w:w="10349" w:type="dxa"/>
            <w:gridSpan w:val="3"/>
          </w:tcPr>
          <w:p w:rsidR="00A71CB2" w:rsidRPr="004F766B" w:rsidRDefault="00407128" w:rsidP="00A71C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12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Кедендік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40712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әкімшілендіру басқармасы кедендік бақылау бөлімінің басшысы</w:t>
            </w:r>
          </w:p>
        </w:tc>
      </w:tr>
      <w:tr w:rsidR="00A71CB2" w:rsidRPr="006647C8" w:rsidTr="00D80D62">
        <w:tc>
          <w:tcPr>
            <w:tcW w:w="568" w:type="dxa"/>
          </w:tcPr>
          <w:p w:rsidR="00A71CB2" w:rsidRPr="004F766B" w:rsidRDefault="00A71CB2" w:rsidP="00D80D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781" w:type="dxa"/>
            <w:gridSpan w:val="2"/>
            <w:vAlign w:val="center"/>
          </w:tcPr>
          <w:p w:rsidR="00A71CB2" w:rsidRPr="00407128" w:rsidRDefault="00407128" w:rsidP="00D80D62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07128">
              <w:rPr>
                <w:rFonts w:ascii="Times New Roman" w:hAnsi="Times New Roman"/>
                <w:sz w:val="26"/>
                <w:szCs w:val="26"/>
                <w:lang w:val="kk-KZ"/>
              </w:rPr>
              <w:t>Султан Измайлович Гусейнов</w:t>
            </w:r>
          </w:p>
        </w:tc>
      </w:tr>
      <w:tr w:rsidR="00A71CB2" w:rsidRPr="006647C8" w:rsidTr="00D80D62">
        <w:tc>
          <w:tcPr>
            <w:tcW w:w="10349" w:type="dxa"/>
            <w:gridSpan w:val="3"/>
          </w:tcPr>
          <w:p w:rsidR="00A71CB2" w:rsidRPr="00407128" w:rsidRDefault="00407128" w:rsidP="00A71CB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40712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Тарифтік реттеу басқармасы тауарларды жіктеу бөлімінің басшысы</w:t>
            </w:r>
          </w:p>
        </w:tc>
      </w:tr>
      <w:tr w:rsidR="00A71CB2" w:rsidRPr="006647C8" w:rsidTr="00D80D62">
        <w:tc>
          <w:tcPr>
            <w:tcW w:w="654" w:type="dxa"/>
            <w:gridSpan w:val="2"/>
          </w:tcPr>
          <w:p w:rsidR="00A71CB2" w:rsidRPr="004F766B" w:rsidRDefault="00A71CB2" w:rsidP="00D8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95" w:type="dxa"/>
            <w:vAlign w:val="center"/>
          </w:tcPr>
          <w:p w:rsidR="00A71CB2" w:rsidRPr="00407128" w:rsidRDefault="00407128" w:rsidP="00D80D62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07128">
              <w:rPr>
                <w:rFonts w:ascii="Times New Roman" w:hAnsi="Times New Roman"/>
                <w:sz w:val="26"/>
                <w:szCs w:val="26"/>
                <w:lang w:val="kk-KZ"/>
              </w:rPr>
              <w:t>Евгений Александрович Найденов</w:t>
            </w:r>
          </w:p>
        </w:tc>
      </w:tr>
      <w:tr w:rsidR="00A71CB2" w:rsidRPr="006647C8" w:rsidTr="00D80D62">
        <w:tc>
          <w:tcPr>
            <w:tcW w:w="10349" w:type="dxa"/>
            <w:gridSpan w:val="3"/>
          </w:tcPr>
          <w:p w:rsidR="00A71CB2" w:rsidRPr="00407128" w:rsidRDefault="00407128" w:rsidP="00A71CB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40712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Тауарларды шығарылғаннан кейінгі кедендік бақылау басқармасы көшпелі кедендік тексерулер бөлімінің  басшысы</w:t>
            </w:r>
          </w:p>
        </w:tc>
      </w:tr>
      <w:tr w:rsidR="00A71CB2" w:rsidRPr="006647C8" w:rsidTr="00D80D62">
        <w:tc>
          <w:tcPr>
            <w:tcW w:w="654" w:type="dxa"/>
            <w:gridSpan w:val="2"/>
          </w:tcPr>
          <w:p w:rsidR="00A71CB2" w:rsidRPr="004F766B" w:rsidRDefault="00A71CB2" w:rsidP="00D80D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A71CB2" w:rsidRPr="00407128" w:rsidRDefault="00407128" w:rsidP="00D80D62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07128">
              <w:rPr>
                <w:rFonts w:ascii="Times New Roman" w:hAnsi="Times New Roman"/>
                <w:sz w:val="26"/>
                <w:szCs w:val="26"/>
                <w:lang w:val="kk-KZ"/>
              </w:rPr>
              <w:t>Самат Аделканович Каримов</w:t>
            </w:r>
          </w:p>
        </w:tc>
      </w:tr>
    </w:tbl>
    <w:p w:rsidR="00AD383F" w:rsidRDefault="00AD383F" w:rsidP="003B5F4D">
      <w:pPr>
        <w:pStyle w:val="ad"/>
        <w:ind w:left="1530"/>
        <w:rPr>
          <w:szCs w:val="28"/>
          <w:lang w:val="kk-KZ"/>
        </w:rPr>
      </w:pPr>
    </w:p>
    <w:sectPr w:rsidR="00AD383F" w:rsidSect="00B80ACE">
      <w:pgSz w:w="11906" w:h="16838"/>
      <w:pgMar w:top="426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64294B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6895C3D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AE111D2"/>
    <w:multiLevelType w:val="hybridMultilevel"/>
    <w:tmpl w:val="F6DCD6E2"/>
    <w:lvl w:ilvl="0" w:tplc="DBE69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12200FE8"/>
    <w:multiLevelType w:val="hybridMultilevel"/>
    <w:tmpl w:val="C2944E08"/>
    <w:lvl w:ilvl="0" w:tplc="597418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35E281C"/>
    <w:multiLevelType w:val="hybridMultilevel"/>
    <w:tmpl w:val="7130D4AC"/>
    <w:lvl w:ilvl="0" w:tplc="05A029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A527F3"/>
    <w:multiLevelType w:val="hybridMultilevel"/>
    <w:tmpl w:val="9884AC32"/>
    <w:lvl w:ilvl="0" w:tplc="FE70C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CA06BF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24025A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2B40389"/>
    <w:multiLevelType w:val="hybridMultilevel"/>
    <w:tmpl w:val="2AF68914"/>
    <w:lvl w:ilvl="0" w:tplc="0778F9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344106E"/>
    <w:multiLevelType w:val="hybridMultilevel"/>
    <w:tmpl w:val="C5144D6A"/>
    <w:lvl w:ilvl="0" w:tplc="60565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44C3D25"/>
    <w:multiLevelType w:val="hybridMultilevel"/>
    <w:tmpl w:val="0568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680033"/>
    <w:multiLevelType w:val="hybridMultilevel"/>
    <w:tmpl w:val="E70C4D4C"/>
    <w:lvl w:ilvl="0" w:tplc="E23CB7F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2AC3323E"/>
    <w:multiLevelType w:val="hybridMultilevel"/>
    <w:tmpl w:val="C5144D6A"/>
    <w:lvl w:ilvl="0" w:tplc="60565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36858D2"/>
    <w:multiLevelType w:val="hybridMultilevel"/>
    <w:tmpl w:val="3B302094"/>
    <w:lvl w:ilvl="0" w:tplc="B6C05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555324E"/>
    <w:multiLevelType w:val="hybridMultilevel"/>
    <w:tmpl w:val="3AAAE574"/>
    <w:lvl w:ilvl="0" w:tplc="74FED6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83171A4"/>
    <w:multiLevelType w:val="hybridMultilevel"/>
    <w:tmpl w:val="E402B98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ADA6F7B"/>
    <w:multiLevelType w:val="hybridMultilevel"/>
    <w:tmpl w:val="2EA49186"/>
    <w:lvl w:ilvl="0" w:tplc="FDA69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 w15:restartNumberingAfterBreak="0">
    <w:nsid w:val="45423A91"/>
    <w:multiLevelType w:val="hybridMultilevel"/>
    <w:tmpl w:val="65083BE6"/>
    <w:lvl w:ilvl="0" w:tplc="56D471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B36AD1"/>
    <w:multiLevelType w:val="hybridMultilevel"/>
    <w:tmpl w:val="67A2400E"/>
    <w:lvl w:ilvl="0" w:tplc="C242ED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983C27"/>
    <w:multiLevelType w:val="hybridMultilevel"/>
    <w:tmpl w:val="B644EBE6"/>
    <w:lvl w:ilvl="0" w:tplc="CC8A4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2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968440B"/>
    <w:multiLevelType w:val="hybridMultilevel"/>
    <w:tmpl w:val="63E49660"/>
    <w:lvl w:ilvl="0" w:tplc="6D9A149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5BD839DC"/>
    <w:multiLevelType w:val="hybridMultilevel"/>
    <w:tmpl w:val="2EBE8088"/>
    <w:lvl w:ilvl="0" w:tplc="ADD41B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62187683"/>
    <w:multiLevelType w:val="hybridMultilevel"/>
    <w:tmpl w:val="4ACE0ECE"/>
    <w:lvl w:ilvl="0" w:tplc="92D2224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6494545D"/>
    <w:multiLevelType w:val="hybridMultilevel"/>
    <w:tmpl w:val="CDBAEC5C"/>
    <w:lvl w:ilvl="0" w:tplc="508C6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4DD35FB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68540E0"/>
    <w:multiLevelType w:val="hybridMultilevel"/>
    <w:tmpl w:val="3E2CADB8"/>
    <w:lvl w:ilvl="0" w:tplc="9C0AC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2" w15:restartNumberingAfterBreak="0">
    <w:nsid w:val="6CF53B0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3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F4AE9"/>
    <w:multiLevelType w:val="hybridMultilevel"/>
    <w:tmpl w:val="25F0E692"/>
    <w:lvl w:ilvl="0" w:tplc="8C1ED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789F34C4"/>
    <w:multiLevelType w:val="hybridMultilevel"/>
    <w:tmpl w:val="890E7D32"/>
    <w:lvl w:ilvl="0" w:tplc="7660CD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5A1AF6"/>
    <w:multiLevelType w:val="hybridMultilevel"/>
    <w:tmpl w:val="C5144D6A"/>
    <w:lvl w:ilvl="0" w:tplc="60565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7"/>
  </w:num>
  <w:num w:numId="3">
    <w:abstractNumId w:val="17"/>
  </w:num>
  <w:num w:numId="4">
    <w:abstractNumId w:val="47"/>
  </w:num>
  <w:num w:numId="5">
    <w:abstractNumId w:val="40"/>
  </w:num>
  <w:num w:numId="6">
    <w:abstractNumId w:val="23"/>
  </w:num>
  <w:num w:numId="7">
    <w:abstractNumId w:val="9"/>
  </w:num>
  <w:num w:numId="8">
    <w:abstractNumId w:val="24"/>
  </w:num>
  <w:num w:numId="9">
    <w:abstractNumId w:val="8"/>
  </w:num>
  <w:num w:numId="10">
    <w:abstractNumId w:val="36"/>
  </w:num>
  <w:num w:numId="11">
    <w:abstractNumId w:val="20"/>
  </w:num>
  <w:num w:numId="12">
    <w:abstractNumId w:val="49"/>
  </w:num>
  <w:num w:numId="13">
    <w:abstractNumId w:val="15"/>
  </w:num>
  <w:num w:numId="14">
    <w:abstractNumId w:val="22"/>
  </w:num>
  <w:num w:numId="15">
    <w:abstractNumId w:val="6"/>
  </w:num>
  <w:num w:numId="16">
    <w:abstractNumId w:val="19"/>
  </w:num>
  <w:num w:numId="17">
    <w:abstractNumId w:val="16"/>
  </w:num>
  <w:num w:numId="18">
    <w:abstractNumId w:val="48"/>
  </w:num>
  <w:num w:numId="19">
    <w:abstractNumId w:val="35"/>
  </w:num>
  <w:num w:numId="20">
    <w:abstractNumId w:val="26"/>
  </w:num>
  <w:num w:numId="21">
    <w:abstractNumId w:val="21"/>
  </w:num>
  <w:num w:numId="22">
    <w:abstractNumId w:val="37"/>
  </w:num>
  <w:num w:numId="23">
    <w:abstractNumId w:val="11"/>
  </w:num>
  <w:num w:numId="24">
    <w:abstractNumId w:val="45"/>
  </w:num>
  <w:num w:numId="25">
    <w:abstractNumId w:val="44"/>
  </w:num>
  <w:num w:numId="26">
    <w:abstractNumId w:val="41"/>
  </w:num>
  <w:num w:numId="27">
    <w:abstractNumId w:val="13"/>
  </w:num>
  <w:num w:numId="28">
    <w:abstractNumId w:val="10"/>
  </w:num>
  <w:num w:numId="29">
    <w:abstractNumId w:val="0"/>
  </w:num>
  <w:num w:numId="30">
    <w:abstractNumId w:val="32"/>
  </w:num>
  <w:num w:numId="31">
    <w:abstractNumId w:val="28"/>
  </w:num>
  <w:num w:numId="32">
    <w:abstractNumId w:val="1"/>
  </w:num>
  <w:num w:numId="33">
    <w:abstractNumId w:val="39"/>
  </w:num>
  <w:num w:numId="34">
    <w:abstractNumId w:val="18"/>
  </w:num>
  <w:num w:numId="35">
    <w:abstractNumId w:val="29"/>
  </w:num>
  <w:num w:numId="36">
    <w:abstractNumId w:val="31"/>
  </w:num>
  <w:num w:numId="37">
    <w:abstractNumId w:val="4"/>
  </w:num>
  <w:num w:numId="38">
    <w:abstractNumId w:val="25"/>
  </w:num>
  <w:num w:numId="39">
    <w:abstractNumId w:val="46"/>
  </w:num>
  <w:num w:numId="40">
    <w:abstractNumId w:val="43"/>
  </w:num>
  <w:num w:numId="41">
    <w:abstractNumId w:val="2"/>
  </w:num>
  <w:num w:numId="42">
    <w:abstractNumId w:val="27"/>
  </w:num>
  <w:num w:numId="43">
    <w:abstractNumId w:val="30"/>
  </w:num>
  <w:num w:numId="44">
    <w:abstractNumId w:val="3"/>
  </w:num>
  <w:num w:numId="45">
    <w:abstractNumId w:val="5"/>
  </w:num>
  <w:num w:numId="46">
    <w:abstractNumId w:val="38"/>
  </w:num>
  <w:num w:numId="47">
    <w:abstractNumId w:val="14"/>
  </w:num>
  <w:num w:numId="48">
    <w:abstractNumId w:val="12"/>
  </w:num>
  <w:num w:numId="49">
    <w:abstractNumId w:val="4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1"/>
    <w:rsid w:val="0000491E"/>
    <w:rsid w:val="0000775F"/>
    <w:rsid w:val="00007B66"/>
    <w:rsid w:val="000215C8"/>
    <w:rsid w:val="00030C96"/>
    <w:rsid w:val="00033000"/>
    <w:rsid w:val="00035AA9"/>
    <w:rsid w:val="00065D99"/>
    <w:rsid w:val="00077574"/>
    <w:rsid w:val="00083B65"/>
    <w:rsid w:val="000904CE"/>
    <w:rsid w:val="00090B7C"/>
    <w:rsid w:val="000A5369"/>
    <w:rsid w:val="000D3D68"/>
    <w:rsid w:val="001053D7"/>
    <w:rsid w:val="00117E03"/>
    <w:rsid w:val="00131A33"/>
    <w:rsid w:val="00132A50"/>
    <w:rsid w:val="00143052"/>
    <w:rsid w:val="00145088"/>
    <w:rsid w:val="001653B1"/>
    <w:rsid w:val="00165E08"/>
    <w:rsid w:val="0017128E"/>
    <w:rsid w:val="0017353A"/>
    <w:rsid w:val="001B17CF"/>
    <w:rsid w:val="001B5272"/>
    <w:rsid w:val="001C61A0"/>
    <w:rsid w:val="001D06C2"/>
    <w:rsid w:val="001D6FCC"/>
    <w:rsid w:val="00222DD9"/>
    <w:rsid w:val="00263617"/>
    <w:rsid w:val="0026737D"/>
    <w:rsid w:val="0026788A"/>
    <w:rsid w:val="00281357"/>
    <w:rsid w:val="0028376D"/>
    <w:rsid w:val="002B34FC"/>
    <w:rsid w:val="002C33C7"/>
    <w:rsid w:val="002D1EDC"/>
    <w:rsid w:val="002E1223"/>
    <w:rsid w:val="002E4AD4"/>
    <w:rsid w:val="0030357C"/>
    <w:rsid w:val="00305905"/>
    <w:rsid w:val="00310A86"/>
    <w:rsid w:val="00313AB0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9608D"/>
    <w:rsid w:val="003A3A9A"/>
    <w:rsid w:val="003A5838"/>
    <w:rsid w:val="003B105D"/>
    <w:rsid w:val="003B1BA9"/>
    <w:rsid w:val="003B5F4D"/>
    <w:rsid w:val="003C4EC9"/>
    <w:rsid w:val="003C5F57"/>
    <w:rsid w:val="003D7A64"/>
    <w:rsid w:val="003E62D2"/>
    <w:rsid w:val="00407128"/>
    <w:rsid w:val="00414FFB"/>
    <w:rsid w:val="00451D80"/>
    <w:rsid w:val="004567FF"/>
    <w:rsid w:val="00461FA4"/>
    <w:rsid w:val="00476968"/>
    <w:rsid w:val="00486D06"/>
    <w:rsid w:val="004955A4"/>
    <w:rsid w:val="004A00A0"/>
    <w:rsid w:val="004A7A80"/>
    <w:rsid w:val="004B2FCA"/>
    <w:rsid w:val="004C204A"/>
    <w:rsid w:val="004C2BB2"/>
    <w:rsid w:val="004D1184"/>
    <w:rsid w:val="004D6F6F"/>
    <w:rsid w:val="00521B24"/>
    <w:rsid w:val="00531355"/>
    <w:rsid w:val="00544275"/>
    <w:rsid w:val="0054635B"/>
    <w:rsid w:val="00562A2E"/>
    <w:rsid w:val="0056525D"/>
    <w:rsid w:val="005B1FDB"/>
    <w:rsid w:val="005B74A7"/>
    <w:rsid w:val="005C179E"/>
    <w:rsid w:val="005C26DF"/>
    <w:rsid w:val="005C48A7"/>
    <w:rsid w:val="005C7705"/>
    <w:rsid w:val="005D1072"/>
    <w:rsid w:val="00602E7D"/>
    <w:rsid w:val="00606359"/>
    <w:rsid w:val="0060776A"/>
    <w:rsid w:val="006249D3"/>
    <w:rsid w:val="00644ABC"/>
    <w:rsid w:val="006452DD"/>
    <w:rsid w:val="00662DAC"/>
    <w:rsid w:val="00673284"/>
    <w:rsid w:val="00673A16"/>
    <w:rsid w:val="006A1F70"/>
    <w:rsid w:val="006B168A"/>
    <w:rsid w:val="006B784B"/>
    <w:rsid w:val="006C25A1"/>
    <w:rsid w:val="006D2608"/>
    <w:rsid w:val="006D6757"/>
    <w:rsid w:val="006E4DAD"/>
    <w:rsid w:val="006F50D6"/>
    <w:rsid w:val="006F60CF"/>
    <w:rsid w:val="006F755C"/>
    <w:rsid w:val="007178CC"/>
    <w:rsid w:val="00725245"/>
    <w:rsid w:val="00734EF5"/>
    <w:rsid w:val="00751EA2"/>
    <w:rsid w:val="007900A3"/>
    <w:rsid w:val="00792316"/>
    <w:rsid w:val="007A1129"/>
    <w:rsid w:val="007A43E2"/>
    <w:rsid w:val="007D4790"/>
    <w:rsid w:val="007F3819"/>
    <w:rsid w:val="00803AAB"/>
    <w:rsid w:val="008072F0"/>
    <w:rsid w:val="00821FEC"/>
    <w:rsid w:val="00834754"/>
    <w:rsid w:val="00834B03"/>
    <w:rsid w:val="008440A3"/>
    <w:rsid w:val="0086143B"/>
    <w:rsid w:val="00872BDD"/>
    <w:rsid w:val="00873A86"/>
    <w:rsid w:val="00877A06"/>
    <w:rsid w:val="00882075"/>
    <w:rsid w:val="00884655"/>
    <w:rsid w:val="0088773E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25261"/>
    <w:rsid w:val="00960E72"/>
    <w:rsid w:val="00973ECF"/>
    <w:rsid w:val="009763CD"/>
    <w:rsid w:val="0098054A"/>
    <w:rsid w:val="00987295"/>
    <w:rsid w:val="009A007F"/>
    <w:rsid w:val="009A36F7"/>
    <w:rsid w:val="009B18B6"/>
    <w:rsid w:val="009D6500"/>
    <w:rsid w:val="009E444F"/>
    <w:rsid w:val="009E5253"/>
    <w:rsid w:val="009F3340"/>
    <w:rsid w:val="009F7C8D"/>
    <w:rsid w:val="00A04C26"/>
    <w:rsid w:val="00A069FA"/>
    <w:rsid w:val="00A075BD"/>
    <w:rsid w:val="00A21477"/>
    <w:rsid w:val="00A357CE"/>
    <w:rsid w:val="00A57342"/>
    <w:rsid w:val="00A71CB2"/>
    <w:rsid w:val="00A802EF"/>
    <w:rsid w:val="00A8533E"/>
    <w:rsid w:val="00A87CE1"/>
    <w:rsid w:val="00A90018"/>
    <w:rsid w:val="00AB6610"/>
    <w:rsid w:val="00AC017D"/>
    <w:rsid w:val="00AD383F"/>
    <w:rsid w:val="00AD4328"/>
    <w:rsid w:val="00AE20C4"/>
    <w:rsid w:val="00AE7704"/>
    <w:rsid w:val="00AF2664"/>
    <w:rsid w:val="00B02889"/>
    <w:rsid w:val="00B24FF2"/>
    <w:rsid w:val="00B2539F"/>
    <w:rsid w:val="00B25B8B"/>
    <w:rsid w:val="00B27A49"/>
    <w:rsid w:val="00B451AB"/>
    <w:rsid w:val="00B52E99"/>
    <w:rsid w:val="00B66791"/>
    <w:rsid w:val="00B775B2"/>
    <w:rsid w:val="00B80ACE"/>
    <w:rsid w:val="00B854CB"/>
    <w:rsid w:val="00B9180B"/>
    <w:rsid w:val="00B9636C"/>
    <w:rsid w:val="00BA00F7"/>
    <w:rsid w:val="00BA3261"/>
    <w:rsid w:val="00BA788B"/>
    <w:rsid w:val="00BB1420"/>
    <w:rsid w:val="00BB7E87"/>
    <w:rsid w:val="00BD1275"/>
    <w:rsid w:val="00BE2B2B"/>
    <w:rsid w:val="00C06E6F"/>
    <w:rsid w:val="00C07377"/>
    <w:rsid w:val="00C1405E"/>
    <w:rsid w:val="00C14CE3"/>
    <w:rsid w:val="00C273FE"/>
    <w:rsid w:val="00C410A2"/>
    <w:rsid w:val="00C708F6"/>
    <w:rsid w:val="00CA1ACD"/>
    <w:rsid w:val="00CA7861"/>
    <w:rsid w:val="00CB4D8A"/>
    <w:rsid w:val="00CB608A"/>
    <w:rsid w:val="00CC53D8"/>
    <w:rsid w:val="00CD2F5F"/>
    <w:rsid w:val="00CE7B90"/>
    <w:rsid w:val="00D12D78"/>
    <w:rsid w:val="00D149DA"/>
    <w:rsid w:val="00D16515"/>
    <w:rsid w:val="00D21A36"/>
    <w:rsid w:val="00D21DAB"/>
    <w:rsid w:val="00D36CA9"/>
    <w:rsid w:val="00D37258"/>
    <w:rsid w:val="00D427E2"/>
    <w:rsid w:val="00D4604D"/>
    <w:rsid w:val="00D46537"/>
    <w:rsid w:val="00D473E4"/>
    <w:rsid w:val="00D50189"/>
    <w:rsid w:val="00D50E8A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C6FE5"/>
    <w:rsid w:val="00DD3282"/>
    <w:rsid w:val="00DD3AE7"/>
    <w:rsid w:val="00DF0067"/>
    <w:rsid w:val="00E14488"/>
    <w:rsid w:val="00E204C7"/>
    <w:rsid w:val="00E23CD6"/>
    <w:rsid w:val="00E271E6"/>
    <w:rsid w:val="00E30D96"/>
    <w:rsid w:val="00E33FD9"/>
    <w:rsid w:val="00E4668B"/>
    <w:rsid w:val="00E55F64"/>
    <w:rsid w:val="00E57138"/>
    <w:rsid w:val="00E71576"/>
    <w:rsid w:val="00E717DE"/>
    <w:rsid w:val="00E72AEE"/>
    <w:rsid w:val="00E87877"/>
    <w:rsid w:val="00E97E0B"/>
    <w:rsid w:val="00EC14DC"/>
    <w:rsid w:val="00EC1EE2"/>
    <w:rsid w:val="00ED0003"/>
    <w:rsid w:val="00ED712A"/>
    <w:rsid w:val="00EE5931"/>
    <w:rsid w:val="00EF1D61"/>
    <w:rsid w:val="00EF6B87"/>
    <w:rsid w:val="00F054E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66BF2"/>
    <w:rsid w:val="00F71D84"/>
    <w:rsid w:val="00F83572"/>
    <w:rsid w:val="00F8500C"/>
    <w:rsid w:val="00F9338F"/>
    <w:rsid w:val="00FA6711"/>
    <w:rsid w:val="00FB11B0"/>
    <w:rsid w:val="00FB17ED"/>
    <w:rsid w:val="00FB33E6"/>
    <w:rsid w:val="00FD3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34B5F-CE61-412F-BBFC-0635C856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725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25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link w:val="ac"/>
    <w:uiPriority w:val="1"/>
    <w:qFormat/>
    <w:rsid w:val="00D46537"/>
    <w:pPr>
      <w:spacing w:after="0" w:line="240" w:lineRule="auto"/>
    </w:pPr>
  </w:style>
  <w:style w:type="paragraph" w:styleId="ad">
    <w:name w:val="Body Text"/>
    <w:basedOn w:val="a"/>
    <w:link w:val="ae"/>
    <w:semiHidden/>
    <w:rsid w:val="006F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6F75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ED712A"/>
  </w:style>
  <w:style w:type="character" w:customStyle="1" w:styleId="title-news">
    <w:name w:val="title-news"/>
    <w:basedOn w:val="a0"/>
    <w:rsid w:val="00A71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5F299-3FF6-492B-9E78-F31047A8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Замятин Сергей</cp:lastModifiedBy>
  <cp:revision>2</cp:revision>
  <cp:lastPrinted>2016-05-11T11:10:00Z</cp:lastPrinted>
  <dcterms:created xsi:type="dcterms:W3CDTF">2019-06-07T05:07:00Z</dcterms:created>
  <dcterms:modified xsi:type="dcterms:W3CDTF">2019-06-07T05:07:00Z</dcterms:modified>
</cp:coreProperties>
</file>