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850A8A" w:rsidTr="00850A8A">
        <w:tc>
          <w:tcPr>
            <w:tcW w:w="9571" w:type="dxa"/>
            <w:shd w:val="clear" w:color="auto" w:fill="auto"/>
          </w:tcPr>
          <w:p w:rsidR="00850A8A" w:rsidRPr="00850A8A" w:rsidRDefault="00850A8A" w:rsidP="001B53BE">
            <w:pPr>
              <w:pStyle w:val="a6"/>
              <w:rPr>
                <w:b w:val="0"/>
                <w:i w:val="0"/>
                <w:color w:val="0C0000"/>
                <w:sz w:val="24"/>
                <w:szCs w:val="24"/>
                <w:lang w:val="kk-KZ"/>
              </w:rPr>
            </w:pPr>
            <w:bookmarkStart w:id="0" w:name="_GoBack"/>
            <w:bookmarkEnd w:id="0"/>
          </w:p>
        </w:tc>
      </w:tr>
    </w:tbl>
    <w:p w:rsidR="001B53BE" w:rsidRPr="001B53BE" w:rsidRDefault="001B53BE" w:rsidP="001B53BE">
      <w:pPr>
        <w:pStyle w:val="a6"/>
        <w:rPr>
          <w:i w:val="0"/>
          <w:sz w:val="24"/>
          <w:szCs w:val="24"/>
          <w:lang w:val="kk-KZ"/>
        </w:rPr>
      </w:pPr>
      <w:r w:rsidRPr="001B53BE">
        <w:rPr>
          <w:i w:val="0"/>
          <w:sz w:val="24"/>
          <w:szCs w:val="24"/>
          <w:lang w:val="kk-KZ"/>
        </w:rPr>
        <w:t>Общий конкурс на занятие вакантной административной государственной низовой должности корпуса «Б»</w:t>
      </w:r>
    </w:p>
    <w:p w:rsidR="001B53BE" w:rsidRPr="001B53BE" w:rsidRDefault="001B53BE" w:rsidP="001B53BE">
      <w:pPr>
        <w:pStyle w:val="a6"/>
        <w:jc w:val="both"/>
        <w:rPr>
          <w:i w:val="0"/>
          <w:sz w:val="24"/>
          <w:szCs w:val="24"/>
          <w:lang w:val="kk-KZ"/>
        </w:rPr>
      </w:pPr>
    </w:p>
    <w:p w:rsidR="001B53BE" w:rsidRPr="001B53BE" w:rsidRDefault="001B53BE" w:rsidP="001B53BE">
      <w:pPr>
        <w:rPr>
          <w:i w:val="0"/>
          <w:sz w:val="24"/>
          <w:szCs w:val="24"/>
          <w:lang w:val="kk-KZ"/>
        </w:rPr>
      </w:pPr>
    </w:p>
    <w:p w:rsidR="001B53BE" w:rsidRPr="001B53BE" w:rsidRDefault="001B53BE" w:rsidP="001B53BE">
      <w:pPr>
        <w:ind w:firstLine="708"/>
        <w:jc w:val="both"/>
        <w:rPr>
          <w:i w:val="0"/>
          <w:sz w:val="24"/>
          <w:szCs w:val="24"/>
        </w:rPr>
      </w:pPr>
      <w:r w:rsidRPr="001B53BE">
        <w:rPr>
          <w:i w:val="0"/>
          <w:sz w:val="24"/>
          <w:szCs w:val="24"/>
          <w:lang w:val="kk-KZ"/>
        </w:rPr>
        <w:t xml:space="preserve">РГУ «Управление государственных доходов по </w:t>
      </w:r>
      <w:r w:rsidR="00F34D87">
        <w:rPr>
          <w:i w:val="0"/>
          <w:sz w:val="24"/>
          <w:szCs w:val="24"/>
          <w:lang w:val="kk-KZ"/>
        </w:rPr>
        <w:t>Амангельдинс</w:t>
      </w:r>
      <w:r w:rsidRPr="001B53BE">
        <w:rPr>
          <w:i w:val="0"/>
          <w:sz w:val="24"/>
          <w:szCs w:val="24"/>
          <w:lang w:val="kk-KZ"/>
        </w:rPr>
        <w:t xml:space="preserve">кому району»  Департамента государственных доходов по Костанайской области, Костанайская область, </w:t>
      </w:r>
      <w:r w:rsidR="00F34D87">
        <w:rPr>
          <w:i w:val="0"/>
          <w:sz w:val="24"/>
          <w:szCs w:val="24"/>
          <w:lang w:val="kk-KZ"/>
        </w:rPr>
        <w:t>Амангельдин</w:t>
      </w:r>
      <w:r w:rsidRPr="001B53BE">
        <w:rPr>
          <w:i w:val="0"/>
          <w:sz w:val="24"/>
          <w:szCs w:val="24"/>
          <w:lang w:val="kk-KZ"/>
        </w:rPr>
        <w:t xml:space="preserve">ский район, село </w:t>
      </w:r>
      <w:r w:rsidR="00F34D87">
        <w:rPr>
          <w:i w:val="0"/>
          <w:sz w:val="24"/>
          <w:szCs w:val="24"/>
          <w:lang w:val="kk-KZ"/>
        </w:rPr>
        <w:t>Амангельды</w:t>
      </w:r>
      <w:r w:rsidRPr="001B53BE">
        <w:rPr>
          <w:i w:val="0"/>
          <w:sz w:val="24"/>
          <w:szCs w:val="24"/>
          <w:lang w:val="kk-KZ"/>
        </w:rPr>
        <w:t>, ул.</w:t>
      </w:r>
      <w:r w:rsidR="00F34D87">
        <w:rPr>
          <w:i w:val="0"/>
          <w:sz w:val="24"/>
          <w:szCs w:val="24"/>
          <w:lang w:val="kk-KZ"/>
        </w:rPr>
        <w:t>Майлина</w:t>
      </w:r>
      <w:r w:rsidRPr="001B53BE">
        <w:rPr>
          <w:i w:val="0"/>
          <w:sz w:val="24"/>
          <w:szCs w:val="24"/>
          <w:lang w:val="kk-KZ"/>
        </w:rPr>
        <w:t xml:space="preserve">, </w:t>
      </w:r>
      <w:r w:rsidR="00F34D87">
        <w:rPr>
          <w:i w:val="0"/>
          <w:sz w:val="24"/>
          <w:szCs w:val="24"/>
          <w:lang w:val="kk-KZ"/>
        </w:rPr>
        <w:t>46</w:t>
      </w:r>
      <w:r w:rsidRPr="001B53BE">
        <w:rPr>
          <w:i w:val="0"/>
          <w:sz w:val="24"/>
          <w:szCs w:val="24"/>
          <w:lang w:val="kk-KZ"/>
        </w:rPr>
        <w:t>,</w:t>
      </w:r>
      <w:r w:rsidRPr="001B53BE">
        <w:rPr>
          <w:i w:val="0"/>
          <w:sz w:val="24"/>
          <w:szCs w:val="24"/>
        </w:rPr>
        <w:t xml:space="preserve"> телефоны для справок: 8(714</w:t>
      </w:r>
      <w:r w:rsidR="00F34D87">
        <w:rPr>
          <w:i w:val="0"/>
          <w:sz w:val="24"/>
          <w:szCs w:val="24"/>
        </w:rPr>
        <w:t>40</w:t>
      </w:r>
      <w:r w:rsidRPr="001B53BE">
        <w:rPr>
          <w:i w:val="0"/>
          <w:sz w:val="24"/>
          <w:szCs w:val="24"/>
        </w:rPr>
        <w:t xml:space="preserve">) </w:t>
      </w:r>
      <w:r w:rsidR="00F34D87">
        <w:rPr>
          <w:i w:val="0"/>
          <w:sz w:val="24"/>
          <w:szCs w:val="24"/>
        </w:rPr>
        <w:t>21-8</w:t>
      </w:r>
      <w:r w:rsidRPr="001B53BE">
        <w:rPr>
          <w:i w:val="0"/>
          <w:sz w:val="24"/>
          <w:szCs w:val="24"/>
          <w:lang w:val="kk-KZ"/>
        </w:rPr>
        <w:t>-6</w:t>
      </w:r>
      <w:r w:rsidR="00F34D87">
        <w:rPr>
          <w:i w:val="0"/>
          <w:sz w:val="24"/>
          <w:szCs w:val="24"/>
          <w:lang w:val="kk-KZ"/>
        </w:rPr>
        <w:t>3</w:t>
      </w:r>
      <w:r w:rsidRPr="001B53BE">
        <w:rPr>
          <w:i w:val="0"/>
          <w:sz w:val="24"/>
          <w:szCs w:val="24"/>
          <w:lang w:val="kk-KZ"/>
        </w:rPr>
        <w:t>,  электронный адрес</w:t>
      </w:r>
      <w:r w:rsidRPr="001B53BE">
        <w:rPr>
          <w:i w:val="0"/>
          <w:sz w:val="24"/>
          <w:szCs w:val="24"/>
        </w:rPr>
        <w:t>:</w:t>
      </w:r>
      <w:r w:rsidRPr="001B53BE">
        <w:rPr>
          <w:i w:val="0"/>
          <w:sz w:val="24"/>
          <w:szCs w:val="24"/>
          <w:lang w:val="kk-KZ"/>
        </w:rPr>
        <w:t xml:space="preserve"> </w:t>
      </w:r>
      <w:hyperlink r:id="rId7" w:history="1">
        <w:r w:rsidR="00F34D87" w:rsidRPr="00C54F79">
          <w:rPr>
            <w:rStyle w:val="a3"/>
          </w:rPr>
          <w:t>nk3920@taxkost.mgd.kz</w:t>
        </w:r>
      </w:hyperlink>
      <w:r w:rsidR="00F34D87">
        <w:t xml:space="preserve"> </w:t>
      </w:r>
      <w:r w:rsidRPr="001B53BE">
        <w:rPr>
          <w:i w:val="0"/>
          <w:sz w:val="24"/>
          <w:szCs w:val="24"/>
        </w:rPr>
        <w:t xml:space="preserve"> объявляет общий конкурс на занятие низовой вакантной административной государственной должности корпуса «Б»</w:t>
      </w:r>
    </w:p>
    <w:p w:rsidR="001B53BE" w:rsidRPr="001B53BE" w:rsidRDefault="001B53BE" w:rsidP="001B53BE">
      <w:pPr>
        <w:tabs>
          <w:tab w:val="left" w:pos="540"/>
          <w:tab w:val="left" w:pos="1620"/>
        </w:tabs>
        <w:ind w:firstLine="709"/>
        <w:jc w:val="both"/>
        <w:rPr>
          <w:i w:val="0"/>
          <w:sz w:val="24"/>
          <w:szCs w:val="24"/>
        </w:rPr>
      </w:pPr>
    </w:p>
    <w:p w:rsidR="001B53BE" w:rsidRPr="001B53BE" w:rsidRDefault="001B53BE" w:rsidP="001B53BE">
      <w:pPr>
        <w:tabs>
          <w:tab w:val="left" w:pos="540"/>
          <w:tab w:val="left" w:pos="1620"/>
        </w:tabs>
        <w:ind w:firstLine="709"/>
        <w:jc w:val="both"/>
        <w:rPr>
          <w:i w:val="0"/>
          <w:sz w:val="24"/>
          <w:szCs w:val="24"/>
        </w:rPr>
      </w:pPr>
      <w:r w:rsidRPr="001B53BE">
        <w:rPr>
          <w:i w:val="0"/>
          <w:sz w:val="24"/>
          <w:szCs w:val="24"/>
        </w:rPr>
        <w:t xml:space="preserve">Главный специалист отдела </w:t>
      </w:r>
      <w:r w:rsidR="00F34D87">
        <w:rPr>
          <w:i w:val="0"/>
          <w:sz w:val="24"/>
          <w:szCs w:val="24"/>
        </w:rPr>
        <w:t>по работе с налогоплательщиками</w:t>
      </w:r>
      <w:r w:rsidRPr="001B53BE">
        <w:rPr>
          <w:i w:val="0"/>
          <w:sz w:val="24"/>
          <w:szCs w:val="24"/>
        </w:rPr>
        <w:t>, категория С-</w:t>
      </w:r>
      <w:r w:rsidRPr="001B53BE">
        <w:rPr>
          <w:i w:val="0"/>
          <w:sz w:val="24"/>
          <w:szCs w:val="24"/>
          <w:lang w:val="en-US"/>
        </w:rPr>
        <w:t>R</w:t>
      </w:r>
      <w:r w:rsidRPr="001B53BE">
        <w:rPr>
          <w:i w:val="0"/>
          <w:sz w:val="24"/>
          <w:szCs w:val="24"/>
        </w:rPr>
        <w:t>-4, 1 единица.</w:t>
      </w:r>
    </w:p>
    <w:p w:rsidR="001B53BE" w:rsidRPr="00F34D87" w:rsidRDefault="001B53BE" w:rsidP="001B53BE">
      <w:pPr>
        <w:tabs>
          <w:tab w:val="left" w:pos="540"/>
          <w:tab w:val="left" w:pos="1620"/>
        </w:tabs>
        <w:ind w:firstLine="709"/>
        <w:jc w:val="both"/>
        <w:rPr>
          <w:bCs w:val="0"/>
          <w:i w:val="0"/>
          <w:sz w:val="24"/>
          <w:szCs w:val="24"/>
        </w:rPr>
      </w:pPr>
    </w:p>
    <w:p w:rsidR="001B53BE" w:rsidRPr="001B53BE" w:rsidRDefault="001B53BE" w:rsidP="001B53BE">
      <w:pPr>
        <w:tabs>
          <w:tab w:val="left" w:pos="540"/>
          <w:tab w:val="left" w:pos="1620"/>
        </w:tabs>
        <w:jc w:val="both"/>
        <w:rPr>
          <w:b w:val="0"/>
          <w:bCs w:val="0"/>
          <w:i w:val="0"/>
          <w:sz w:val="24"/>
          <w:szCs w:val="24"/>
        </w:rPr>
      </w:pPr>
      <w:r>
        <w:rPr>
          <w:b w:val="0"/>
          <w:i w:val="0"/>
          <w:sz w:val="24"/>
          <w:szCs w:val="24"/>
          <w:lang w:val="kk-KZ"/>
        </w:rPr>
        <w:tab/>
      </w:r>
      <w:r w:rsidRPr="001B53BE">
        <w:rPr>
          <w:b w:val="0"/>
          <w:i w:val="0"/>
          <w:sz w:val="24"/>
          <w:szCs w:val="24"/>
        </w:rPr>
        <w:t xml:space="preserve">Должностной оклад в зависимости от выслуги лет от </w:t>
      </w:r>
      <w:r w:rsidRPr="001B53BE">
        <w:rPr>
          <w:b w:val="0"/>
          <w:i w:val="0"/>
          <w:sz w:val="24"/>
          <w:szCs w:val="24"/>
          <w:lang w:val="kk-KZ"/>
        </w:rPr>
        <w:t xml:space="preserve">73288 </w:t>
      </w:r>
      <w:r w:rsidRPr="001B53BE">
        <w:rPr>
          <w:b w:val="0"/>
          <w:i w:val="0"/>
          <w:sz w:val="24"/>
          <w:szCs w:val="24"/>
        </w:rPr>
        <w:t xml:space="preserve">тенге до </w:t>
      </w:r>
      <w:r w:rsidRPr="001B53BE">
        <w:rPr>
          <w:b w:val="0"/>
          <w:i w:val="0"/>
          <w:sz w:val="24"/>
          <w:szCs w:val="24"/>
          <w:lang w:val="kk-KZ"/>
        </w:rPr>
        <w:t xml:space="preserve">99105 </w:t>
      </w:r>
      <w:r w:rsidRPr="001B53BE">
        <w:rPr>
          <w:b w:val="0"/>
          <w:i w:val="0"/>
          <w:sz w:val="24"/>
          <w:szCs w:val="24"/>
        </w:rPr>
        <w:t>тенге.</w:t>
      </w:r>
    </w:p>
    <w:p w:rsidR="001B53BE" w:rsidRPr="000D4B21" w:rsidRDefault="001B53BE" w:rsidP="00B82E83">
      <w:pPr>
        <w:pStyle w:val="ac"/>
        <w:ind w:firstLine="567"/>
        <w:jc w:val="both"/>
        <w:rPr>
          <w:b/>
          <w:sz w:val="24"/>
          <w:lang w:val="kk-KZ"/>
        </w:rPr>
      </w:pPr>
      <w:r w:rsidRPr="001B53BE">
        <w:rPr>
          <w:b/>
          <w:sz w:val="24"/>
        </w:rPr>
        <w:t xml:space="preserve">Основные функциональные обязанности: </w:t>
      </w:r>
      <w:r w:rsidR="00B82E83" w:rsidRPr="00B82E83">
        <w:rPr>
          <w:sz w:val="24"/>
        </w:rPr>
        <w:t xml:space="preserve">Проведение анализа представленной налоговой отчетности на предмет корректности исчисление сумм налогов, а также корректности заполнения расчетов и деклараций, направление налогоплательщикам следующих видов уведомлений: о сумме налогов и других обязательных платежей в бюджет, исчисленных органом государственных доходов в соответствии налоговым кодексом РК, об устранении нарушений, выявленных по результатам камерального контроля. Принимает участие в мероприятиях по принудительному взиманию налогов. Проводит анализ задолженности по налогам. </w:t>
      </w:r>
      <w:r w:rsidR="000D4B21" w:rsidRPr="000D4B21">
        <w:rPr>
          <w:sz w:val="24"/>
        </w:rPr>
        <w:t xml:space="preserve">Осуществлять документальные проверки правильности исчисления, полноты и своевременности перечисления налогов и других платежей в бюджет, а также взносов в НПФ, социальных отчислений, тематические проверки по отдельным вопросам, встречные налоговые проверки и хронометражные обследования. Регистрировать проверки хозяйствующих субъектов в соответствующих органах Генеральной прокуратуры РК. Формировать и вручать следующие виды уведомлений: о </w:t>
      </w:r>
      <w:proofErr w:type="spellStart"/>
      <w:r w:rsidR="000D4B21" w:rsidRPr="000D4B21">
        <w:rPr>
          <w:sz w:val="24"/>
        </w:rPr>
        <w:t>доначисленных</w:t>
      </w:r>
      <w:proofErr w:type="spellEnd"/>
      <w:r w:rsidR="000D4B21" w:rsidRPr="000D4B21">
        <w:rPr>
          <w:sz w:val="24"/>
        </w:rPr>
        <w:t xml:space="preserve"> в ходе проверки суммах платежей и штрафных санкций в сроки, установленные законодательством, о сумме налогов и других обязательных платежей в бюджет, исчисленных </w:t>
      </w:r>
      <w:r w:rsidR="000D4B21" w:rsidRPr="000D4B21">
        <w:rPr>
          <w:color w:val="000000"/>
          <w:sz w:val="24"/>
          <w:lang w:val="kk-KZ"/>
        </w:rPr>
        <w:t>Управлением</w:t>
      </w:r>
      <w:r w:rsidR="000D4B21" w:rsidRPr="000D4B21">
        <w:rPr>
          <w:color w:val="000000"/>
          <w:sz w:val="24"/>
        </w:rPr>
        <w:t xml:space="preserve"> в соответствии с п. 2 ст. 3</w:t>
      </w:r>
      <w:r w:rsidR="000D4B21" w:rsidRPr="000D4B21">
        <w:rPr>
          <w:color w:val="000000"/>
          <w:sz w:val="24"/>
          <w:lang w:val="kk-KZ"/>
        </w:rPr>
        <w:t>1</w:t>
      </w:r>
      <w:r w:rsidR="000D4B21" w:rsidRPr="000D4B21">
        <w:rPr>
          <w:color w:val="000000"/>
          <w:sz w:val="24"/>
        </w:rPr>
        <w:t xml:space="preserve"> НК РК, об устранении нарушений, выявленных по результатам камерального</w:t>
      </w:r>
      <w:r w:rsidR="000D4B21" w:rsidRPr="000D4B21">
        <w:rPr>
          <w:sz w:val="24"/>
        </w:rPr>
        <w:t xml:space="preserve"> </w:t>
      </w:r>
      <w:proofErr w:type="gramStart"/>
      <w:r w:rsidR="000D4B21" w:rsidRPr="000D4B21">
        <w:rPr>
          <w:sz w:val="24"/>
        </w:rPr>
        <w:t>контроля</w:t>
      </w:r>
      <w:r w:rsidR="00B82E83" w:rsidRPr="00B82E83">
        <w:rPr>
          <w:sz w:val="24"/>
        </w:rPr>
        <w:t xml:space="preserve"> </w:t>
      </w:r>
      <w:r w:rsidR="000D4B21">
        <w:rPr>
          <w:sz w:val="24"/>
          <w:lang w:val="kk-KZ"/>
        </w:rPr>
        <w:t>.</w:t>
      </w:r>
      <w:r w:rsidR="000D4B21" w:rsidRPr="000D4B21">
        <w:rPr>
          <w:sz w:val="24"/>
        </w:rPr>
        <w:t>Регистрация</w:t>
      </w:r>
      <w:proofErr w:type="gramEnd"/>
      <w:r w:rsidR="000D4B21" w:rsidRPr="000D4B21">
        <w:rPr>
          <w:sz w:val="24"/>
        </w:rPr>
        <w:t xml:space="preserve"> ККМ с ФП, прием и снятие фискальных отчетов, ведение журнала регистрации ККМ с ФП</w:t>
      </w:r>
      <w:r w:rsidR="000D4B21" w:rsidRPr="00157A44">
        <w:rPr>
          <w:szCs w:val="28"/>
        </w:rPr>
        <w:t xml:space="preserve">. </w:t>
      </w:r>
      <w:r w:rsidR="00B82E83" w:rsidRPr="00B82E83">
        <w:rPr>
          <w:sz w:val="24"/>
        </w:rPr>
        <w:t xml:space="preserve">Составление </w:t>
      </w:r>
      <w:r w:rsidR="00B82E83">
        <w:rPr>
          <w:sz w:val="24"/>
        </w:rPr>
        <w:t>административных материалов</w:t>
      </w:r>
      <w:r w:rsidR="00B82E83" w:rsidRPr="00B82E83">
        <w:rPr>
          <w:sz w:val="24"/>
        </w:rPr>
        <w:t xml:space="preserve"> об административных правонарушениях в ИС ЭКНА. Проведение камерального контроля налоговой отчетности при ликвидации юридических лиц, индивидуальных предпринимателей согласно статей 37-1, 43 Кодекса РК «О налогах и других обязательных платежах в бюджет».</w:t>
      </w:r>
      <w:r w:rsidRPr="00B82E83">
        <w:rPr>
          <w:sz w:val="24"/>
        </w:rPr>
        <w:t>;</w:t>
      </w:r>
      <w:r w:rsidR="000D4B21" w:rsidRPr="000D4B21">
        <w:rPr>
          <w:szCs w:val="28"/>
        </w:rPr>
        <w:t xml:space="preserve"> </w:t>
      </w:r>
      <w:r w:rsidR="000D4B21" w:rsidRPr="000D4B21">
        <w:rPr>
          <w:sz w:val="24"/>
        </w:rPr>
        <w:t xml:space="preserve">Разъяснение налогового законодательства. </w:t>
      </w:r>
      <w:r w:rsidR="0056254D">
        <w:rPr>
          <w:sz w:val="24"/>
          <w:lang w:val="kk-KZ"/>
        </w:rPr>
        <w:t xml:space="preserve">После сдачи  декларации государственных  служащих проверка декларации, при выявлений нарушений направление уведомлений об устранении нарушении и составление  административных дел и направление судоисполнителю.Участие в составлении отчета 2-н. Своевременная регистрация обращений физических, юридических лиц и составление отчета 1-ОЛ. </w:t>
      </w:r>
      <w:r w:rsidR="000D4B21" w:rsidRPr="000D4B21">
        <w:rPr>
          <w:sz w:val="24"/>
        </w:rPr>
        <w:t xml:space="preserve">Выполнение </w:t>
      </w:r>
      <w:proofErr w:type="gramStart"/>
      <w:r w:rsidR="000D4B21" w:rsidRPr="000D4B21">
        <w:rPr>
          <w:sz w:val="24"/>
        </w:rPr>
        <w:t>разовых  и</w:t>
      </w:r>
      <w:proofErr w:type="gramEnd"/>
      <w:r w:rsidR="000D4B21" w:rsidRPr="000D4B21">
        <w:rPr>
          <w:sz w:val="24"/>
        </w:rPr>
        <w:t xml:space="preserve"> контрольных </w:t>
      </w:r>
      <w:r w:rsidR="00CC73F7">
        <w:rPr>
          <w:sz w:val="24"/>
          <w:lang w:val="kk-KZ"/>
        </w:rPr>
        <w:t xml:space="preserve">месячных, квартальных и годовых </w:t>
      </w:r>
      <w:r w:rsidR="000D4B21" w:rsidRPr="000D4B21">
        <w:rPr>
          <w:sz w:val="24"/>
        </w:rPr>
        <w:t xml:space="preserve">заданий </w:t>
      </w:r>
      <w:r w:rsidR="00CC73F7">
        <w:rPr>
          <w:sz w:val="24"/>
          <w:lang w:val="kk-KZ"/>
        </w:rPr>
        <w:t xml:space="preserve">управления </w:t>
      </w:r>
      <w:r w:rsidR="000D4B21" w:rsidRPr="000D4B21">
        <w:rPr>
          <w:sz w:val="24"/>
          <w:lang w:val="kk-KZ"/>
        </w:rPr>
        <w:t>государственных доходов</w:t>
      </w:r>
      <w:r w:rsidR="00396E14">
        <w:rPr>
          <w:sz w:val="24"/>
          <w:lang w:val="kk-KZ"/>
        </w:rPr>
        <w:t xml:space="preserve"> качественно и своевременно направлять областной деапартамент </w:t>
      </w:r>
      <w:r w:rsidR="00396E14" w:rsidRPr="000D4B21">
        <w:rPr>
          <w:sz w:val="24"/>
          <w:lang w:val="kk-KZ"/>
        </w:rPr>
        <w:t>государственных доходов</w:t>
      </w:r>
      <w:r w:rsidR="00396E14">
        <w:rPr>
          <w:sz w:val="24"/>
          <w:lang w:val="kk-KZ"/>
        </w:rPr>
        <w:t xml:space="preserve"> </w:t>
      </w:r>
      <w:r w:rsidR="000D4B21">
        <w:rPr>
          <w:sz w:val="24"/>
          <w:lang w:val="kk-KZ"/>
        </w:rPr>
        <w:t>.</w:t>
      </w:r>
      <w:r w:rsidR="00396E14">
        <w:rPr>
          <w:sz w:val="24"/>
          <w:lang w:val="kk-KZ"/>
        </w:rPr>
        <w:t xml:space="preserve"> </w:t>
      </w:r>
    </w:p>
    <w:p w:rsidR="001B53BE" w:rsidRPr="001B53BE" w:rsidRDefault="001B53BE" w:rsidP="001B53BE">
      <w:pPr>
        <w:jc w:val="both"/>
        <w:rPr>
          <w:b w:val="0"/>
          <w:bCs w:val="0"/>
          <w:i w:val="0"/>
          <w:spacing w:val="-1"/>
          <w:lang w:val="kk-KZ"/>
        </w:rPr>
      </w:pPr>
      <w:r w:rsidRPr="002D5BFC">
        <w:tab/>
      </w:r>
      <w:r w:rsidRPr="001B53BE">
        <w:rPr>
          <w:i w:val="0"/>
          <w:sz w:val="24"/>
          <w:szCs w:val="24"/>
        </w:rPr>
        <w:t>Требования к участникам конкурса:</w:t>
      </w:r>
      <w:r w:rsidRPr="001B53BE">
        <w:rPr>
          <w:b w:val="0"/>
          <w:i w:val="0"/>
        </w:rPr>
        <w:t xml:space="preserve"> </w:t>
      </w:r>
      <w:r w:rsidRPr="001B53BE">
        <w:rPr>
          <w:b w:val="0"/>
          <w:i w:val="0"/>
          <w:spacing w:val="-1"/>
          <w:sz w:val="24"/>
          <w:szCs w:val="24"/>
        </w:rPr>
        <w:t>Высшее: с</w:t>
      </w:r>
      <w:r w:rsidRPr="001B53BE">
        <w:rPr>
          <w:b w:val="0"/>
          <w:i w:val="0"/>
          <w:sz w:val="24"/>
          <w:szCs w:val="24"/>
          <w:lang w:val="kk-KZ"/>
        </w:rPr>
        <w:t>оциальные науки, экономика и бизнес (экономика, менеджмент, учет и аудит, государственное и местное управление, финансы), п</w:t>
      </w:r>
      <w:proofErr w:type="spellStart"/>
      <w:r w:rsidRPr="001B53BE">
        <w:rPr>
          <w:b w:val="0"/>
          <w:i w:val="0"/>
          <w:sz w:val="24"/>
          <w:szCs w:val="24"/>
        </w:rPr>
        <w:t>раво</w:t>
      </w:r>
      <w:proofErr w:type="spellEnd"/>
      <w:r w:rsidRPr="001B53BE">
        <w:rPr>
          <w:b w:val="0"/>
          <w:i w:val="0"/>
          <w:sz w:val="24"/>
          <w:szCs w:val="24"/>
        </w:rPr>
        <w:t xml:space="preserve"> (юриспруденция, таможенное дело).</w:t>
      </w:r>
    </w:p>
    <w:p w:rsidR="001B53BE" w:rsidRPr="001B53BE" w:rsidRDefault="001B53BE" w:rsidP="001B53BE">
      <w:pPr>
        <w:ind w:firstLine="567"/>
        <w:jc w:val="both"/>
        <w:rPr>
          <w:b w:val="0"/>
          <w:bCs w:val="0"/>
          <w:i w:val="0"/>
          <w:spacing w:val="-1"/>
          <w:sz w:val="24"/>
          <w:szCs w:val="24"/>
          <w:lang w:val="kk-KZ"/>
        </w:rPr>
      </w:pPr>
      <w:r w:rsidRPr="001B53BE">
        <w:rPr>
          <w:b w:val="0"/>
          <w:i w:val="0"/>
          <w:spacing w:val="-1"/>
          <w:sz w:val="24"/>
          <w:szCs w:val="24"/>
        </w:rPr>
        <w:t xml:space="preserve">Допускается </w:t>
      </w:r>
      <w:proofErr w:type="spellStart"/>
      <w:r w:rsidRPr="001B53BE">
        <w:rPr>
          <w:b w:val="0"/>
          <w:i w:val="0"/>
          <w:spacing w:val="-1"/>
          <w:sz w:val="24"/>
          <w:szCs w:val="24"/>
        </w:rPr>
        <w:t>послесреднее</w:t>
      </w:r>
      <w:proofErr w:type="spellEnd"/>
      <w:r w:rsidRPr="001B53BE">
        <w:rPr>
          <w:b w:val="0"/>
          <w:i w:val="0"/>
          <w:spacing w:val="-1"/>
          <w:sz w:val="24"/>
          <w:szCs w:val="24"/>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w:t>
      </w:r>
      <w:r w:rsidRPr="001B53BE">
        <w:rPr>
          <w:b w:val="0"/>
          <w:i w:val="0"/>
          <w:spacing w:val="-1"/>
          <w:sz w:val="24"/>
          <w:szCs w:val="24"/>
        </w:rPr>
        <w:lastRenderedPageBreak/>
        <w:t>(бухгалтер, бухгалтер-ревизор (аудитор), экономист по бухгалтерскому учету и анализу хозяйственной деятельности)</w:t>
      </w:r>
      <w:r w:rsidRPr="001B53BE">
        <w:rPr>
          <w:b w:val="0"/>
          <w:i w:val="0"/>
          <w:spacing w:val="-1"/>
        </w:rPr>
        <w:t xml:space="preserve"> </w:t>
      </w:r>
      <w:r w:rsidRPr="001B53BE">
        <w:rPr>
          <w:b w:val="0"/>
          <w:i w:val="0"/>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B53BE">
        <w:rPr>
          <w:b w:val="0"/>
          <w:i w:val="0"/>
          <w:spacing w:val="-1"/>
          <w:sz w:val="24"/>
          <w:szCs w:val="24"/>
          <w:lang w:val="kk-KZ"/>
        </w:rPr>
        <w:t>.</w:t>
      </w:r>
    </w:p>
    <w:p w:rsidR="001B53BE" w:rsidRPr="001B53BE" w:rsidRDefault="001B53BE" w:rsidP="001B53BE">
      <w:pPr>
        <w:autoSpaceDE w:val="0"/>
        <w:autoSpaceDN w:val="0"/>
        <w:adjustRightInd w:val="0"/>
        <w:ind w:firstLine="567"/>
        <w:jc w:val="both"/>
        <w:rPr>
          <w:rFonts w:eastAsiaTheme="minorHAnsi"/>
          <w:b w:val="0"/>
          <w:i w:val="0"/>
          <w:sz w:val="24"/>
          <w:szCs w:val="24"/>
          <w:lang w:eastAsia="en-US"/>
        </w:rPr>
      </w:pPr>
      <w:r w:rsidRPr="001B53BE">
        <w:rPr>
          <w:rFonts w:eastAsiaTheme="minorHAnsi"/>
          <w:b w:val="0"/>
          <w:i w:val="0"/>
          <w:sz w:val="24"/>
          <w:szCs w:val="24"/>
          <w:lang w:val="kk-KZ" w:eastAsia="en-US"/>
        </w:rPr>
        <w:t>Н</w:t>
      </w:r>
      <w:proofErr w:type="spellStart"/>
      <w:r w:rsidRPr="001B53BE">
        <w:rPr>
          <w:rFonts w:eastAsiaTheme="minorHAnsi"/>
          <w:b w:val="0"/>
          <w:i w:val="0"/>
          <w:sz w:val="24"/>
          <w:szCs w:val="24"/>
          <w:lang w:eastAsia="en-US"/>
        </w:rPr>
        <w:t>аличие</w:t>
      </w:r>
      <w:proofErr w:type="spellEnd"/>
      <w:r w:rsidRPr="001B53BE">
        <w:rPr>
          <w:rFonts w:eastAsiaTheme="minorHAnsi"/>
          <w:b w:val="0"/>
          <w:i w:val="0"/>
          <w:sz w:val="24"/>
          <w:szCs w:val="24"/>
          <w:lang w:eastAsia="en-US"/>
        </w:rPr>
        <w:t xml:space="preserve"> следующих компетенций: инициативность, </w:t>
      </w:r>
      <w:proofErr w:type="spellStart"/>
      <w:r w:rsidRPr="001B53BE">
        <w:rPr>
          <w:rFonts w:eastAsiaTheme="minorHAnsi"/>
          <w:b w:val="0"/>
          <w:i w:val="0"/>
          <w:sz w:val="24"/>
          <w:szCs w:val="24"/>
          <w:lang w:eastAsia="en-US"/>
        </w:rPr>
        <w:t>коммуникативность</w:t>
      </w:r>
      <w:proofErr w:type="spellEnd"/>
      <w:r w:rsidRPr="001B53BE">
        <w:rPr>
          <w:rFonts w:eastAsiaTheme="minorHAnsi"/>
          <w:b w:val="0"/>
          <w:i w:val="0"/>
          <w:sz w:val="24"/>
          <w:szCs w:val="24"/>
          <w:lang w:eastAsia="en-US"/>
        </w:rPr>
        <w:t>,</w:t>
      </w:r>
      <w:r w:rsidRPr="001B53BE">
        <w:rPr>
          <w:rFonts w:eastAsiaTheme="minorHAnsi"/>
          <w:b w:val="0"/>
          <w:i w:val="0"/>
          <w:sz w:val="24"/>
          <w:szCs w:val="24"/>
          <w:lang w:val="kk-KZ" w:eastAsia="en-US"/>
        </w:rPr>
        <w:t xml:space="preserve"> </w:t>
      </w:r>
      <w:proofErr w:type="spellStart"/>
      <w:r w:rsidRPr="001B53BE">
        <w:rPr>
          <w:rFonts w:eastAsiaTheme="minorHAnsi"/>
          <w:b w:val="0"/>
          <w:i w:val="0"/>
          <w:sz w:val="24"/>
          <w:szCs w:val="24"/>
          <w:lang w:eastAsia="en-US"/>
        </w:rPr>
        <w:t>аналитичность</w:t>
      </w:r>
      <w:proofErr w:type="spellEnd"/>
      <w:r w:rsidRPr="001B53BE">
        <w:rPr>
          <w:rFonts w:eastAsiaTheme="minorHAnsi"/>
          <w:b w:val="0"/>
          <w:i w:val="0"/>
          <w:sz w:val="24"/>
          <w:szCs w:val="24"/>
          <w:lang w:eastAsia="en-US"/>
        </w:rPr>
        <w:t>, организованность, этичность, ориентация на качество, ориентация на потребителя, нетерпимость к коррупции;</w:t>
      </w:r>
    </w:p>
    <w:p w:rsidR="001B53BE" w:rsidRPr="001B53BE" w:rsidRDefault="001B53BE" w:rsidP="001B53BE">
      <w:pPr>
        <w:ind w:firstLine="567"/>
        <w:contextualSpacing/>
        <w:jc w:val="both"/>
        <w:rPr>
          <w:b w:val="0"/>
          <w:i w:val="0"/>
          <w:lang w:val="kk-KZ"/>
        </w:rPr>
      </w:pPr>
      <w:r w:rsidRPr="001B53BE">
        <w:rPr>
          <w:rFonts w:eastAsiaTheme="minorHAnsi"/>
          <w:b w:val="0"/>
          <w:i w:val="0"/>
          <w:sz w:val="24"/>
          <w:szCs w:val="24"/>
          <w:lang w:val="kk-KZ" w:eastAsia="en-US"/>
        </w:rPr>
        <w:t>О</w:t>
      </w:r>
      <w:proofErr w:type="spellStart"/>
      <w:r w:rsidRPr="001B53BE">
        <w:rPr>
          <w:rFonts w:eastAsiaTheme="minorHAnsi"/>
          <w:b w:val="0"/>
          <w:i w:val="0"/>
          <w:sz w:val="24"/>
          <w:szCs w:val="24"/>
          <w:lang w:eastAsia="en-US"/>
        </w:rPr>
        <w:t>пыт</w:t>
      </w:r>
      <w:proofErr w:type="spellEnd"/>
      <w:r w:rsidRPr="001B53BE">
        <w:rPr>
          <w:rFonts w:eastAsiaTheme="minorHAnsi"/>
          <w:b w:val="0"/>
          <w:i w:val="0"/>
          <w:sz w:val="24"/>
          <w:szCs w:val="24"/>
          <w:lang w:eastAsia="en-US"/>
        </w:rPr>
        <w:t xml:space="preserve"> работы при наличии высшего образования не требуется.</w:t>
      </w:r>
      <w:r w:rsidRPr="001B53BE">
        <w:rPr>
          <w:b w:val="0"/>
          <w:i w:val="0"/>
        </w:rPr>
        <w:t xml:space="preserve"> </w:t>
      </w:r>
    </w:p>
    <w:p w:rsidR="001B53BE" w:rsidRPr="001B53BE" w:rsidRDefault="001B53BE" w:rsidP="001B53BE">
      <w:pPr>
        <w:ind w:firstLine="567"/>
        <w:contextualSpacing/>
        <w:jc w:val="both"/>
        <w:rPr>
          <w:b w:val="0"/>
          <w:i w:val="0"/>
          <w:sz w:val="24"/>
          <w:szCs w:val="24"/>
        </w:rPr>
      </w:pPr>
      <w:r w:rsidRPr="001B53BE">
        <w:rPr>
          <w:b w:val="0"/>
          <w:i w:val="0"/>
          <w:sz w:val="24"/>
          <w:szCs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1B53BE" w:rsidRPr="001B53BE" w:rsidRDefault="001B53BE" w:rsidP="001B53BE">
      <w:pPr>
        <w:pStyle w:val="ac"/>
        <w:ind w:firstLine="567"/>
        <w:jc w:val="both"/>
        <w:rPr>
          <w:b/>
          <w:i/>
          <w:snapToGrid w:val="0"/>
          <w:sz w:val="24"/>
        </w:rPr>
      </w:pPr>
      <w:r w:rsidRPr="002D5BFC">
        <w:rPr>
          <w:color w:val="222222"/>
        </w:rPr>
        <w:t xml:space="preserve">      </w:t>
      </w:r>
      <w:r w:rsidRPr="001B53BE">
        <w:rPr>
          <w:b/>
          <w:snapToGrid w:val="0"/>
          <w:sz w:val="24"/>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1B53BE">
        <w:rPr>
          <w:b/>
          <w:sz w:val="24"/>
        </w:rPr>
        <w:t>конкурсной</w:t>
      </w:r>
      <w:r w:rsidRPr="001B53BE">
        <w:rPr>
          <w:b/>
          <w:snapToGrid w:val="0"/>
          <w:sz w:val="24"/>
        </w:rPr>
        <w:t xml:space="preserve"> комиссии, утвержденных приказом Председателя Агентства Республики Казахстан по делам государственной службы и противодействию коррупции № 40 от 21 </w:t>
      </w:r>
      <w:proofErr w:type="gramStart"/>
      <w:r w:rsidRPr="001B53BE">
        <w:rPr>
          <w:b/>
          <w:snapToGrid w:val="0"/>
          <w:sz w:val="24"/>
        </w:rPr>
        <w:t>февраля  2017</w:t>
      </w:r>
      <w:proofErr w:type="gramEnd"/>
      <w:r w:rsidRPr="001B53BE">
        <w:rPr>
          <w:b/>
          <w:snapToGrid w:val="0"/>
          <w:sz w:val="24"/>
        </w:rPr>
        <w:t xml:space="preserve"> года.</w:t>
      </w:r>
    </w:p>
    <w:p w:rsidR="001B53BE" w:rsidRPr="001B53BE" w:rsidRDefault="001B53BE" w:rsidP="001B53BE">
      <w:pPr>
        <w:ind w:firstLine="567"/>
        <w:jc w:val="both"/>
        <w:rPr>
          <w:b w:val="0"/>
          <w:i w:val="0"/>
          <w:sz w:val="24"/>
          <w:szCs w:val="24"/>
        </w:rPr>
      </w:pPr>
      <w:r w:rsidRPr="001B53BE">
        <w:rPr>
          <w:i w:val="0"/>
          <w:sz w:val="24"/>
          <w:szCs w:val="24"/>
        </w:rPr>
        <w:t xml:space="preserve">Необходимые для участия в конкурсе документы: </w:t>
      </w:r>
    </w:p>
    <w:p w:rsidR="001B53BE" w:rsidRDefault="001B53BE" w:rsidP="001B53BE">
      <w:pPr>
        <w:pStyle w:val="a4"/>
        <w:spacing w:before="0" w:after="0"/>
        <w:jc w:val="both"/>
      </w:pPr>
      <w:r>
        <w:rPr>
          <w:lang w:val="kk-KZ"/>
        </w:rPr>
        <w:t xml:space="preserve">      </w:t>
      </w:r>
      <w:r>
        <w:t>1) заявление по форме, согласно </w:t>
      </w:r>
      <w:hyperlink r:id="rId8" w:anchor="z238" w:history="1">
        <w:r>
          <w:rPr>
            <w:rStyle w:val="a3"/>
          </w:rPr>
          <w:t>приложению 2</w:t>
        </w:r>
      </w:hyperlink>
      <w:r>
        <w:t xml:space="preserve"> к настоящим Правилам;</w:t>
      </w:r>
    </w:p>
    <w:p w:rsidR="001B53BE" w:rsidRDefault="001B53BE" w:rsidP="001B53BE">
      <w:pPr>
        <w:pStyle w:val="a4"/>
        <w:spacing w:before="0" w:after="0"/>
        <w:jc w:val="both"/>
      </w:pPr>
      <w:r>
        <w:t>      2) 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246" w:history="1">
        <w:r>
          <w:rPr>
            <w:rStyle w:val="a3"/>
          </w:rPr>
          <w:t>приложению 3</w:t>
        </w:r>
      </w:hyperlink>
      <w:r>
        <w:t xml:space="preserve"> к настоящим Правилам;</w:t>
      </w:r>
    </w:p>
    <w:p w:rsidR="001B53BE" w:rsidRDefault="001B53BE" w:rsidP="001B53BE">
      <w:pPr>
        <w:pStyle w:val="a4"/>
        <w:spacing w:before="0" w:after="0"/>
        <w:jc w:val="both"/>
      </w:pPr>
      <w:r>
        <w:t>      3) копии документов об образовании и приложений к ним, засвидетельствованные нотариально;</w:t>
      </w:r>
    </w:p>
    <w:p w:rsidR="001B53BE" w:rsidRDefault="001B53BE" w:rsidP="001B53BE">
      <w:pPr>
        <w:pStyle w:val="a4"/>
        <w:spacing w:before="0" w:after="0"/>
        <w:jc w:val="both"/>
      </w:pPr>
      <w: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 взаимном признании и эквивалентности.</w:t>
      </w:r>
    </w:p>
    <w:p w:rsidR="001B53BE" w:rsidRDefault="001B53BE" w:rsidP="001B53BE">
      <w:pPr>
        <w:pStyle w:val="a4"/>
        <w:spacing w:before="0" w:after="0"/>
        <w:jc w:val="both"/>
      </w:pPr>
      <w:r>
        <w:t>      К копиям документов об образовании, выданных обладателям международной стипендии "</w:t>
      </w:r>
      <w:proofErr w:type="spellStart"/>
      <w:r>
        <w:t>Болашак</w:t>
      </w:r>
      <w:proofErr w:type="spellEnd"/>
      <w:r>
        <w:t>", прилагается копия справки о завершении обучения по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1B53BE" w:rsidRDefault="001B53BE" w:rsidP="001B53BE">
      <w:pPr>
        <w:pStyle w:val="a4"/>
        <w:spacing w:before="0" w:after="0"/>
        <w:jc w:val="both"/>
      </w:pPr>
      <w: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B53BE" w:rsidRDefault="001B53BE" w:rsidP="001B53BE">
      <w:pPr>
        <w:pStyle w:val="a4"/>
        <w:spacing w:before="0" w:after="0"/>
        <w:jc w:val="both"/>
      </w:pPr>
      <w: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B53BE" w:rsidRDefault="001B53BE" w:rsidP="001B53BE">
      <w:pPr>
        <w:pStyle w:val="a4"/>
        <w:spacing w:before="0" w:after="0"/>
        <w:jc w:val="both"/>
      </w:pPr>
      <w: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0" w:anchor="z1" w:history="1">
        <w:r>
          <w:rPr>
            <w:rStyle w:val="a3"/>
          </w:rPr>
          <w:t>приказом</w:t>
        </w:r>
      </w:hyperlink>
      <w:r>
        <w:t xml:space="preserve"> </w:t>
      </w:r>
      <w:proofErr w:type="spellStart"/>
      <w:r>
        <w:t>и.о</w:t>
      </w:r>
      <w:proofErr w:type="spellEnd"/>
      <w: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B53BE" w:rsidRDefault="001B53BE" w:rsidP="001B53BE">
      <w:pPr>
        <w:pStyle w:val="a4"/>
        <w:spacing w:before="0" w:after="0"/>
        <w:jc w:val="both"/>
      </w:pPr>
      <w:r>
        <w:lastRenderedPageBreak/>
        <w:t>      6) копия документа, удостоверяющего личность, гражданина Республики Казахстан;</w:t>
      </w:r>
    </w:p>
    <w:p w:rsidR="001B53BE" w:rsidRDefault="001B53BE" w:rsidP="001B53BE">
      <w:pPr>
        <w:pStyle w:val="a4"/>
        <w:spacing w:before="0" w:after="0"/>
        <w:jc w:val="both"/>
      </w:pPr>
      <w: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B53BE" w:rsidRDefault="001B53BE" w:rsidP="001B53BE">
      <w:pPr>
        <w:pStyle w:val="a4"/>
        <w:spacing w:before="0" w:after="0"/>
        <w:jc w:val="both"/>
      </w:pPr>
      <w: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B53BE" w:rsidRDefault="001B53BE" w:rsidP="001B53BE">
      <w:pPr>
        <w:pStyle w:val="a4"/>
        <w:spacing w:before="0" w:after="0"/>
        <w:jc w:val="both"/>
      </w:pPr>
      <w:r>
        <w:t xml:space="preserve">      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1" w:anchor="z115" w:history="1">
        <w:r>
          <w:rPr>
            <w:rStyle w:val="a3"/>
          </w:rPr>
          <w:t>приказом</w:t>
        </w:r>
      </w:hyperlink>
      <w: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B53BE" w:rsidRDefault="001B53BE" w:rsidP="001B53BE">
      <w:pPr>
        <w:pStyle w:val="a4"/>
        <w:spacing w:before="0" w:after="0"/>
        <w:jc w:val="both"/>
      </w:pPr>
      <w:r>
        <w:t xml:space="preserve">      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2" w:anchor="z137" w:history="1">
        <w:r>
          <w:rPr>
            <w:rStyle w:val="a3"/>
          </w:rPr>
          <w:t>приказом</w:t>
        </w:r>
      </w:hyperlink>
      <w: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B53BE" w:rsidRDefault="001B53BE" w:rsidP="001B53BE">
      <w:pPr>
        <w:pStyle w:val="a4"/>
        <w:spacing w:before="0" w:after="0"/>
        <w:jc w:val="both"/>
        <w:rPr>
          <w:lang w:val="kk-KZ"/>
        </w:rPr>
      </w:pPr>
      <w:r>
        <w:rPr>
          <w:lang w:val="kk-KZ"/>
        </w:rPr>
        <w:t xml:space="preserve">      </w:t>
      </w:r>
      <w:r>
        <w:t xml:space="preserve">Допускается предоставление копий документов, указанных в </w:t>
      </w:r>
      <w:hyperlink r:id="rId13" w:anchor="z163" w:history="1">
        <w:r>
          <w:rPr>
            <w:rStyle w:val="a3"/>
          </w:rPr>
          <w:t>подпунктах 3)</w:t>
        </w:r>
      </w:hyperlink>
      <w:r>
        <w:t xml:space="preserve">, </w:t>
      </w:r>
      <w:hyperlink r:id="rId14" w:anchor="z167" w:history="1">
        <w:r>
          <w:rPr>
            <w:rStyle w:val="a3"/>
          </w:rPr>
          <w:t>4)</w:t>
        </w:r>
      </w:hyperlink>
      <w:r>
        <w:t xml:space="preserve">, </w:t>
      </w:r>
      <w:hyperlink r:id="rId15" w:anchor="z168" w:history="1">
        <w:r>
          <w:rPr>
            <w:rStyle w:val="a3"/>
          </w:rPr>
          <w:t>5)</w:t>
        </w:r>
      </w:hyperlink>
      <w:r>
        <w:t xml:space="preserve">, </w:t>
      </w:r>
      <w:hyperlink r:id="rId16" w:anchor="z170" w:history="1">
        <w:r>
          <w:rPr>
            <w:rStyle w:val="a3"/>
          </w:rPr>
          <w:t>7)</w:t>
        </w:r>
      </w:hyperlink>
      <w:r>
        <w:t xml:space="preserve">, </w:t>
      </w:r>
      <w:hyperlink r:id="rId17" w:anchor="z171" w:history="1">
        <w:r>
          <w:rPr>
            <w:rStyle w:val="a3"/>
          </w:rPr>
          <w:t>8)</w:t>
        </w:r>
      </w:hyperlink>
      <w:r>
        <w:t xml:space="preserve">, </w:t>
      </w:r>
      <w:hyperlink r:id="rId18" w:anchor="z172" w:history="1">
        <w:r>
          <w:rPr>
            <w:rStyle w:val="a3"/>
          </w:rPr>
          <w:t>9)</w:t>
        </w:r>
      </w:hyperlink>
      <w:r>
        <w:t xml:space="preserve"> и </w:t>
      </w:r>
      <w:hyperlink r:id="rId19" w:anchor="z173" w:history="1">
        <w:r>
          <w:rPr>
            <w:rStyle w:val="a3"/>
          </w:rPr>
          <w:t>10)</w:t>
        </w:r>
      </w:hyperlink>
      <w:r>
        <w:t> пункта 76 настоящих Правил.</w:t>
      </w:r>
    </w:p>
    <w:p w:rsidR="001B53BE" w:rsidRDefault="001B53BE" w:rsidP="001B53BE">
      <w:pPr>
        <w:pStyle w:val="a4"/>
        <w:spacing w:before="0" w:after="0"/>
        <w:jc w:val="both"/>
      </w:pPr>
      <w:r>
        <w:rPr>
          <w:lang w:val="kk-KZ"/>
        </w:rPr>
        <w:t xml:space="preserve">      </w:t>
      </w:r>
      <w:r>
        <w:t xml:space="preserve">В случаях, предусмотренных в части второй </w:t>
      </w:r>
      <w:hyperlink r:id="rId20" w:anchor="z124" w:history="1">
        <w:r>
          <w:rPr>
            <w:rStyle w:val="a3"/>
          </w:rPr>
          <w:t>пункта 62</w:t>
        </w:r>
      </w:hyperlink>
      <w:r>
        <w:t xml:space="preserve"> настоящих Правил, для участия в общем конкурсе государственным служащим и лицом, указанным в части первой </w:t>
      </w:r>
      <w:hyperlink r:id="rId21" w:anchor="z157" w:history="1">
        <w:r>
          <w:rPr>
            <w:rStyle w:val="a3"/>
          </w:rPr>
          <w:t>пункта 5</w:t>
        </w:r>
      </w:hyperlink>
      <w:r>
        <w:t xml:space="preserve"> статьи 29 Закона, предоставляются следующие документы:</w:t>
      </w:r>
    </w:p>
    <w:p w:rsidR="001B53BE" w:rsidRDefault="001B53BE" w:rsidP="001B53BE">
      <w:pPr>
        <w:pStyle w:val="a4"/>
        <w:spacing w:before="0" w:after="0"/>
        <w:jc w:val="both"/>
      </w:pPr>
      <w:r>
        <w:t xml:space="preserve">      1) заявление по форме, согласно </w:t>
      </w:r>
      <w:hyperlink r:id="rId22" w:anchor="z238" w:history="1">
        <w:r>
          <w:rPr>
            <w:rStyle w:val="a3"/>
          </w:rPr>
          <w:t>приложению 2</w:t>
        </w:r>
      </w:hyperlink>
      <w:r>
        <w:t xml:space="preserve"> к настоящим Правилам;</w:t>
      </w:r>
    </w:p>
    <w:p w:rsidR="001B53BE" w:rsidRDefault="001B53BE" w:rsidP="001B53BE">
      <w:pPr>
        <w:pStyle w:val="a4"/>
        <w:spacing w:before="0" w:after="0"/>
        <w:jc w:val="both"/>
      </w:pPr>
      <w:r>
        <w:t>      2) послужной список, заверенный соответствующей службой управления персоналом не более чем за один месяц до дня представления документов;</w:t>
      </w:r>
    </w:p>
    <w:p w:rsidR="001B53BE" w:rsidRDefault="001B53BE" w:rsidP="001B53BE">
      <w:pPr>
        <w:pStyle w:val="a4"/>
        <w:spacing w:before="0" w:after="0"/>
        <w:jc w:val="both"/>
      </w:pPr>
      <w:r>
        <w:t>      3) копия документа, удостоверяющего личность, гражданина Республики Казахстан.</w:t>
      </w:r>
    </w:p>
    <w:p w:rsidR="001B53BE" w:rsidRDefault="001B53BE" w:rsidP="001B53BE">
      <w:pPr>
        <w:pStyle w:val="a4"/>
        <w:spacing w:before="0" w:after="0"/>
        <w:jc w:val="both"/>
      </w:pPr>
      <w:r>
        <w:rPr>
          <w:lang w:val="kk-KZ"/>
        </w:rPr>
        <w:t xml:space="preserve">      </w:t>
      </w:r>
      <w:r>
        <w:t>При этом служба управления персоналом (кадровая служба) сверяет копии документов с подлинниками.</w:t>
      </w:r>
    </w:p>
    <w:p w:rsidR="001B53BE" w:rsidRDefault="001B53BE" w:rsidP="001B53BE">
      <w:pPr>
        <w:pStyle w:val="a4"/>
        <w:spacing w:before="0" w:after="0"/>
        <w:jc w:val="both"/>
        <w:rPr>
          <w:lang w:val="kk-KZ"/>
        </w:rPr>
      </w:pPr>
      <w:r>
        <w:t xml:space="preserve">      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t>и</w:t>
      </w:r>
      <w:proofErr w:type="gramEnd"/>
      <w:r>
        <w:t xml:space="preserve"> если стаж работы не требуется по вакантной должности, на которую объявлен конкурс.</w:t>
      </w:r>
    </w:p>
    <w:p w:rsidR="001B53BE" w:rsidRPr="004C1E58" w:rsidRDefault="001B53BE" w:rsidP="001B53BE">
      <w:pPr>
        <w:pStyle w:val="a4"/>
        <w:spacing w:before="0" w:after="0"/>
        <w:jc w:val="both"/>
      </w:pPr>
      <w:r>
        <w:rPr>
          <w:lang w:val="kk-KZ"/>
        </w:rPr>
        <w:t xml:space="preserve">      </w:t>
      </w:r>
      <w:r w:rsidRPr="004C1E58">
        <w:t>Представление неполного пакета документов является основанием для отказа в их рассмотрении конкурсной комиссией.</w:t>
      </w:r>
    </w:p>
    <w:p w:rsidR="001B53BE" w:rsidRPr="001B53BE" w:rsidRDefault="001B53BE" w:rsidP="001B53BE">
      <w:pPr>
        <w:pStyle w:val="a6"/>
        <w:jc w:val="both"/>
        <w:rPr>
          <w:b w:val="0"/>
          <w:i w:val="0"/>
          <w:sz w:val="24"/>
          <w:szCs w:val="24"/>
          <w:lang w:val="kk-KZ"/>
        </w:rPr>
      </w:pPr>
      <w:r w:rsidRPr="001B53BE">
        <w:rPr>
          <w:b w:val="0"/>
          <w:i w:val="0"/>
          <w:sz w:val="24"/>
          <w:szCs w:val="24"/>
          <w:lang w:val="kk-KZ"/>
        </w:rPr>
        <w:t xml:space="preserve">      </w:t>
      </w:r>
      <w:r w:rsidRPr="001B53BE">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B53BE" w:rsidRPr="001B53BE" w:rsidRDefault="001B53BE" w:rsidP="001B53BE">
      <w:pPr>
        <w:pStyle w:val="a6"/>
        <w:ind w:firstLine="567"/>
        <w:jc w:val="both"/>
        <w:rPr>
          <w:b w:val="0"/>
          <w:i w:val="0"/>
          <w:sz w:val="24"/>
          <w:szCs w:val="24"/>
          <w:lang w:val="kk-KZ"/>
        </w:rPr>
      </w:pPr>
    </w:p>
    <w:p w:rsidR="001B53BE" w:rsidRPr="001B53BE" w:rsidRDefault="001B53BE" w:rsidP="001B53BE">
      <w:pPr>
        <w:jc w:val="both"/>
        <w:rPr>
          <w:b w:val="0"/>
          <w:i w:val="0"/>
          <w:sz w:val="24"/>
          <w:szCs w:val="24"/>
          <w:lang w:val="kk-KZ"/>
        </w:rPr>
      </w:pPr>
      <w:r>
        <w:rPr>
          <w:sz w:val="24"/>
          <w:szCs w:val="24"/>
          <w:lang w:val="kk-KZ"/>
        </w:rPr>
        <w:t xml:space="preserve">      </w:t>
      </w:r>
      <w:r w:rsidRPr="001B53BE">
        <w:rPr>
          <w:b w:val="0"/>
          <w:i w:val="0"/>
          <w:sz w:val="24"/>
          <w:szCs w:val="24"/>
        </w:rPr>
        <w:t xml:space="preserve">Лица, изъявившие желание участвовать в общем конкурсе представляют документы в РГУ «Управление государственных доходов по </w:t>
      </w:r>
      <w:r w:rsidR="00F9113A">
        <w:rPr>
          <w:b w:val="0"/>
          <w:i w:val="0"/>
          <w:sz w:val="24"/>
          <w:szCs w:val="24"/>
          <w:lang w:val="kk-KZ"/>
        </w:rPr>
        <w:t>Амангельдинск</w:t>
      </w:r>
      <w:r w:rsidRPr="001B53BE">
        <w:rPr>
          <w:b w:val="0"/>
          <w:i w:val="0"/>
          <w:sz w:val="24"/>
          <w:szCs w:val="24"/>
        </w:rPr>
        <w:t xml:space="preserve">ому району Департамента государственных доходов по </w:t>
      </w:r>
      <w:proofErr w:type="spellStart"/>
      <w:r w:rsidRPr="001B53BE">
        <w:rPr>
          <w:b w:val="0"/>
          <w:i w:val="0"/>
          <w:sz w:val="24"/>
          <w:szCs w:val="24"/>
        </w:rPr>
        <w:t>Костанайской</w:t>
      </w:r>
      <w:proofErr w:type="spellEnd"/>
      <w:r w:rsidRPr="001B53BE">
        <w:rPr>
          <w:b w:val="0"/>
          <w:i w:val="0"/>
          <w:sz w:val="24"/>
          <w:szCs w:val="24"/>
        </w:rPr>
        <w:t xml:space="preserve"> области», </w:t>
      </w:r>
      <w:r w:rsidRPr="001B53BE">
        <w:rPr>
          <w:b w:val="0"/>
          <w:i w:val="0"/>
          <w:color w:val="000000"/>
          <w:sz w:val="24"/>
          <w:szCs w:val="24"/>
        </w:rPr>
        <w:t xml:space="preserve">в течение </w:t>
      </w:r>
      <w:r w:rsidRPr="001B53BE">
        <w:rPr>
          <w:b w:val="0"/>
          <w:i w:val="0"/>
          <w:color w:val="000000"/>
          <w:spacing w:val="3"/>
          <w:sz w:val="24"/>
          <w:szCs w:val="24"/>
        </w:rPr>
        <w:t xml:space="preserve">7 рабочих дней со следующего дня последней </w:t>
      </w:r>
      <w:r w:rsidRPr="001B53BE">
        <w:rPr>
          <w:b w:val="0"/>
          <w:i w:val="0"/>
          <w:color w:val="000000"/>
          <w:sz w:val="24"/>
          <w:szCs w:val="24"/>
        </w:rPr>
        <w:t>публикации объявления о проведении общего конкурса</w:t>
      </w:r>
      <w:r w:rsidR="00FD4440">
        <w:rPr>
          <w:b w:val="0"/>
          <w:i w:val="0"/>
          <w:color w:val="000000"/>
          <w:sz w:val="24"/>
          <w:szCs w:val="24"/>
        </w:rPr>
        <w:t xml:space="preserve"> </w:t>
      </w:r>
      <w:r w:rsidRPr="001B53BE">
        <w:rPr>
          <w:b w:val="0"/>
          <w:i w:val="0"/>
          <w:color w:val="000000"/>
          <w:sz w:val="24"/>
          <w:szCs w:val="24"/>
        </w:rPr>
        <w:t xml:space="preserve"> на </w:t>
      </w:r>
      <w:proofErr w:type="spellStart"/>
      <w:r w:rsidRPr="001B53BE">
        <w:rPr>
          <w:b w:val="0"/>
          <w:i w:val="0"/>
          <w:color w:val="000000"/>
          <w:sz w:val="24"/>
          <w:szCs w:val="24"/>
        </w:rPr>
        <w:t>интернет-ресурсах</w:t>
      </w:r>
      <w:proofErr w:type="spellEnd"/>
      <w:r w:rsidRPr="001B53BE">
        <w:rPr>
          <w:b w:val="0"/>
          <w:i w:val="0"/>
          <w:color w:val="000000"/>
          <w:sz w:val="24"/>
          <w:szCs w:val="24"/>
        </w:rPr>
        <w:t xml:space="preserve"> и уполномоченного органа по адресу: (11</w:t>
      </w:r>
      <w:r w:rsidR="00F9113A">
        <w:rPr>
          <w:b w:val="0"/>
          <w:i w:val="0"/>
          <w:color w:val="000000"/>
          <w:sz w:val="24"/>
          <w:szCs w:val="24"/>
          <w:lang w:val="kk-KZ"/>
        </w:rPr>
        <w:t>02</w:t>
      </w:r>
      <w:r w:rsidRPr="001B53BE">
        <w:rPr>
          <w:b w:val="0"/>
          <w:i w:val="0"/>
          <w:color w:val="000000"/>
          <w:sz w:val="24"/>
          <w:szCs w:val="24"/>
          <w:lang w:val="kk-KZ"/>
        </w:rPr>
        <w:t>00</w:t>
      </w:r>
      <w:r w:rsidRPr="001B53BE">
        <w:rPr>
          <w:b w:val="0"/>
          <w:i w:val="0"/>
          <w:color w:val="000000"/>
          <w:sz w:val="24"/>
          <w:szCs w:val="24"/>
        </w:rPr>
        <w:t xml:space="preserve">, </w:t>
      </w:r>
      <w:r w:rsidRPr="001B53BE">
        <w:rPr>
          <w:b w:val="0"/>
          <w:i w:val="0"/>
          <w:color w:val="000000"/>
          <w:sz w:val="24"/>
          <w:szCs w:val="24"/>
          <w:lang w:val="kk-KZ"/>
        </w:rPr>
        <w:t>Костанайская область,</w:t>
      </w:r>
      <w:r w:rsidRPr="001B53BE">
        <w:rPr>
          <w:b w:val="0"/>
          <w:i w:val="0"/>
          <w:color w:val="000000"/>
          <w:sz w:val="24"/>
          <w:szCs w:val="24"/>
        </w:rPr>
        <w:t xml:space="preserve"> </w:t>
      </w:r>
      <w:r w:rsidR="00F9113A">
        <w:rPr>
          <w:b w:val="0"/>
          <w:i w:val="0"/>
          <w:color w:val="000000"/>
          <w:sz w:val="24"/>
          <w:szCs w:val="24"/>
          <w:lang w:val="kk-KZ"/>
        </w:rPr>
        <w:t>Амангельдин</w:t>
      </w:r>
      <w:r w:rsidRPr="001B53BE">
        <w:rPr>
          <w:b w:val="0"/>
          <w:i w:val="0"/>
          <w:color w:val="000000"/>
          <w:sz w:val="24"/>
          <w:szCs w:val="24"/>
          <w:lang w:val="kk-KZ"/>
        </w:rPr>
        <w:t>ский район, с.</w:t>
      </w:r>
      <w:r w:rsidR="00F9113A">
        <w:rPr>
          <w:b w:val="0"/>
          <w:i w:val="0"/>
          <w:color w:val="000000"/>
          <w:sz w:val="24"/>
          <w:szCs w:val="24"/>
          <w:lang w:val="kk-KZ"/>
        </w:rPr>
        <w:t>Амангельды</w:t>
      </w:r>
      <w:r w:rsidRPr="001B53BE">
        <w:rPr>
          <w:b w:val="0"/>
          <w:i w:val="0"/>
          <w:color w:val="000000"/>
          <w:sz w:val="24"/>
          <w:szCs w:val="24"/>
          <w:lang w:val="kk-KZ"/>
        </w:rPr>
        <w:t xml:space="preserve">, ул. </w:t>
      </w:r>
      <w:r w:rsidR="00F9113A">
        <w:rPr>
          <w:b w:val="0"/>
          <w:i w:val="0"/>
          <w:color w:val="000000"/>
          <w:sz w:val="24"/>
          <w:szCs w:val="24"/>
          <w:lang w:val="kk-KZ"/>
        </w:rPr>
        <w:t>Майлина,</w:t>
      </w:r>
      <w:r w:rsidRPr="001B53BE">
        <w:rPr>
          <w:b w:val="0"/>
          <w:i w:val="0"/>
          <w:color w:val="000000"/>
          <w:sz w:val="24"/>
          <w:szCs w:val="24"/>
          <w:lang w:val="kk-KZ"/>
        </w:rPr>
        <w:t xml:space="preserve"> д.</w:t>
      </w:r>
      <w:r w:rsidR="00F9113A">
        <w:rPr>
          <w:b w:val="0"/>
          <w:i w:val="0"/>
          <w:color w:val="000000"/>
          <w:sz w:val="24"/>
          <w:szCs w:val="24"/>
          <w:lang w:val="kk-KZ"/>
        </w:rPr>
        <w:t>46</w:t>
      </w:r>
      <w:r w:rsidRPr="001B53BE">
        <w:rPr>
          <w:b w:val="0"/>
          <w:i w:val="0"/>
          <w:color w:val="000000"/>
          <w:sz w:val="24"/>
          <w:szCs w:val="24"/>
          <w:lang w:val="kk-KZ"/>
        </w:rPr>
        <w:t xml:space="preserve"> </w:t>
      </w:r>
      <w:r w:rsidRPr="001B53BE">
        <w:rPr>
          <w:b w:val="0"/>
          <w:i w:val="0"/>
          <w:sz w:val="24"/>
          <w:szCs w:val="24"/>
          <w:lang w:val="kk-KZ"/>
        </w:rPr>
        <w:t xml:space="preserve">или по электронной почте </w:t>
      </w:r>
      <w:r w:rsidR="007C604D">
        <w:fldChar w:fldCharType="begin"/>
      </w:r>
      <w:r w:rsidR="007C604D">
        <w:instrText xml:space="preserve"> HYPERLINK "mailto:nk3920@taxkost.mgd.kz" </w:instrText>
      </w:r>
      <w:r w:rsidR="007C604D">
        <w:fldChar w:fldCharType="separate"/>
      </w:r>
      <w:r w:rsidR="00F34D87" w:rsidRPr="00C54F79">
        <w:rPr>
          <w:rStyle w:val="a3"/>
        </w:rPr>
        <w:t>nk3920@taxkost.mgd.kz</w:t>
      </w:r>
      <w:r w:rsidR="007C604D">
        <w:rPr>
          <w:rStyle w:val="a3"/>
        </w:rPr>
        <w:fldChar w:fldCharType="end"/>
      </w:r>
      <w:r w:rsidR="00F34D87">
        <w:t xml:space="preserve"> </w:t>
      </w:r>
      <w:r w:rsidRPr="001B53BE">
        <w:rPr>
          <w:b w:val="0"/>
          <w:i w:val="0"/>
          <w:sz w:val="24"/>
          <w:szCs w:val="24"/>
          <w:lang w:val="kk-KZ"/>
        </w:rPr>
        <w:t>,</w:t>
      </w:r>
      <w:r w:rsidRPr="001B53BE">
        <w:rPr>
          <w:b w:val="0"/>
          <w:i w:val="0"/>
          <w:lang w:val="kk-KZ"/>
        </w:rPr>
        <w:t xml:space="preserve"> </w:t>
      </w:r>
      <w:r w:rsidRPr="001B53BE">
        <w:rPr>
          <w:b w:val="0"/>
          <w:i w:val="0"/>
          <w:sz w:val="24"/>
          <w:szCs w:val="24"/>
        </w:rPr>
        <w:t>либо посредством портала электронного Правительства «Е-</w:t>
      </w:r>
      <w:proofErr w:type="spellStart"/>
      <w:r w:rsidRPr="001B53BE">
        <w:rPr>
          <w:b w:val="0"/>
          <w:i w:val="0"/>
          <w:sz w:val="24"/>
          <w:szCs w:val="24"/>
        </w:rPr>
        <w:t>gov</w:t>
      </w:r>
      <w:proofErr w:type="spellEnd"/>
      <w:r w:rsidRPr="001B53BE">
        <w:rPr>
          <w:b w:val="0"/>
          <w:i w:val="0"/>
          <w:sz w:val="24"/>
          <w:szCs w:val="24"/>
        </w:rPr>
        <w:t xml:space="preserve">» </w:t>
      </w:r>
      <w:r w:rsidRPr="001B53BE">
        <w:rPr>
          <w:b w:val="0"/>
          <w:i w:val="0"/>
          <w:sz w:val="24"/>
          <w:szCs w:val="24"/>
          <w:lang w:val="kk-KZ"/>
        </w:rPr>
        <w:t xml:space="preserve"> </w:t>
      </w:r>
      <w:r w:rsidRPr="001B53BE">
        <w:rPr>
          <w:b w:val="0"/>
          <w:i w:val="0"/>
          <w:sz w:val="24"/>
          <w:szCs w:val="24"/>
        </w:rPr>
        <w:t>в сроки приема документов.</w:t>
      </w:r>
      <w:r w:rsidRPr="001B53BE">
        <w:rPr>
          <w:b w:val="0"/>
          <w:i w:val="0"/>
          <w:sz w:val="24"/>
          <w:szCs w:val="24"/>
          <w:lang w:val="kk-KZ"/>
        </w:rPr>
        <w:t xml:space="preserve">   </w:t>
      </w:r>
    </w:p>
    <w:p w:rsidR="001B53BE" w:rsidRPr="001B53BE" w:rsidRDefault="001B53BE" w:rsidP="001B53BE">
      <w:pPr>
        <w:jc w:val="both"/>
        <w:rPr>
          <w:b w:val="0"/>
          <w:i w:val="0"/>
          <w:sz w:val="24"/>
          <w:szCs w:val="24"/>
          <w:lang w:val="kk-KZ"/>
        </w:rPr>
      </w:pPr>
      <w:r w:rsidRPr="001B53BE">
        <w:rPr>
          <w:b w:val="0"/>
          <w:i w:val="0"/>
          <w:sz w:val="24"/>
          <w:szCs w:val="24"/>
          <w:lang w:val="kk-KZ"/>
        </w:rPr>
        <w:t xml:space="preserve">      </w:t>
      </w:r>
      <w:r w:rsidRPr="001B53BE">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1B53BE">
        <w:rPr>
          <w:b w:val="0"/>
          <w:i w:val="0"/>
          <w:sz w:val="24"/>
          <w:szCs w:val="24"/>
        </w:rPr>
        <w:t>gov</w:t>
      </w:r>
      <w:proofErr w:type="spellEnd"/>
      <w:r w:rsidRPr="001B53BE">
        <w:rPr>
          <w:b w:val="0"/>
          <w:i w:val="0"/>
          <w:sz w:val="24"/>
          <w:szCs w:val="24"/>
        </w:rPr>
        <w:t xml:space="preserve">", их оригиналы либо нотариально засвидетельствованные копии представляются не позднее чем за один рабочий день до </w:t>
      </w:r>
      <w:r w:rsidRPr="001B53BE">
        <w:rPr>
          <w:b w:val="0"/>
          <w:i w:val="0"/>
          <w:sz w:val="24"/>
          <w:szCs w:val="24"/>
        </w:rPr>
        <w:lastRenderedPageBreak/>
        <w:t>начала собеседования.</w:t>
      </w:r>
      <w:r w:rsidR="00F34D87">
        <w:rPr>
          <w:b w:val="0"/>
          <w:i w:val="0"/>
          <w:sz w:val="24"/>
          <w:szCs w:val="24"/>
          <w:lang w:val="kk-KZ"/>
        </w:rPr>
        <w:t xml:space="preserve"> Телефон для справок 8(71440) 2</w:t>
      </w:r>
      <w:r w:rsidRPr="001B53BE">
        <w:rPr>
          <w:b w:val="0"/>
          <w:i w:val="0"/>
          <w:sz w:val="24"/>
          <w:szCs w:val="24"/>
          <w:lang w:val="kk-KZ"/>
        </w:rPr>
        <w:t>-</w:t>
      </w:r>
      <w:r w:rsidR="00F34D87">
        <w:rPr>
          <w:b w:val="0"/>
          <w:i w:val="0"/>
          <w:sz w:val="24"/>
          <w:szCs w:val="24"/>
          <w:lang w:val="kk-KZ"/>
        </w:rPr>
        <w:t>18</w:t>
      </w:r>
      <w:r w:rsidRPr="001B53BE">
        <w:rPr>
          <w:b w:val="0"/>
          <w:i w:val="0"/>
          <w:sz w:val="24"/>
          <w:szCs w:val="24"/>
          <w:lang w:val="kk-KZ"/>
        </w:rPr>
        <w:t>-6</w:t>
      </w:r>
      <w:r w:rsidR="00F34D87">
        <w:rPr>
          <w:b w:val="0"/>
          <w:i w:val="0"/>
          <w:sz w:val="24"/>
          <w:szCs w:val="24"/>
          <w:lang w:val="kk-KZ"/>
        </w:rPr>
        <w:t>3</w:t>
      </w:r>
      <w:r w:rsidRPr="001B53BE">
        <w:rPr>
          <w:b w:val="0"/>
          <w:i w:val="0"/>
          <w:sz w:val="24"/>
          <w:szCs w:val="24"/>
          <w:lang w:val="kk-KZ"/>
        </w:rPr>
        <w:t>.</w:t>
      </w:r>
    </w:p>
    <w:p w:rsidR="001B53BE" w:rsidRPr="001B53BE" w:rsidRDefault="001B53BE" w:rsidP="001B53BE">
      <w:pPr>
        <w:jc w:val="both"/>
        <w:rPr>
          <w:b w:val="0"/>
          <w:i w:val="0"/>
          <w:lang w:val="kk-KZ"/>
        </w:rPr>
      </w:pPr>
      <w:r w:rsidRPr="001B53BE">
        <w:rPr>
          <w:b w:val="0"/>
          <w:i w:val="0"/>
          <w:color w:val="000000"/>
          <w:sz w:val="24"/>
          <w:szCs w:val="24"/>
          <w:lang w:val="kk-KZ"/>
        </w:rPr>
        <w:t xml:space="preserve">      </w:t>
      </w:r>
      <w:r w:rsidRPr="001B53BE">
        <w:rPr>
          <w:b w:val="0"/>
          <w:i w:val="0"/>
          <w:color w:val="000000"/>
          <w:sz w:val="24"/>
          <w:szCs w:val="24"/>
        </w:rPr>
        <w:t>При их непредставлении, лицо не допускается конкурсной комиссией к прохождению собеседования.</w:t>
      </w:r>
    </w:p>
    <w:p w:rsidR="001B53BE" w:rsidRPr="001B53BE" w:rsidRDefault="001B53BE" w:rsidP="001B53BE">
      <w:pPr>
        <w:pStyle w:val="a6"/>
        <w:jc w:val="both"/>
        <w:rPr>
          <w:b w:val="0"/>
          <w:i w:val="0"/>
          <w:sz w:val="24"/>
          <w:szCs w:val="24"/>
        </w:rPr>
      </w:pPr>
      <w:r w:rsidRPr="001B53BE">
        <w:rPr>
          <w:b w:val="0"/>
          <w:i w:val="0"/>
          <w:sz w:val="24"/>
          <w:szCs w:val="24"/>
          <w:lang w:val="kk-KZ"/>
        </w:rPr>
        <w:t xml:space="preserve">      </w:t>
      </w:r>
      <w:r w:rsidRPr="001B53BE">
        <w:rPr>
          <w:b w:val="0"/>
          <w:i w:val="0"/>
          <w:sz w:val="24"/>
          <w:szCs w:val="24"/>
        </w:rPr>
        <w:t xml:space="preserve">Кандидаты, допущенные к собеседованию, проходят его в РГУ «Управление государственных доходов по </w:t>
      </w:r>
      <w:r w:rsidR="00F34D87">
        <w:rPr>
          <w:b w:val="0"/>
          <w:i w:val="0"/>
          <w:sz w:val="24"/>
          <w:szCs w:val="24"/>
          <w:lang w:val="kk-KZ"/>
        </w:rPr>
        <w:t>Амангельдин</w:t>
      </w:r>
      <w:r w:rsidRPr="001B53BE">
        <w:rPr>
          <w:b w:val="0"/>
          <w:i w:val="0"/>
          <w:sz w:val="24"/>
          <w:szCs w:val="24"/>
          <w:lang w:val="kk-KZ"/>
        </w:rPr>
        <w:t>скому району</w:t>
      </w:r>
      <w:r w:rsidRPr="001B53BE">
        <w:rPr>
          <w:b w:val="0"/>
          <w:i w:val="0"/>
          <w:sz w:val="24"/>
          <w:szCs w:val="24"/>
        </w:rPr>
        <w:t xml:space="preserve"> Департамента государственных доходов по </w:t>
      </w:r>
      <w:proofErr w:type="spellStart"/>
      <w:r w:rsidRPr="001B53BE">
        <w:rPr>
          <w:b w:val="0"/>
          <w:i w:val="0"/>
          <w:sz w:val="24"/>
          <w:szCs w:val="24"/>
        </w:rPr>
        <w:t>Костанайской</w:t>
      </w:r>
      <w:proofErr w:type="spellEnd"/>
      <w:r w:rsidRPr="001B53BE">
        <w:rPr>
          <w:b w:val="0"/>
          <w:i w:val="0"/>
          <w:sz w:val="24"/>
          <w:szCs w:val="24"/>
        </w:rPr>
        <w:t xml:space="preserve"> области» по адресу: </w:t>
      </w:r>
      <w:r w:rsidRPr="001B53BE">
        <w:rPr>
          <w:b w:val="0"/>
          <w:i w:val="0"/>
          <w:color w:val="000000"/>
          <w:sz w:val="24"/>
          <w:szCs w:val="24"/>
          <w:lang w:val="kk-KZ"/>
        </w:rPr>
        <w:t>Костанайская область,</w:t>
      </w:r>
      <w:r w:rsidRPr="001B53BE">
        <w:rPr>
          <w:b w:val="0"/>
          <w:i w:val="0"/>
          <w:color w:val="000000"/>
          <w:sz w:val="24"/>
          <w:szCs w:val="24"/>
        </w:rPr>
        <w:t xml:space="preserve"> </w:t>
      </w:r>
      <w:r w:rsidR="00F34D87">
        <w:rPr>
          <w:b w:val="0"/>
          <w:i w:val="0"/>
          <w:color w:val="000000"/>
          <w:sz w:val="24"/>
          <w:szCs w:val="24"/>
          <w:lang w:val="kk-KZ"/>
        </w:rPr>
        <w:t>Амангельдин</w:t>
      </w:r>
      <w:r w:rsidRPr="001B53BE">
        <w:rPr>
          <w:b w:val="0"/>
          <w:i w:val="0"/>
          <w:color w:val="000000"/>
          <w:sz w:val="24"/>
          <w:szCs w:val="24"/>
          <w:lang w:val="kk-KZ"/>
        </w:rPr>
        <w:t>ский район, с.</w:t>
      </w:r>
      <w:r w:rsidR="00F34D87">
        <w:rPr>
          <w:b w:val="0"/>
          <w:i w:val="0"/>
          <w:color w:val="000000"/>
          <w:sz w:val="24"/>
          <w:szCs w:val="24"/>
          <w:lang w:val="kk-KZ"/>
        </w:rPr>
        <w:t>Амангельды</w:t>
      </w:r>
      <w:r w:rsidRPr="001B53BE">
        <w:rPr>
          <w:b w:val="0"/>
          <w:i w:val="0"/>
          <w:color w:val="000000"/>
          <w:sz w:val="24"/>
          <w:szCs w:val="24"/>
          <w:lang w:val="kk-KZ"/>
        </w:rPr>
        <w:t xml:space="preserve">, ул. </w:t>
      </w:r>
      <w:r w:rsidR="00F34D87">
        <w:rPr>
          <w:b w:val="0"/>
          <w:i w:val="0"/>
          <w:color w:val="000000"/>
          <w:sz w:val="24"/>
          <w:szCs w:val="24"/>
          <w:lang w:val="kk-KZ"/>
        </w:rPr>
        <w:t>Майлина</w:t>
      </w:r>
      <w:r w:rsidRPr="001B53BE">
        <w:rPr>
          <w:b w:val="0"/>
          <w:i w:val="0"/>
          <w:color w:val="000000"/>
          <w:sz w:val="24"/>
          <w:szCs w:val="24"/>
          <w:lang w:val="kk-KZ"/>
        </w:rPr>
        <w:t xml:space="preserve">, д. </w:t>
      </w:r>
      <w:r w:rsidR="00F34D87">
        <w:rPr>
          <w:b w:val="0"/>
          <w:i w:val="0"/>
          <w:color w:val="000000"/>
          <w:sz w:val="24"/>
          <w:szCs w:val="24"/>
          <w:lang w:val="kk-KZ"/>
        </w:rPr>
        <w:t>46</w:t>
      </w:r>
      <w:r w:rsidRPr="001B53BE">
        <w:rPr>
          <w:b w:val="0"/>
          <w:i w:val="0"/>
          <w:sz w:val="24"/>
          <w:szCs w:val="24"/>
        </w:rPr>
        <w:t xml:space="preserve"> в течение 3 рабочих дней со дня уведомления кандидатов о допуске их к собеседованию. </w:t>
      </w:r>
    </w:p>
    <w:p w:rsidR="001B53BE" w:rsidRPr="00EC0E0F" w:rsidRDefault="001B53BE" w:rsidP="001B53BE">
      <w:pPr>
        <w:pStyle w:val="a4"/>
        <w:spacing w:before="0" w:after="0"/>
        <w:jc w:val="both"/>
        <w:rPr>
          <w:bCs/>
          <w:lang w:val="kk-KZ"/>
        </w:rPr>
      </w:pPr>
      <w:r w:rsidRPr="001B53BE">
        <w:rPr>
          <w:bCs/>
          <w:lang w:val="kk-KZ"/>
        </w:rPr>
        <w:t xml:space="preserve">      </w:t>
      </w:r>
      <w:r w:rsidRPr="001B53BE">
        <w:rPr>
          <w:bCs/>
        </w:rPr>
        <w:t>Для обеспечения прозрачности и объективности работ</w:t>
      </w:r>
      <w:r w:rsidRPr="00A978A7">
        <w:rPr>
          <w:bCs/>
        </w:rPr>
        <w:t xml:space="preserve">ы конкурсной комиссии допускается присутствие </w:t>
      </w:r>
      <w:r>
        <w:rPr>
          <w:bCs/>
        </w:rPr>
        <w:t>на ее заседании наблюдателей.</w:t>
      </w:r>
      <w:r>
        <w:rPr>
          <w:bCs/>
          <w:lang w:val="kk-KZ"/>
        </w:rPr>
        <w:t xml:space="preserve"> </w:t>
      </w:r>
      <w: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1B53BE" w:rsidRPr="001B53BE" w:rsidRDefault="001B53BE" w:rsidP="001B53BE">
      <w:pPr>
        <w:pStyle w:val="a6"/>
        <w:jc w:val="both"/>
        <w:rPr>
          <w:b w:val="0"/>
          <w:i w:val="0"/>
          <w:sz w:val="24"/>
          <w:szCs w:val="24"/>
          <w:lang w:val="kk-KZ"/>
        </w:rPr>
      </w:pPr>
      <w:r w:rsidRPr="001B53BE">
        <w:rPr>
          <w:b w:val="0"/>
          <w:i w:val="0"/>
          <w:sz w:val="24"/>
          <w:szCs w:val="24"/>
          <w:lang w:val="kk-KZ"/>
        </w:rPr>
        <w:t xml:space="preserve">      </w:t>
      </w:r>
      <w:r w:rsidRPr="001B53BE">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23" w:anchor="z57" w:history="1">
        <w:r w:rsidRPr="001B53BE">
          <w:rPr>
            <w:rStyle w:val="a3"/>
            <w:b w:val="0"/>
            <w:i w:val="0"/>
          </w:rPr>
          <w:t>пункте 26</w:t>
        </w:r>
      </w:hyperlink>
      <w:r w:rsidRPr="001B53BE">
        <w:rPr>
          <w:b w:val="0"/>
          <w:i w:val="0"/>
          <w:sz w:val="24"/>
          <w:szCs w:val="24"/>
        </w:rPr>
        <w:t xml:space="preserve"> настоящих Правил.</w:t>
      </w:r>
    </w:p>
    <w:p w:rsidR="001B53BE" w:rsidRPr="001B53BE" w:rsidRDefault="001B53BE" w:rsidP="001B53BE">
      <w:pPr>
        <w:jc w:val="both"/>
        <w:rPr>
          <w:b w:val="0"/>
          <w:i w:val="0"/>
          <w:sz w:val="24"/>
          <w:szCs w:val="24"/>
          <w:lang w:val="kk-KZ"/>
        </w:rPr>
      </w:pPr>
      <w:r w:rsidRPr="001B53BE">
        <w:rPr>
          <w:b w:val="0"/>
          <w:i w:val="0"/>
          <w:sz w:val="24"/>
          <w:szCs w:val="24"/>
          <w:lang w:val="kk-KZ"/>
        </w:rPr>
        <w:t xml:space="preserve">      </w:t>
      </w:r>
      <w:r w:rsidRPr="001B53BE">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B53BE" w:rsidRPr="001B53BE" w:rsidRDefault="001B53BE" w:rsidP="001B53BE">
      <w:pPr>
        <w:jc w:val="both"/>
        <w:rPr>
          <w:b w:val="0"/>
          <w:i w:val="0"/>
          <w:sz w:val="24"/>
          <w:szCs w:val="24"/>
        </w:rPr>
      </w:pPr>
      <w:r w:rsidRPr="001B53BE">
        <w:rPr>
          <w:b w:val="0"/>
          <w:i w:val="0"/>
          <w:sz w:val="24"/>
          <w:szCs w:val="24"/>
          <w:lang w:val="kk-KZ"/>
        </w:rPr>
        <w:t xml:space="preserve">      </w:t>
      </w:r>
      <w:r w:rsidRPr="001B53BE">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w:t>
      </w:r>
      <w:r>
        <w:rPr>
          <w:b w:val="0"/>
          <w:i w:val="0"/>
          <w:sz w:val="24"/>
          <w:szCs w:val="24"/>
        </w:rPr>
        <w:t xml:space="preserve">еление, либо в судебном порядке </w:t>
      </w:r>
      <w:r w:rsidRPr="001B53BE">
        <w:rPr>
          <w:b w:val="0"/>
          <w:i w:val="0"/>
          <w:sz w:val="24"/>
          <w:szCs w:val="24"/>
        </w:rPr>
        <w:t>в соответствии с законодательством Республики Казахстан.</w:t>
      </w:r>
    </w:p>
    <w:p w:rsidR="000F4F9D" w:rsidRPr="001B53BE" w:rsidRDefault="000F4F9D" w:rsidP="000F4F9D">
      <w:pPr>
        <w:tabs>
          <w:tab w:val="left" w:pos="2325"/>
        </w:tabs>
        <w:rPr>
          <w:b w:val="0"/>
          <w:i w:val="0"/>
          <w:sz w:val="24"/>
          <w:szCs w:val="24"/>
        </w:rPr>
      </w:pPr>
    </w:p>
    <w:p w:rsidR="00307803" w:rsidRDefault="00307803"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p w:rsidR="00F9113A" w:rsidRDefault="00F9113A" w:rsidP="000F4F9D">
      <w:pPr>
        <w:tabs>
          <w:tab w:val="left" w:pos="2325"/>
        </w:tabs>
        <w:rPr>
          <w:b w:val="0"/>
          <w:i w:val="0"/>
          <w:sz w:val="24"/>
          <w:szCs w:val="24"/>
          <w:lang w:val="kk-KZ"/>
        </w:rPr>
      </w:pPr>
    </w:p>
    <w:sectPr w:rsidR="00F9113A" w:rsidSect="005E5FB6">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4D" w:rsidRDefault="007C604D" w:rsidP="00850A8A">
      <w:r>
        <w:separator/>
      </w:r>
    </w:p>
  </w:endnote>
  <w:endnote w:type="continuationSeparator" w:id="0">
    <w:p w:rsidR="007C604D" w:rsidRDefault="007C604D" w:rsidP="0085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4D" w:rsidRDefault="007C604D" w:rsidP="00850A8A">
      <w:r>
        <w:separator/>
      </w:r>
    </w:p>
  </w:footnote>
  <w:footnote w:type="continuationSeparator" w:id="0">
    <w:p w:rsidR="007C604D" w:rsidRDefault="007C604D" w:rsidP="0085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8A" w:rsidRDefault="0081797D">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A8A" w:rsidRPr="00850A8A" w:rsidRDefault="00850A8A">
                          <w:pPr>
                            <w:rPr>
                              <w:b w:val="0"/>
                              <w:i w:val="0"/>
                              <w:color w:val="0C0000"/>
                              <w:sz w:val="14"/>
                            </w:rPr>
                          </w:pPr>
                          <w:r>
                            <w:rPr>
                              <w:b w:val="0"/>
                              <w:i w:val="0"/>
                              <w:color w:val="0C0000"/>
                              <w:sz w:val="14"/>
                            </w:rPr>
                            <w:t>08.10.2018 ЕСЭДО ГО (версия 7.21.2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50A8A" w:rsidRPr="00850A8A" w:rsidRDefault="00850A8A">
                    <w:pPr>
                      <w:rPr>
                        <w:b w:val="0"/>
                        <w:i w:val="0"/>
                        <w:color w:val="0C0000"/>
                        <w:sz w:val="14"/>
                      </w:rPr>
                    </w:pPr>
                    <w:r>
                      <w:rPr>
                        <w:b w:val="0"/>
                        <w:i w:val="0"/>
                        <w:color w:val="0C0000"/>
                        <w:sz w:val="14"/>
                      </w:rPr>
                      <w:t xml:space="preserve">08.10.2018 ЕСЭДО ГО (версия 7.21.2)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A9"/>
    <w:rsid w:val="00035E4A"/>
    <w:rsid w:val="0004697D"/>
    <w:rsid w:val="000D0BFB"/>
    <w:rsid w:val="000D4B21"/>
    <w:rsid w:val="000F1B6D"/>
    <w:rsid w:val="000F4F9D"/>
    <w:rsid w:val="001B53BE"/>
    <w:rsid w:val="00307803"/>
    <w:rsid w:val="00396E14"/>
    <w:rsid w:val="0056254D"/>
    <w:rsid w:val="0059210D"/>
    <w:rsid w:val="005A0403"/>
    <w:rsid w:val="005E5FB6"/>
    <w:rsid w:val="005F6B0B"/>
    <w:rsid w:val="00686650"/>
    <w:rsid w:val="007C604D"/>
    <w:rsid w:val="0081797D"/>
    <w:rsid w:val="00850A8A"/>
    <w:rsid w:val="009A4883"/>
    <w:rsid w:val="009F7C3C"/>
    <w:rsid w:val="00A470B6"/>
    <w:rsid w:val="00AB263C"/>
    <w:rsid w:val="00AD3B16"/>
    <w:rsid w:val="00B0489A"/>
    <w:rsid w:val="00B0738A"/>
    <w:rsid w:val="00B82E83"/>
    <w:rsid w:val="00BA7EA9"/>
    <w:rsid w:val="00BE4B58"/>
    <w:rsid w:val="00C03ACE"/>
    <w:rsid w:val="00C336D9"/>
    <w:rsid w:val="00C54BC9"/>
    <w:rsid w:val="00CC73F7"/>
    <w:rsid w:val="00D05898"/>
    <w:rsid w:val="00E864CC"/>
    <w:rsid w:val="00F12579"/>
    <w:rsid w:val="00F34D87"/>
    <w:rsid w:val="00F9113A"/>
    <w:rsid w:val="00FA326F"/>
    <w:rsid w:val="00FD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42657-97B7-411E-A573-55DC81E2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1B53BE"/>
    <w:pPr>
      <w:keepNext/>
      <w:keepLines/>
      <w:widowControl/>
      <w:snapToGrid/>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99"/>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99"/>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B53BE"/>
    <w:rPr>
      <w:rFonts w:asciiTheme="majorHAnsi" w:eastAsiaTheme="majorEastAsia" w:hAnsiTheme="majorHAnsi" w:cstheme="majorBidi"/>
      <w:b/>
      <w:bCs/>
      <w:color w:val="4F81BD" w:themeColor="accent1"/>
      <w:sz w:val="26"/>
      <w:szCs w:val="26"/>
      <w:lang w:eastAsia="ru-RU"/>
    </w:rPr>
  </w:style>
  <w:style w:type="paragraph" w:styleId="af0">
    <w:name w:val="footer"/>
    <w:basedOn w:val="a"/>
    <w:link w:val="af1"/>
    <w:uiPriority w:val="99"/>
    <w:unhideWhenUsed/>
    <w:rsid w:val="00850A8A"/>
    <w:pPr>
      <w:tabs>
        <w:tab w:val="center" w:pos="4677"/>
        <w:tab w:val="right" w:pos="9355"/>
      </w:tabs>
    </w:pPr>
  </w:style>
  <w:style w:type="character" w:customStyle="1" w:styleId="af1">
    <w:name w:val="Нижний колонтитул Знак"/>
    <w:basedOn w:val="a0"/>
    <w:link w:val="af0"/>
    <w:uiPriority w:val="99"/>
    <w:rsid w:val="00850A8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kst_obl_dom/rus/docs/V1700014939" TargetMode="External"/><Relationship Id="rId13" Type="http://schemas.openxmlformats.org/officeDocument/2006/relationships/hyperlink" Target="http://urist.kst_obl_dom/rus/docs/V1700014939" TargetMode="External"/><Relationship Id="rId18" Type="http://schemas.openxmlformats.org/officeDocument/2006/relationships/hyperlink" Target="http://urist.kst_obl_dom/rus/docs/V170001493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rist.kst_obl_dom/rus/docs/Z1500000416" TargetMode="External"/><Relationship Id="rId7" Type="http://schemas.openxmlformats.org/officeDocument/2006/relationships/hyperlink" Target="mailto:nk3920@taxkost.mgd.kz" TargetMode="External"/><Relationship Id="rId12" Type="http://schemas.openxmlformats.org/officeDocument/2006/relationships/hyperlink" Target="http://urist.kst_obl_dom/rus/docs/V1500011304" TargetMode="External"/><Relationship Id="rId17" Type="http://schemas.openxmlformats.org/officeDocument/2006/relationships/hyperlink" Target="http://urist.kst_obl_dom/rus/docs/V170001493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rist.kst_obl_dom/rus/docs/V1700014939" TargetMode="External"/><Relationship Id="rId20" Type="http://schemas.openxmlformats.org/officeDocument/2006/relationships/hyperlink" Target="http://urist.kst_obl_dom/rus/docs/V17000149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rist.kst_obl_dom/rus/docs/V150001130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rist.kst_obl_dom/rus/docs/V1700014939" TargetMode="External"/><Relationship Id="rId23" Type="http://schemas.openxmlformats.org/officeDocument/2006/relationships/hyperlink" Target="http://urist.kst_obl_dom/rus/docs/V1700014939" TargetMode="External"/><Relationship Id="rId10" Type="http://schemas.openxmlformats.org/officeDocument/2006/relationships/hyperlink" Target="http://urist.kst_obl_dom/rus/docs/V1000006697" TargetMode="External"/><Relationship Id="rId19" Type="http://schemas.openxmlformats.org/officeDocument/2006/relationships/hyperlink" Target="http://urist.kst_obl_dom/rus/docs/V1700014939" TargetMode="External"/><Relationship Id="rId4" Type="http://schemas.openxmlformats.org/officeDocument/2006/relationships/webSettings" Target="webSettings.xml"/><Relationship Id="rId9" Type="http://schemas.openxmlformats.org/officeDocument/2006/relationships/hyperlink" Target="http://urist.kst_obl_dom/rus/docs/V1700014939" TargetMode="External"/><Relationship Id="rId14" Type="http://schemas.openxmlformats.org/officeDocument/2006/relationships/hyperlink" Target="http://urist.kst_obl_dom/rus/docs/V1700014939" TargetMode="External"/><Relationship Id="rId22" Type="http://schemas.openxmlformats.org/officeDocument/2006/relationships/hyperlink" Target="http://urist.kst_obl_dom/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4E4D-0A1A-4425-B5B7-096F8074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Самал Нарумбаева</dc:creator>
  <cp:lastModifiedBy>Замятин Сергей</cp:lastModifiedBy>
  <cp:revision>3</cp:revision>
  <dcterms:created xsi:type="dcterms:W3CDTF">2018-10-08T11:06:00Z</dcterms:created>
  <dcterms:modified xsi:type="dcterms:W3CDTF">2018-10-10T10:35:00Z</dcterms:modified>
</cp:coreProperties>
</file>