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79" w:rsidRPr="00BC7698" w:rsidRDefault="008330F7" w:rsidP="00BC7698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proofErr w:type="gramStart"/>
      <w:r w:rsidRPr="00F2694C">
        <w:rPr>
          <w:rFonts w:ascii="Times New Roman" w:hAnsi="Times New Roman" w:cs="Times New Roman"/>
          <w:b/>
          <w:sz w:val="24"/>
          <w:szCs w:val="24"/>
        </w:rPr>
        <w:t xml:space="preserve">РГУ «Департамент государственных доходов по  </w:t>
      </w:r>
      <w:r w:rsidR="00CB67C1" w:rsidRPr="00F2694C">
        <w:rPr>
          <w:rFonts w:ascii="Times New Roman" w:hAnsi="Times New Roman" w:cs="Times New Roman"/>
          <w:b/>
          <w:sz w:val="24"/>
          <w:szCs w:val="24"/>
        </w:rPr>
        <w:t xml:space="preserve">Костанайской </w:t>
      </w:r>
      <w:r w:rsidRPr="00F2694C">
        <w:rPr>
          <w:rFonts w:ascii="Times New Roman" w:hAnsi="Times New Roman" w:cs="Times New Roman"/>
          <w:b/>
          <w:sz w:val="24"/>
          <w:szCs w:val="24"/>
        </w:rPr>
        <w:t>области»</w:t>
      </w:r>
      <w:r w:rsidR="001B6890" w:rsidRPr="00F2694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B6890" w:rsidRPr="00F2694C">
        <w:rPr>
          <w:rFonts w:ascii="Times New Roman" w:hAnsi="Times New Roman" w:cs="Times New Roman"/>
          <w:b/>
          <w:sz w:val="24"/>
          <w:szCs w:val="24"/>
          <w:lang w:val="kk-KZ"/>
        </w:rPr>
        <w:t>110003</w:t>
      </w:r>
      <w:r w:rsidR="001B6890" w:rsidRPr="00F2694C">
        <w:rPr>
          <w:rFonts w:ascii="Times New Roman" w:hAnsi="Times New Roman" w:cs="Times New Roman"/>
          <w:b/>
          <w:sz w:val="24"/>
          <w:szCs w:val="24"/>
        </w:rPr>
        <w:t xml:space="preserve">, г. Костанай, </w:t>
      </w:r>
      <w:r w:rsidR="001B6890" w:rsidRPr="00F2694C">
        <w:rPr>
          <w:rFonts w:ascii="Times New Roman" w:hAnsi="Times New Roman" w:cs="Times New Roman"/>
          <w:b/>
          <w:sz w:val="24"/>
          <w:szCs w:val="24"/>
          <w:lang w:val="kk-KZ"/>
        </w:rPr>
        <w:t>ул. Гоголя, 183</w:t>
      </w:r>
      <w:r w:rsidR="001B6890" w:rsidRPr="00F2694C">
        <w:rPr>
          <w:rFonts w:ascii="Times New Roman" w:hAnsi="Times New Roman" w:cs="Times New Roman"/>
          <w:b/>
          <w:sz w:val="24"/>
          <w:szCs w:val="24"/>
        </w:rPr>
        <w:t>, телефон для справок: (71</w:t>
      </w:r>
      <w:r w:rsidR="00664DC9" w:rsidRPr="00F2694C">
        <w:rPr>
          <w:rFonts w:ascii="Times New Roman" w:hAnsi="Times New Roman" w:cs="Times New Roman"/>
          <w:b/>
          <w:sz w:val="24"/>
          <w:szCs w:val="24"/>
        </w:rPr>
        <w:t>4</w:t>
      </w:r>
      <w:r w:rsidR="001B6890" w:rsidRPr="00F2694C">
        <w:rPr>
          <w:rFonts w:ascii="Times New Roman" w:hAnsi="Times New Roman" w:cs="Times New Roman"/>
          <w:b/>
          <w:sz w:val="24"/>
          <w:szCs w:val="24"/>
        </w:rPr>
        <w:t>2) 53-56-</w:t>
      </w:r>
      <w:r w:rsidR="001B6890" w:rsidRPr="00F269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09, </w:t>
      </w:r>
      <w:r w:rsidR="001B6890" w:rsidRPr="00F269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электронный адрес: </w:t>
      </w:r>
      <w:r w:rsidR="007119BF" w:rsidRPr="00F2694C">
        <w:rPr>
          <w:rFonts w:ascii="Times New Roman" w:hAnsi="Times New Roman" w:cs="Times New Roman"/>
          <w:b/>
          <w:sz w:val="24"/>
          <w:szCs w:val="24"/>
          <w:u w:val="single"/>
        </w:rPr>
        <w:t>sa.narumbaeva@kgd.gov.kz</w:t>
      </w:r>
      <w:r w:rsidR="00854E79" w:rsidRPr="00F2694C">
        <w:rPr>
          <w:rFonts w:ascii="Times New Roman" w:hAnsi="Times New Roman" w:cs="Times New Roman"/>
          <w:b/>
          <w:sz w:val="24"/>
          <w:szCs w:val="24"/>
        </w:rPr>
        <w:t xml:space="preserve"> объявляет внутренний конкурс на занятие вакантных административных государственных должностей корпуса «Б» среди государственных служащих </w:t>
      </w:r>
      <w:r w:rsidR="00BC7698">
        <w:rPr>
          <w:rFonts w:ascii="Times New Roman" w:hAnsi="Times New Roman" w:cs="Times New Roman"/>
          <w:b/>
          <w:sz w:val="24"/>
          <w:szCs w:val="24"/>
          <w:lang w:val="kk-KZ"/>
        </w:rPr>
        <w:t>данного государственного органа</w:t>
      </w:r>
      <w:r w:rsidR="00854E79" w:rsidRPr="00F2694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E57184" w:rsidRPr="00F2694C" w:rsidRDefault="00E57184" w:rsidP="00D70E8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DC7" w:rsidRPr="00F2694C" w:rsidRDefault="00F26DC7" w:rsidP="00F2694C">
      <w:pPr>
        <w:pStyle w:val="a6"/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94C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Руководитель Управления </w:t>
      </w:r>
      <w:r w:rsidR="00F269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2694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F269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2694C">
        <w:rPr>
          <w:rFonts w:ascii="Times New Roman" w:hAnsi="Times New Roman" w:cs="Times New Roman"/>
          <w:b/>
          <w:sz w:val="24"/>
          <w:szCs w:val="24"/>
          <w:u w:val="single"/>
        </w:rPr>
        <w:t>работе</w:t>
      </w:r>
      <w:r w:rsidR="00F269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2694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r w:rsidR="00F269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2694C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задолженностью,</w:t>
      </w:r>
      <w:r w:rsidR="00F269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2694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категория С-О-3, 1 единица</w:t>
      </w:r>
      <w:r w:rsidRPr="00F2694C">
        <w:rPr>
          <w:rFonts w:ascii="Times New Roman" w:hAnsi="Times New Roman" w:cs="Times New Roman"/>
          <w:b/>
          <w:sz w:val="24"/>
          <w:szCs w:val="24"/>
        </w:rPr>
        <w:t>.</w:t>
      </w:r>
    </w:p>
    <w:p w:rsidR="00F26DC7" w:rsidRPr="00F2694C" w:rsidRDefault="00F26DC7" w:rsidP="00F26DC7">
      <w:pPr>
        <w:tabs>
          <w:tab w:val="left" w:pos="540"/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94C">
        <w:rPr>
          <w:rFonts w:ascii="Times New Roman" w:hAnsi="Times New Roman" w:cs="Times New Roman"/>
          <w:bCs/>
          <w:sz w:val="24"/>
          <w:szCs w:val="24"/>
        </w:rPr>
        <w:t xml:space="preserve">Должностной оклад в зависимости от выслуги лет от </w:t>
      </w:r>
      <w:r w:rsidRPr="00F269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123 257 </w:t>
      </w:r>
      <w:r w:rsidRPr="00F2694C">
        <w:rPr>
          <w:rFonts w:ascii="Times New Roman" w:hAnsi="Times New Roman" w:cs="Times New Roman"/>
          <w:bCs/>
          <w:sz w:val="24"/>
          <w:szCs w:val="24"/>
        </w:rPr>
        <w:t xml:space="preserve">тенге до </w:t>
      </w:r>
      <w:r w:rsidRPr="00F2694C">
        <w:rPr>
          <w:rFonts w:ascii="Times New Roman" w:hAnsi="Times New Roman" w:cs="Times New Roman"/>
          <w:b/>
          <w:sz w:val="24"/>
          <w:szCs w:val="24"/>
          <w:lang w:val="kk-KZ"/>
        </w:rPr>
        <w:t>166 564</w:t>
      </w:r>
      <w:r w:rsidRPr="00F2694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F2694C">
        <w:rPr>
          <w:rFonts w:ascii="Times New Roman" w:hAnsi="Times New Roman" w:cs="Times New Roman"/>
          <w:bCs/>
          <w:sz w:val="24"/>
          <w:szCs w:val="24"/>
        </w:rPr>
        <w:t>тенге.</w:t>
      </w:r>
    </w:p>
    <w:p w:rsidR="00F26DC7" w:rsidRPr="00F2694C" w:rsidRDefault="00F26DC7" w:rsidP="00F26DC7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F2694C">
        <w:rPr>
          <w:rFonts w:ascii="Times New Roman" w:hAnsi="Times New Roman" w:cs="Times New Roman"/>
          <w:b/>
          <w:sz w:val="24"/>
          <w:szCs w:val="24"/>
        </w:rPr>
        <w:t xml:space="preserve">Основные функциональные обязанности: </w:t>
      </w:r>
      <w:r w:rsidRPr="00F2694C">
        <w:rPr>
          <w:rFonts w:ascii="Times New Roman" w:hAnsi="Times New Roman" w:cs="Times New Roman"/>
          <w:bCs/>
          <w:sz w:val="24"/>
          <w:szCs w:val="24"/>
        </w:rPr>
        <w:t xml:space="preserve">Осуществляет непосредственное руководство, координацию и </w:t>
      </w:r>
      <w:proofErr w:type="gramStart"/>
      <w:r w:rsidRPr="00F2694C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F2694C">
        <w:rPr>
          <w:rFonts w:ascii="Times New Roman" w:hAnsi="Times New Roman" w:cs="Times New Roman"/>
          <w:bCs/>
          <w:sz w:val="24"/>
          <w:szCs w:val="24"/>
        </w:rPr>
        <w:t xml:space="preserve"> выполнением мероприятий, предусмотренных в плане основных вопросов контрольно–экономической работы управления. Осуществляет </w:t>
      </w:r>
      <w:proofErr w:type="gramStart"/>
      <w:r w:rsidRPr="00F2694C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F2694C">
        <w:rPr>
          <w:rFonts w:ascii="Times New Roman" w:hAnsi="Times New Roman" w:cs="Times New Roman"/>
          <w:bCs/>
          <w:sz w:val="24"/>
          <w:szCs w:val="24"/>
        </w:rPr>
        <w:t xml:space="preserve"> исполнением должностных обязанностей работниками управления и несет персональную ответственность за выполнение возложенных задач. Обеспечивает  своевременные  и полные  поступления налогов, таможенных и других обязательных платежей в бюджет. </w:t>
      </w:r>
      <w:r w:rsidRPr="00F2694C">
        <w:rPr>
          <w:rFonts w:ascii="Times New Roman" w:hAnsi="Times New Roman" w:cs="Times New Roman"/>
          <w:sz w:val="24"/>
          <w:szCs w:val="24"/>
        </w:rPr>
        <w:t>Разрабатывает методические рекомендации по взиманию налогов, таможенных платежей осуществлению контроля над соблюдением условий и порядка проведения процедур банкротства и реабилитации. Ведёт систематический учет деятельности районных и городских управлений в части организации работы по проведению процедуры банкротства и реабилитации. Участвует в организации и проведении проверок, организации работы территориальных  управлений, реализации материалов проверок по совершенствованию методов взимания налогов, таможенных платежей, а также участвует в разработке нормативных правовых актов</w:t>
      </w:r>
      <w:r w:rsidRPr="00F2694C">
        <w:rPr>
          <w:rFonts w:ascii="Times New Roman" w:hAnsi="Times New Roman" w:cs="Times New Roman"/>
          <w:sz w:val="24"/>
          <w:szCs w:val="24"/>
          <w:lang w:val="kk-KZ"/>
        </w:rPr>
        <w:t xml:space="preserve"> в сфере таможенного дела.</w:t>
      </w:r>
      <w:r w:rsidRPr="00F2694C">
        <w:rPr>
          <w:rFonts w:ascii="Times New Roman" w:hAnsi="Times New Roman" w:cs="Times New Roman"/>
          <w:sz w:val="24"/>
          <w:szCs w:val="24"/>
        </w:rPr>
        <w:t xml:space="preserve"> Осуществляет контроль за своевременным и правильным применением мер по признанию банкротом несостоятельных должников. Участвует в организации и проведении проверок, организации работы территориальных управлений, реализации материалов проверок и последующий </w:t>
      </w:r>
      <w:proofErr w:type="gramStart"/>
      <w:r w:rsidRPr="00F2694C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F2694C">
        <w:rPr>
          <w:rFonts w:ascii="Times New Roman" w:hAnsi="Times New Roman" w:cs="Times New Roman"/>
          <w:sz w:val="24"/>
          <w:szCs w:val="24"/>
        </w:rPr>
        <w:t xml:space="preserve">  выполнением предложений УГД области. Разъясняет  налоговое законодательство,  налоговую  политику государства по вопросам правильного и единообразного применения</w:t>
      </w:r>
      <w:proofErr w:type="gramStart"/>
      <w:r w:rsidRPr="00F269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69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694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2694C">
        <w:rPr>
          <w:rFonts w:ascii="Times New Roman" w:hAnsi="Times New Roman" w:cs="Times New Roman"/>
          <w:sz w:val="24"/>
          <w:szCs w:val="24"/>
        </w:rPr>
        <w:t>беспечение в пределах компетенции Управления соблюдения прав и законных интересов лиц осуществляющих деятельность в сфере таможенного дела.</w:t>
      </w:r>
    </w:p>
    <w:p w:rsidR="00F26DC7" w:rsidRPr="00F2694C" w:rsidRDefault="00F26DC7" w:rsidP="00F26D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94C"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 конкурса: </w:t>
      </w:r>
      <w:r w:rsidRPr="00F2694C">
        <w:rPr>
          <w:rFonts w:ascii="Times New Roman" w:hAnsi="Times New Roman" w:cs="Times New Roman"/>
          <w:sz w:val="24"/>
          <w:szCs w:val="24"/>
        </w:rPr>
        <w:t>Высшее</w:t>
      </w:r>
      <w:r w:rsidR="00145886">
        <w:rPr>
          <w:rFonts w:ascii="Times New Roman" w:hAnsi="Times New Roman" w:cs="Times New Roman"/>
          <w:sz w:val="24"/>
          <w:szCs w:val="24"/>
          <w:lang w:val="kk-KZ"/>
        </w:rPr>
        <w:t xml:space="preserve"> образование</w:t>
      </w:r>
      <w:r w:rsidRPr="00F2694C">
        <w:rPr>
          <w:rFonts w:ascii="Times New Roman" w:hAnsi="Times New Roman" w:cs="Times New Roman"/>
          <w:sz w:val="24"/>
          <w:szCs w:val="24"/>
        </w:rPr>
        <w:t xml:space="preserve"> в области право или в области социальные науки, экономики и бизнеса (юриспруденция, экономика, учет и аудит, финансы).</w:t>
      </w:r>
    </w:p>
    <w:p w:rsidR="00F26DC7" w:rsidRPr="00F2694C" w:rsidRDefault="00F26DC7" w:rsidP="00F26D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94C">
        <w:rPr>
          <w:rFonts w:ascii="Times New Roman" w:hAnsi="Times New Roman" w:cs="Times New Roman"/>
          <w:sz w:val="24"/>
          <w:szCs w:val="24"/>
        </w:rPr>
        <w:t xml:space="preserve">Личные качества: </w:t>
      </w:r>
      <w:r w:rsidR="004157DE">
        <w:rPr>
          <w:rFonts w:ascii="Times New Roman" w:hAnsi="Times New Roman" w:cs="Times New Roman"/>
          <w:sz w:val="24"/>
          <w:szCs w:val="24"/>
          <w:lang w:val="kk-KZ"/>
        </w:rPr>
        <w:t>и</w:t>
      </w:r>
      <w:proofErr w:type="spellStart"/>
      <w:r w:rsidRPr="00F2694C">
        <w:rPr>
          <w:rFonts w:ascii="Times New Roman" w:hAnsi="Times New Roman" w:cs="Times New Roman"/>
          <w:sz w:val="24"/>
          <w:szCs w:val="24"/>
        </w:rPr>
        <w:t>нициативность</w:t>
      </w:r>
      <w:proofErr w:type="spellEnd"/>
      <w:r w:rsidRPr="00F2694C">
        <w:rPr>
          <w:rFonts w:ascii="Times New Roman" w:hAnsi="Times New Roman" w:cs="Times New Roman"/>
          <w:sz w:val="24"/>
          <w:szCs w:val="24"/>
        </w:rPr>
        <w:t>, коммуникабельность, организованность,</w:t>
      </w:r>
      <w:r w:rsidR="004157DE">
        <w:rPr>
          <w:rFonts w:ascii="Times New Roman" w:hAnsi="Times New Roman" w:cs="Times New Roman"/>
          <w:sz w:val="24"/>
          <w:szCs w:val="24"/>
          <w:lang w:val="kk-KZ"/>
        </w:rPr>
        <w:t xml:space="preserve"> стратегическое мышление, лидерство,</w:t>
      </w:r>
      <w:r w:rsidRPr="00F2694C">
        <w:rPr>
          <w:rFonts w:ascii="Times New Roman" w:hAnsi="Times New Roman" w:cs="Times New Roman"/>
          <w:sz w:val="24"/>
          <w:szCs w:val="24"/>
        </w:rPr>
        <w:t xml:space="preserve"> этичность, ориентация на качество, ориентация на потребителя, нетерпимость к коррупции.</w:t>
      </w:r>
      <w:proofErr w:type="gramEnd"/>
    </w:p>
    <w:p w:rsidR="00F26DC7" w:rsidRPr="00F2694C" w:rsidRDefault="00F26DC7" w:rsidP="00F26D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94C">
        <w:rPr>
          <w:rFonts w:ascii="Times New Roman" w:hAnsi="Times New Roman" w:cs="Times New Roman"/>
          <w:sz w:val="24"/>
          <w:szCs w:val="24"/>
        </w:rPr>
        <w:t>Опыт работы должен соответствовать одному из следующих требований:</w:t>
      </w:r>
    </w:p>
    <w:p w:rsidR="00F26DC7" w:rsidRPr="00F2694C" w:rsidRDefault="00F26DC7" w:rsidP="00F26D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94C">
        <w:rPr>
          <w:rFonts w:ascii="Times New Roman" w:hAnsi="Times New Roman" w:cs="Times New Roman"/>
          <w:sz w:val="24"/>
          <w:szCs w:val="24"/>
        </w:rPr>
        <w:t>1) не менее двух лет стажа государственной службы либо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А-4, B-4, C-4, C-O-4, C-R-2, D-4, D-O-4, Е-3, E-R-2 либо на административных государственных должностях корпуса «А</w:t>
      </w:r>
      <w:proofErr w:type="gramEnd"/>
      <w:r w:rsidRPr="00F2694C">
        <w:rPr>
          <w:rFonts w:ascii="Times New Roman" w:hAnsi="Times New Roman" w:cs="Times New Roman"/>
          <w:sz w:val="24"/>
          <w:szCs w:val="24"/>
        </w:rPr>
        <w:t>» или политических государственных должностях;</w:t>
      </w:r>
    </w:p>
    <w:p w:rsidR="00F26DC7" w:rsidRPr="00F2694C" w:rsidRDefault="00F26DC7" w:rsidP="00F26D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94C">
        <w:rPr>
          <w:rFonts w:ascii="Times New Roman" w:hAnsi="Times New Roman" w:cs="Times New Roman"/>
          <w:sz w:val="24"/>
          <w:szCs w:val="24"/>
        </w:rPr>
        <w:t>2) не менее трех лет стажа государственной службы,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уровней;</w:t>
      </w:r>
    </w:p>
    <w:p w:rsidR="00F26DC7" w:rsidRPr="00F2694C" w:rsidRDefault="00F26DC7" w:rsidP="00F26DC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2694C">
        <w:rPr>
          <w:rFonts w:ascii="Times New Roman" w:hAnsi="Times New Roman" w:cs="Times New Roman"/>
          <w:sz w:val="24"/>
          <w:szCs w:val="24"/>
        </w:rPr>
        <w:tab/>
        <w:t xml:space="preserve">3) завершение </w:t>
      </w:r>
      <w:proofErr w:type="gramStart"/>
      <w:r w:rsidRPr="00F2694C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F2694C">
        <w:rPr>
          <w:rFonts w:ascii="Times New Roman" w:hAnsi="Times New Roman" w:cs="Times New Roman"/>
          <w:sz w:val="24"/>
          <w:szCs w:val="24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</w:t>
      </w:r>
      <w:r w:rsidRPr="00F2694C">
        <w:rPr>
          <w:rFonts w:ascii="Times New Roman" w:hAnsi="Times New Roman" w:cs="Times New Roman"/>
          <w:sz w:val="24"/>
          <w:szCs w:val="24"/>
        </w:rPr>
        <w:lastRenderedPageBreak/>
        <w:t>или в зарубежных высших учебных заведениях по приоритетным специальностям, утверждаемым Республиканской комиссией по подготовке кадров за рубежом.</w:t>
      </w:r>
    </w:p>
    <w:p w:rsidR="00F26DC7" w:rsidRPr="00F2694C" w:rsidRDefault="00F26DC7" w:rsidP="00F26DC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26DC7" w:rsidRPr="00F2694C" w:rsidRDefault="00F26DC7" w:rsidP="00F2694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94C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F2694C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F2694C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Руководитель </w:t>
      </w:r>
      <w:r w:rsidR="00F269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2694C">
        <w:rPr>
          <w:rFonts w:ascii="Times New Roman" w:hAnsi="Times New Roman" w:cs="Times New Roman"/>
          <w:b/>
          <w:sz w:val="24"/>
          <w:szCs w:val="24"/>
          <w:u w:val="single"/>
        </w:rPr>
        <w:t xml:space="preserve">  Управления  разъяснительной  работы,      категория   С-О-3,  </w:t>
      </w:r>
      <w:r w:rsidR="00F2694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F2694C">
        <w:rPr>
          <w:rFonts w:ascii="Times New Roman" w:hAnsi="Times New Roman" w:cs="Times New Roman"/>
          <w:b/>
          <w:sz w:val="24"/>
          <w:szCs w:val="24"/>
          <w:u w:val="single"/>
        </w:rPr>
        <w:t>1 единица</w:t>
      </w:r>
    </w:p>
    <w:p w:rsidR="00F26DC7" w:rsidRPr="00F2694C" w:rsidRDefault="00F26DC7" w:rsidP="00F26DC7">
      <w:pPr>
        <w:tabs>
          <w:tab w:val="left" w:pos="540"/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94C">
        <w:rPr>
          <w:rFonts w:ascii="Times New Roman" w:hAnsi="Times New Roman" w:cs="Times New Roman"/>
          <w:bCs/>
          <w:sz w:val="24"/>
          <w:szCs w:val="24"/>
        </w:rPr>
        <w:t xml:space="preserve">Должностной оклад в зависимости от выслуги лет от </w:t>
      </w:r>
      <w:r w:rsidRPr="00F2694C">
        <w:rPr>
          <w:rFonts w:ascii="Times New Roman" w:hAnsi="Times New Roman" w:cs="Times New Roman"/>
          <w:b/>
          <w:sz w:val="24"/>
          <w:szCs w:val="24"/>
          <w:lang w:val="kk-KZ"/>
        </w:rPr>
        <w:t>123 257</w:t>
      </w:r>
      <w:r w:rsidRPr="00F2694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F2694C">
        <w:rPr>
          <w:rFonts w:ascii="Times New Roman" w:hAnsi="Times New Roman" w:cs="Times New Roman"/>
          <w:bCs/>
          <w:sz w:val="24"/>
          <w:szCs w:val="24"/>
        </w:rPr>
        <w:t xml:space="preserve">тенге до </w:t>
      </w:r>
      <w:r w:rsidRPr="00F2694C">
        <w:rPr>
          <w:rFonts w:ascii="Times New Roman" w:hAnsi="Times New Roman" w:cs="Times New Roman"/>
          <w:b/>
          <w:sz w:val="24"/>
          <w:szCs w:val="24"/>
          <w:lang w:val="kk-KZ"/>
        </w:rPr>
        <w:t>166 564</w:t>
      </w:r>
      <w:r w:rsidRPr="00F2694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F2694C">
        <w:rPr>
          <w:rFonts w:ascii="Times New Roman" w:hAnsi="Times New Roman" w:cs="Times New Roman"/>
          <w:bCs/>
          <w:sz w:val="24"/>
          <w:szCs w:val="24"/>
        </w:rPr>
        <w:t>тенге.</w:t>
      </w:r>
    </w:p>
    <w:p w:rsidR="00F26DC7" w:rsidRPr="00F2694C" w:rsidRDefault="00F26DC7" w:rsidP="00F26D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94C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обязанности: </w:t>
      </w:r>
      <w:r w:rsidRPr="00F2694C">
        <w:rPr>
          <w:rFonts w:ascii="Times New Roman" w:hAnsi="Times New Roman" w:cs="Times New Roman"/>
          <w:sz w:val="24"/>
          <w:szCs w:val="24"/>
        </w:rPr>
        <w:t>Соблюдает  и защищает права налогоплательщиков и интересов государства. Контролирует   объективное  и качественное рассмотрение обращений территориальных органов</w:t>
      </w:r>
      <w:r w:rsidRPr="00F2694C">
        <w:rPr>
          <w:rFonts w:ascii="Times New Roman" w:hAnsi="Times New Roman" w:cs="Times New Roman"/>
          <w:sz w:val="24"/>
          <w:szCs w:val="24"/>
          <w:lang w:val="kk-KZ"/>
        </w:rPr>
        <w:t xml:space="preserve"> государственных доходов</w:t>
      </w:r>
      <w:r w:rsidRPr="00F2694C">
        <w:rPr>
          <w:rFonts w:ascii="Times New Roman" w:hAnsi="Times New Roman" w:cs="Times New Roman"/>
          <w:sz w:val="24"/>
          <w:szCs w:val="24"/>
        </w:rPr>
        <w:t xml:space="preserve"> и налогоплательщиков по вопросам разъяснения налогового и таможенного законодательства. Организует  разъяснения налогового законодательства, таможенного, налогового законодательства путем проведения семинаров, круглых столов с налогоплательщиками, публикаций и выступлений в СМИ. Обеспечивает  составление отчетов по управлению, ведет </w:t>
      </w:r>
      <w:proofErr w:type="gramStart"/>
      <w:r w:rsidRPr="00F269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694C">
        <w:rPr>
          <w:rFonts w:ascii="Times New Roman" w:hAnsi="Times New Roman" w:cs="Times New Roman"/>
          <w:sz w:val="24"/>
          <w:szCs w:val="24"/>
        </w:rPr>
        <w:t xml:space="preserve"> своевременным представлением отчетов и информации в вышестоящий налоговый орган.  Организует  работу по повышению квалификации работников управления.</w:t>
      </w:r>
    </w:p>
    <w:p w:rsidR="00F26DC7" w:rsidRPr="00145886" w:rsidRDefault="00F26DC7" w:rsidP="00F26DC7">
      <w:pPr>
        <w:tabs>
          <w:tab w:val="left" w:pos="540"/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694C"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 конкурса: </w:t>
      </w:r>
      <w:proofErr w:type="gramStart"/>
      <w:r w:rsidR="00145886" w:rsidRPr="00F2694C">
        <w:rPr>
          <w:rFonts w:ascii="Times New Roman" w:hAnsi="Times New Roman" w:cs="Times New Roman"/>
          <w:sz w:val="24"/>
          <w:szCs w:val="24"/>
        </w:rPr>
        <w:t xml:space="preserve">Личные качества: </w:t>
      </w:r>
      <w:r w:rsidR="00145886">
        <w:rPr>
          <w:rFonts w:ascii="Times New Roman" w:hAnsi="Times New Roman" w:cs="Times New Roman"/>
          <w:sz w:val="24"/>
          <w:szCs w:val="24"/>
          <w:lang w:val="kk-KZ"/>
        </w:rPr>
        <w:t>и</w:t>
      </w:r>
      <w:proofErr w:type="spellStart"/>
      <w:r w:rsidR="00145886" w:rsidRPr="00F2694C">
        <w:rPr>
          <w:rFonts w:ascii="Times New Roman" w:hAnsi="Times New Roman" w:cs="Times New Roman"/>
          <w:sz w:val="24"/>
          <w:szCs w:val="24"/>
        </w:rPr>
        <w:t>нициативность</w:t>
      </w:r>
      <w:proofErr w:type="spellEnd"/>
      <w:r w:rsidR="00145886" w:rsidRPr="00F2694C">
        <w:rPr>
          <w:rFonts w:ascii="Times New Roman" w:hAnsi="Times New Roman" w:cs="Times New Roman"/>
          <w:sz w:val="24"/>
          <w:szCs w:val="24"/>
        </w:rPr>
        <w:t>, коммуникабельность, организованность,</w:t>
      </w:r>
      <w:r w:rsidR="00145886">
        <w:rPr>
          <w:rFonts w:ascii="Times New Roman" w:hAnsi="Times New Roman" w:cs="Times New Roman"/>
          <w:sz w:val="24"/>
          <w:szCs w:val="24"/>
          <w:lang w:val="kk-KZ"/>
        </w:rPr>
        <w:t xml:space="preserve"> стратегическое мышление, лидерство,</w:t>
      </w:r>
      <w:r w:rsidR="00145886" w:rsidRPr="00F2694C">
        <w:rPr>
          <w:rFonts w:ascii="Times New Roman" w:hAnsi="Times New Roman" w:cs="Times New Roman"/>
          <w:sz w:val="24"/>
          <w:szCs w:val="24"/>
        </w:rPr>
        <w:t xml:space="preserve"> этичность, ориентация на качество, ориентация на потребителя, нетерпимость к коррупции</w:t>
      </w:r>
      <w:r w:rsidR="00145886">
        <w:rPr>
          <w:rFonts w:ascii="Times New Roman" w:hAnsi="Times New Roman" w:cs="Times New Roman"/>
          <w:sz w:val="24"/>
          <w:szCs w:val="24"/>
          <w:lang w:val="kk-KZ"/>
        </w:rPr>
        <w:t>.</w:t>
      </w:r>
      <w:proofErr w:type="gramEnd"/>
    </w:p>
    <w:p w:rsidR="00F26DC7" w:rsidRPr="00F2694C" w:rsidRDefault="00F26DC7" w:rsidP="00F26D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94C">
        <w:rPr>
          <w:rFonts w:ascii="Times New Roman" w:hAnsi="Times New Roman" w:cs="Times New Roman"/>
          <w:sz w:val="24"/>
          <w:szCs w:val="24"/>
        </w:rPr>
        <w:t>Опыт работы должен соответствовать одному из следующих требований:</w:t>
      </w:r>
    </w:p>
    <w:p w:rsidR="00F26DC7" w:rsidRPr="00F2694C" w:rsidRDefault="00F26DC7" w:rsidP="00F26D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94C">
        <w:rPr>
          <w:rFonts w:ascii="Times New Roman" w:hAnsi="Times New Roman" w:cs="Times New Roman"/>
          <w:sz w:val="24"/>
          <w:szCs w:val="24"/>
        </w:rPr>
        <w:t>1) не менее двух лет стажа государственной службы либо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А-4, B-4, C-4, C-O-4, C-R-2, D-4, D-O-4, Е-3, E-R-2 либо на административных государственных должностях корпуса «А</w:t>
      </w:r>
      <w:proofErr w:type="gramEnd"/>
      <w:r w:rsidRPr="00F2694C">
        <w:rPr>
          <w:rFonts w:ascii="Times New Roman" w:hAnsi="Times New Roman" w:cs="Times New Roman"/>
          <w:sz w:val="24"/>
          <w:szCs w:val="24"/>
        </w:rPr>
        <w:t>» или политических государственных должностях;</w:t>
      </w:r>
    </w:p>
    <w:p w:rsidR="00F26DC7" w:rsidRPr="00F2694C" w:rsidRDefault="00F26DC7" w:rsidP="00F26D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94C">
        <w:rPr>
          <w:rFonts w:ascii="Times New Roman" w:hAnsi="Times New Roman" w:cs="Times New Roman"/>
          <w:sz w:val="24"/>
          <w:szCs w:val="24"/>
        </w:rPr>
        <w:t>2) не менее трех лет стажа государственной службы,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уровней;</w:t>
      </w:r>
    </w:p>
    <w:p w:rsidR="00F26DC7" w:rsidRPr="00F2694C" w:rsidRDefault="00F26DC7" w:rsidP="00F26DC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2694C">
        <w:rPr>
          <w:rFonts w:ascii="Times New Roman" w:hAnsi="Times New Roman" w:cs="Times New Roman"/>
          <w:sz w:val="24"/>
          <w:szCs w:val="24"/>
        </w:rPr>
        <w:tab/>
        <w:t xml:space="preserve">3) завершение </w:t>
      </w:r>
      <w:proofErr w:type="gramStart"/>
      <w:r w:rsidRPr="00F2694C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F2694C">
        <w:rPr>
          <w:rFonts w:ascii="Times New Roman" w:hAnsi="Times New Roman" w:cs="Times New Roman"/>
          <w:sz w:val="24"/>
          <w:szCs w:val="24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рубежом.</w:t>
      </w:r>
    </w:p>
    <w:p w:rsidR="00F26DC7" w:rsidRPr="00F2694C" w:rsidRDefault="00F26DC7" w:rsidP="00F26DC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26DC7" w:rsidRPr="00F2694C" w:rsidRDefault="00F26DC7" w:rsidP="00F26DC7">
      <w:pPr>
        <w:pStyle w:val="a6"/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94C">
        <w:rPr>
          <w:rFonts w:ascii="Times New Roman" w:hAnsi="Times New Roman" w:cs="Times New Roman"/>
          <w:b/>
          <w:sz w:val="24"/>
          <w:szCs w:val="24"/>
          <w:u w:val="single"/>
        </w:rPr>
        <w:t>Руководитель Управления товарной номенклатуры и таможенной стоимости, категория С-О-3, 1 - единица</w:t>
      </w:r>
    </w:p>
    <w:p w:rsidR="00F26DC7" w:rsidRPr="00F2694C" w:rsidRDefault="00F26DC7" w:rsidP="00F26DC7">
      <w:pPr>
        <w:tabs>
          <w:tab w:val="left" w:pos="540"/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6DC7" w:rsidRPr="00F2694C" w:rsidRDefault="00F26DC7" w:rsidP="00F26DC7">
      <w:pPr>
        <w:tabs>
          <w:tab w:val="left" w:pos="540"/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94C">
        <w:rPr>
          <w:rFonts w:ascii="Times New Roman" w:hAnsi="Times New Roman" w:cs="Times New Roman"/>
          <w:bCs/>
          <w:sz w:val="24"/>
          <w:szCs w:val="24"/>
        </w:rPr>
        <w:t xml:space="preserve">Должностной оклад в зависимости от выслуги лет от </w:t>
      </w:r>
      <w:r w:rsidRPr="00F2694C">
        <w:rPr>
          <w:rFonts w:ascii="Times New Roman" w:hAnsi="Times New Roman" w:cs="Times New Roman"/>
          <w:b/>
          <w:bCs/>
          <w:sz w:val="24"/>
          <w:szCs w:val="24"/>
        </w:rPr>
        <w:t>123 257</w:t>
      </w:r>
      <w:r w:rsidRPr="00F2694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F2694C">
        <w:rPr>
          <w:rFonts w:ascii="Times New Roman" w:hAnsi="Times New Roman" w:cs="Times New Roman"/>
          <w:bCs/>
          <w:sz w:val="24"/>
          <w:szCs w:val="24"/>
        </w:rPr>
        <w:t xml:space="preserve">тенге до </w:t>
      </w:r>
      <w:r w:rsidRPr="00F2694C">
        <w:rPr>
          <w:rFonts w:ascii="Times New Roman" w:hAnsi="Times New Roman" w:cs="Times New Roman"/>
          <w:b/>
          <w:bCs/>
          <w:sz w:val="24"/>
          <w:szCs w:val="24"/>
        </w:rPr>
        <w:t>166 564</w:t>
      </w:r>
      <w:r w:rsidRPr="00F2694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F2694C">
        <w:rPr>
          <w:rFonts w:ascii="Times New Roman" w:hAnsi="Times New Roman" w:cs="Times New Roman"/>
          <w:bCs/>
          <w:sz w:val="24"/>
          <w:szCs w:val="24"/>
        </w:rPr>
        <w:t>тенге.</w:t>
      </w:r>
    </w:p>
    <w:p w:rsidR="00F26DC7" w:rsidRPr="00F2694C" w:rsidRDefault="00F26DC7" w:rsidP="00F26DC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94C">
        <w:rPr>
          <w:rFonts w:ascii="Times New Roman" w:hAnsi="Times New Roman" w:cs="Times New Roman"/>
          <w:b/>
          <w:sz w:val="24"/>
          <w:szCs w:val="24"/>
        </w:rPr>
        <w:t xml:space="preserve">Основные функциональные обязанности: </w:t>
      </w:r>
      <w:r w:rsidRPr="00F2694C">
        <w:rPr>
          <w:rFonts w:ascii="Times New Roman" w:hAnsi="Times New Roman" w:cs="Times New Roman"/>
          <w:sz w:val="24"/>
          <w:szCs w:val="24"/>
        </w:rPr>
        <w:t xml:space="preserve">Общее руководство работой и координация деятельности отдела; распределение и </w:t>
      </w:r>
      <w:proofErr w:type="gramStart"/>
      <w:r w:rsidRPr="00F269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694C">
        <w:rPr>
          <w:rFonts w:ascii="Times New Roman" w:hAnsi="Times New Roman" w:cs="Times New Roman"/>
          <w:sz w:val="24"/>
          <w:szCs w:val="24"/>
        </w:rPr>
        <w:t xml:space="preserve"> исполнением обязанностей должностными лицами отдела, координация и организация деятельности отдела по мониторингу таможенного декларирования товаров в части контроля правильности классификации товаров, определения страны происхождения товаров и применения уровня ставок таможенных пошлин, правомерности предоставления льгот и тарифных преференций; </w:t>
      </w:r>
      <w:proofErr w:type="gramStart"/>
      <w:r w:rsidRPr="00F2694C">
        <w:rPr>
          <w:rFonts w:ascii="Times New Roman" w:hAnsi="Times New Roman" w:cs="Times New Roman"/>
          <w:sz w:val="24"/>
          <w:szCs w:val="24"/>
        </w:rPr>
        <w:t xml:space="preserve">участие в разработке проектов нормативных правовых актов Республики Казахстан и правовых актов, разрабатываемых Комитетом; подготовка рекомендации по улучшению уровня таможенного администрирования в целях увеличения поступления таможенных платежей и налогов; осуществление информационно-разъяснительной работы, консультирование физических и юридических лиц по </w:t>
      </w:r>
      <w:r w:rsidRPr="00F2694C">
        <w:rPr>
          <w:rFonts w:ascii="Times New Roman" w:hAnsi="Times New Roman" w:cs="Times New Roman"/>
          <w:sz w:val="24"/>
          <w:szCs w:val="24"/>
        </w:rPr>
        <w:lastRenderedPageBreak/>
        <w:t>вопросам таможенного дела; организация взаимодействия с государственными, таможенными и иными компетентными органами Республики Казахстан по вопросам таможенного дела.</w:t>
      </w:r>
      <w:proofErr w:type="gramEnd"/>
    </w:p>
    <w:p w:rsidR="00F26DC7" w:rsidRPr="00F2694C" w:rsidRDefault="00F26DC7" w:rsidP="00F26DC7">
      <w:pPr>
        <w:tabs>
          <w:tab w:val="left" w:pos="540"/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94C"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 конкурса: </w:t>
      </w:r>
      <w:r w:rsidRPr="00F2694C">
        <w:rPr>
          <w:rFonts w:ascii="Times New Roman" w:hAnsi="Times New Roman" w:cs="Times New Roman"/>
          <w:sz w:val="24"/>
          <w:szCs w:val="24"/>
        </w:rPr>
        <w:t>Высшее образование в области права или в области социальные науки, экономики и бизнеса или в области технических наук и технологи</w:t>
      </w:r>
      <w:proofErr w:type="gramStart"/>
      <w:r w:rsidRPr="00F2694C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F2694C">
        <w:rPr>
          <w:rFonts w:ascii="Times New Roman" w:hAnsi="Times New Roman" w:cs="Times New Roman"/>
          <w:sz w:val="24"/>
          <w:szCs w:val="24"/>
        </w:rPr>
        <w:t>юриспруденция, экономика, учет и аудит, финансы,  таможенное дело).</w:t>
      </w:r>
    </w:p>
    <w:p w:rsidR="00145886" w:rsidRPr="00145886" w:rsidRDefault="00145886" w:rsidP="00F26DC7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F2694C">
        <w:rPr>
          <w:rFonts w:ascii="Times New Roman" w:hAnsi="Times New Roman" w:cs="Times New Roman"/>
          <w:sz w:val="24"/>
          <w:szCs w:val="24"/>
        </w:rPr>
        <w:t xml:space="preserve">Личные качества: 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proofErr w:type="spellStart"/>
      <w:r w:rsidRPr="00F2694C">
        <w:rPr>
          <w:rFonts w:ascii="Times New Roman" w:hAnsi="Times New Roman" w:cs="Times New Roman"/>
          <w:sz w:val="24"/>
          <w:szCs w:val="24"/>
        </w:rPr>
        <w:t>нициативность</w:t>
      </w:r>
      <w:proofErr w:type="spellEnd"/>
      <w:r w:rsidRPr="00F2694C">
        <w:rPr>
          <w:rFonts w:ascii="Times New Roman" w:hAnsi="Times New Roman" w:cs="Times New Roman"/>
          <w:sz w:val="24"/>
          <w:szCs w:val="24"/>
        </w:rPr>
        <w:t>, коммуникабельность, организованность,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стратегическое мышление, лидерство,</w:t>
      </w:r>
      <w:r w:rsidRPr="00F2694C">
        <w:rPr>
          <w:rFonts w:ascii="Times New Roman" w:hAnsi="Times New Roman" w:cs="Times New Roman"/>
          <w:sz w:val="24"/>
          <w:szCs w:val="24"/>
        </w:rPr>
        <w:t xml:space="preserve"> этичность, ориентация на качество, ориентация на потребителя, нетерпимость к коррупции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proofErr w:type="gramEnd"/>
    </w:p>
    <w:p w:rsidR="00F26DC7" w:rsidRPr="00F2694C" w:rsidRDefault="00F26DC7" w:rsidP="00F26DC7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694C">
        <w:rPr>
          <w:rFonts w:ascii="Times New Roman" w:hAnsi="Times New Roman" w:cs="Times New Roman"/>
          <w:sz w:val="24"/>
          <w:szCs w:val="24"/>
        </w:rPr>
        <w:t>Опыт работы должен соответствовать одному из следующих требований:</w:t>
      </w:r>
    </w:p>
    <w:p w:rsidR="00F26DC7" w:rsidRPr="00F2694C" w:rsidRDefault="00F26DC7" w:rsidP="00F26DC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94C">
        <w:rPr>
          <w:rFonts w:ascii="Times New Roman" w:hAnsi="Times New Roman" w:cs="Times New Roman"/>
          <w:sz w:val="24"/>
          <w:szCs w:val="24"/>
        </w:rPr>
        <w:t>1) не менее двух лет стажа государственной службы либо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А-4, B-4, C-4, C-O-4, C-R-2, D-4, D-O-4, Е-3, E-R-2 либо на административных государственных должностях корпуса «А</w:t>
      </w:r>
      <w:proofErr w:type="gramEnd"/>
      <w:r w:rsidRPr="00F2694C">
        <w:rPr>
          <w:rFonts w:ascii="Times New Roman" w:hAnsi="Times New Roman" w:cs="Times New Roman"/>
          <w:sz w:val="24"/>
          <w:szCs w:val="24"/>
        </w:rPr>
        <w:t>» или политических государственных должностях;</w:t>
      </w:r>
    </w:p>
    <w:p w:rsidR="00F26DC7" w:rsidRPr="00F2694C" w:rsidRDefault="00F26DC7" w:rsidP="00F26DC7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694C">
        <w:rPr>
          <w:rFonts w:ascii="Times New Roman" w:hAnsi="Times New Roman" w:cs="Times New Roman"/>
          <w:sz w:val="24"/>
          <w:szCs w:val="24"/>
        </w:rPr>
        <w:t>2) не менее трех лет стажа государственной службы,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уровней;</w:t>
      </w:r>
    </w:p>
    <w:p w:rsidR="00F26DC7" w:rsidRPr="00F2694C" w:rsidRDefault="00F26DC7" w:rsidP="00F26DC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94C">
        <w:rPr>
          <w:rFonts w:ascii="Times New Roman" w:hAnsi="Times New Roman" w:cs="Times New Roman"/>
          <w:sz w:val="24"/>
          <w:szCs w:val="24"/>
        </w:rPr>
        <w:t xml:space="preserve">3) завершение </w:t>
      </w:r>
      <w:proofErr w:type="gramStart"/>
      <w:r w:rsidRPr="00F2694C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F2694C">
        <w:rPr>
          <w:rFonts w:ascii="Times New Roman" w:hAnsi="Times New Roman" w:cs="Times New Roman"/>
          <w:sz w:val="24"/>
          <w:szCs w:val="24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рубежом.</w:t>
      </w:r>
    </w:p>
    <w:p w:rsidR="001B06F9" w:rsidRPr="00F2694C" w:rsidRDefault="001B06F9" w:rsidP="001B06F9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871E8" w:rsidRPr="00C37594" w:rsidRDefault="005871E8" w:rsidP="001B06F9">
      <w:pPr>
        <w:pStyle w:val="a6"/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3759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Главный специалист отдела </w:t>
      </w:r>
      <w:r w:rsidR="00F26DC7" w:rsidRPr="00C3759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рисков управления анализа и рисков</w:t>
      </w:r>
      <w:r w:rsidR="001B06F9" w:rsidRPr="00C3759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(на период отпуска </w:t>
      </w:r>
      <w:r w:rsidR="00F26DC7" w:rsidRPr="00C3759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r w:rsidR="001B06F9" w:rsidRPr="00C3759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по уходу </w:t>
      </w:r>
      <w:r w:rsidR="00F26DC7" w:rsidRPr="00C3759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1B06F9" w:rsidRPr="00C3759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за </w:t>
      </w:r>
      <w:r w:rsidR="00F26DC7" w:rsidRPr="00C3759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1B06F9" w:rsidRPr="00C3759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ребенком </w:t>
      </w:r>
      <w:r w:rsidR="00F26DC7" w:rsidRPr="00C3759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1B06F9" w:rsidRPr="00C3759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основного</w:t>
      </w:r>
      <w:r w:rsidR="00F26DC7" w:rsidRPr="00C3759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1B06F9" w:rsidRPr="00C3759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работника </w:t>
      </w:r>
      <w:r w:rsidR="00F26DC7" w:rsidRPr="00C3759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1B06F9" w:rsidRPr="00C3759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до </w:t>
      </w:r>
      <w:r w:rsidR="00F26DC7" w:rsidRPr="00C3759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</w:t>
      </w:r>
      <w:r w:rsidR="001B06F9" w:rsidRPr="00C3759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.0</w:t>
      </w:r>
      <w:r w:rsidR="00F26DC7" w:rsidRPr="00C3759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1B06F9" w:rsidRPr="00C3759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.201</w:t>
      </w:r>
      <w:r w:rsidR="00F26DC7" w:rsidRPr="00C3759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9</w:t>
      </w:r>
      <w:r w:rsidR="001B06F9" w:rsidRPr="00C3759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г.)</w:t>
      </w:r>
      <w:r w:rsidRPr="00C3759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, </w:t>
      </w:r>
      <w:r w:rsidR="00F26DC7" w:rsidRPr="00C3759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C3759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категория </w:t>
      </w:r>
      <w:r w:rsidR="00F26DC7" w:rsidRPr="00C3759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C3759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С-О-5, 1 единица</w:t>
      </w:r>
    </w:p>
    <w:p w:rsidR="001B06F9" w:rsidRPr="00F2694C" w:rsidRDefault="001B06F9" w:rsidP="00690044">
      <w:pPr>
        <w:tabs>
          <w:tab w:val="left" w:pos="540"/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0044" w:rsidRPr="00F2694C" w:rsidRDefault="00466E67" w:rsidP="001B06F9">
      <w:pPr>
        <w:tabs>
          <w:tab w:val="left" w:pos="540"/>
          <w:tab w:val="left" w:pos="16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94C">
        <w:rPr>
          <w:rFonts w:ascii="Times New Roman" w:hAnsi="Times New Roman" w:cs="Times New Roman"/>
          <w:bCs/>
          <w:sz w:val="24"/>
          <w:szCs w:val="24"/>
        </w:rPr>
        <w:tab/>
      </w:r>
      <w:r w:rsidR="00690044" w:rsidRPr="00F2694C">
        <w:rPr>
          <w:rFonts w:ascii="Times New Roman" w:hAnsi="Times New Roman" w:cs="Times New Roman"/>
          <w:bCs/>
          <w:sz w:val="24"/>
          <w:szCs w:val="24"/>
        </w:rPr>
        <w:t xml:space="preserve">Должностной оклад в зависимости от выслуги лет от </w:t>
      </w:r>
      <w:r w:rsidR="00690044" w:rsidRPr="00F2694C">
        <w:rPr>
          <w:rFonts w:ascii="Times New Roman" w:hAnsi="Times New Roman" w:cs="Times New Roman"/>
          <w:b/>
          <w:sz w:val="24"/>
          <w:szCs w:val="24"/>
          <w:lang w:val="kk-KZ"/>
        </w:rPr>
        <w:t>83</w:t>
      </w:r>
      <w:r w:rsidRPr="00F2694C">
        <w:rPr>
          <w:rFonts w:ascii="Times New Roman" w:hAnsi="Times New Roman" w:cs="Times New Roman"/>
          <w:b/>
          <w:sz w:val="24"/>
          <w:szCs w:val="24"/>
          <w:lang w:val="kk-KZ"/>
        </w:rPr>
        <w:t> </w:t>
      </w:r>
      <w:r w:rsidR="00690044" w:rsidRPr="00F2694C">
        <w:rPr>
          <w:rFonts w:ascii="Times New Roman" w:hAnsi="Times New Roman" w:cs="Times New Roman"/>
          <w:b/>
          <w:sz w:val="24"/>
          <w:szCs w:val="24"/>
          <w:lang w:val="kk-KZ"/>
        </w:rPr>
        <w:t>282</w:t>
      </w:r>
      <w:r w:rsidRPr="00F269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90044" w:rsidRPr="00F2694C">
        <w:rPr>
          <w:rFonts w:ascii="Times New Roman" w:hAnsi="Times New Roman" w:cs="Times New Roman"/>
          <w:bCs/>
          <w:sz w:val="24"/>
          <w:szCs w:val="24"/>
        </w:rPr>
        <w:t xml:space="preserve">тенге до </w:t>
      </w:r>
      <w:r w:rsidR="00690044" w:rsidRPr="00F269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112 430</w:t>
      </w:r>
      <w:r w:rsidR="00690044" w:rsidRPr="00F2694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690044" w:rsidRPr="00F2694C">
        <w:rPr>
          <w:rFonts w:ascii="Times New Roman" w:hAnsi="Times New Roman" w:cs="Times New Roman"/>
          <w:bCs/>
          <w:sz w:val="24"/>
          <w:szCs w:val="24"/>
        </w:rPr>
        <w:t>тенге.</w:t>
      </w:r>
    </w:p>
    <w:p w:rsidR="00BB5DFD" w:rsidRPr="00F2694C" w:rsidRDefault="00BB5DFD" w:rsidP="001B06F9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94C">
        <w:rPr>
          <w:rFonts w:ascii="Times New Roman" w:hAnsi="Times New Roman" w:cs="Times New Roman"/>
          <w:b/>
          <w:sz w:val="24"/>
          <w:szCs w:val="24"/>
        </w:rPr>
        <w:t>Основные функциональные обязанности:</w:t>
      </w:r>
      <w:r w:rsidR="005E0B5B" w:rsidRPr="00F2694C">
        <w:rPr>
          <w:rFonts w:ascii="Times New Roman" w:hAnsi="Times New Roman" w:cs="Times New Roman"/>
          <w:sz w:val="24"/>
          <w:szCs w:val="24"/>
        </w:rPr>
        <w:t xml:space="preserve"> </w:t>
      </w:r>
      <w:r w:rsidR="00F26DC7" w:rsidRPr="00F2694C">
        <w:rPr>
          <w:rFonts w:ascii="Times New Roman" w:hAnsi="Times New Roman" w:cs="Times New Roman"/>
          <w:sz w:val="24"/>
          <w:szCs w:val="24"/>
        </w:rPr>
        <w:t xml:space="preserve">Определение областей рисков, выявление, прогнозирование и выработка мер по предотвращению нарушений законодательства таможенного союза и законодательства Республики Казахстан, разработка и утверждение профилей риска; осуществление работы по вопросам мониторинга и управления рисками в органах государственных доходов, анализ и оценка эффективности применения системы управления рисками; ведение статистики внешней торговли; осуществление информационного взаимодействия с государственными органами, с таможенными службами иностранных государств в соответствии с международными договорами, протоколами и соглашениями, подготовка информации из баз данных электронных копий грузовых таможенных деклараций / </w:t>
      </w:r>
      <w:proofErr w:type="gramStart"/>
      <w:r w:rsidR="00F26DC7" w:rsidRPr="00F2694C">
        <w:rPr>
          <w:rFonts w:ascii="Times New Roman" w:hAnsi="Times New Roman" w:cs="Times New Roman"/>
          <w:sz w:val="24"/>
          <w:szCs w:val="24"/>
        </w:rPr>
        <w:t>деклараций</w:t>
      </w:r>
      <w:proofErr w:type="gramEnd"/>
      <w:r w:rsidR="00F26DC7" w:rsidRPr="00F2694C">
        <w:rPr>
          <w:rFonts w:ascii="Times New Roman" w:hAnsi="Times New Roman" w:cs="Times New Roman"/>
          <w:sz w:val="24"/>
          <w:szCs w:val="24"/>
        </w:rPr>
        <w:t xml:space="preserve"> на товары при взаимодействии с государственными органами Республики Казахстан.</w:t>
      </w:r>
    </w:p>
    <w:p w:rsidR="001B06F9" w:rsidRPr="00F2694C" w:rsidRDefault="00AC3A6C" w:rsidP="00AC3A6C">
      <w:pPr>
        <w:tabs>
          <w:tab w:val="left" w:pos="540"/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94C">
        <w:rPr>
          <w:rFonts w:ascii="Times New Roman" w:hAnsi="Times New Roman" w:cs="Times New Roman"/>
          <w:b/>
          <w:sz w:val="24"/>
          <w:szCs w:val="24"/>
        </w:rPr>
        <w:t>Требования к участникам конкурса:</w:t>
      </w:r>
      <w:r w:rsidRPr="00F2694C">
        <w:rPr>
          <w:rFonts w:ascii="Times New Roman" w:hAnsi="Times New Roman" w:cs="Times New Roman"/>
          <w:sz w:val="24"/>
          <w:szCs w:val="24"/>
        </w:rPr>
        <w:t xml:space="preserve"> </w:t>
      </w:r>
      <w:r w:rsidR="00F26DC7" w:rsidRPr="00F2694C">
        <w:rPr>
          <w:rFonts w:ascii="Times New Roman" w:hAnsi="Times New Roman" w:cs="Times New Roman"/>
          <w:sz w:val="24"/>
          <w:szCs w:val="24"/>
        </w:rPr>
        <w:t>Высшее</w:t>
      </w:r>
      <w:r w:rsidR="00C37594">
        <w:rPr>
          <w:rFonts w:ascii="Times New Roman" w:hAnsi="Times New Roman" w:cs="Times New Roman"/>
          <w:sz w:val="24"/>
          <w:szCs w:val="24"/>
          <w:lang w:val="kk-KZ"/>
        </w:rPr>
        <w:t xml:space="preserve"> образование</w:t>
      </w:r>
      <w:r w:rsidR="00F26DC7" w:rsidRPr="00F2694C">
        <w:rPr>
          <w:rFonts w:ascii="Times New Roman" w:hAnsi="Times New Roman" w:cs="Times New Roman"/>
          <w:sz w:val="24"/>
          <w:szCs w:val="24"/>
        </w:rPr>
        <w:t xml:space="preserve"> - в области социальные науки, экономики и бизнеса (экономика, учет и аудит, финансы).</w:t>
      </w:r>
    </w:p>
    <w:p w:rsidR="00AC3A6C" w:rsidRPr="00F2694C" w:rsidRDefault="00C37594" w:rsidP="00AC3A6C">
      <w:pPr>
        <w:tabs>
          <w:tab w:val="left" w:pos="540"/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Личные качества: 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proofErr w:type="spellStart"/>
      <w:r w:rsidR="00AC3A6C" w:rsidRPr="00F2694C">
        <w:rPr>
          <w:rFonts w:ascii="Times New Roman" w:hAnsi="Times New Roman" w:cs="Times New Roman"/>
          <w:sz w:val="24"/>
          <w:szCs w:val="24"/>
        </w:rPr>
        <w:t>нициативность</w:t>
      </w:r>
      <w:proofErr w:type="spellEnd"/>
      <w:r w:rsidR="00AC3A6C" w:rsidRPr="00F2694C">
        <w:rPr>
          <w:rFonts w:ascii="Times New Roman" w:hAnsi="Times New Roman" w:cs="Times New Roman"/>
          <w:sz w:val="24"/>
          <w:szCs w:val="24"/>
        </w:rPr>
        <w:t>, коммуникабельность, организованность, этичность, ориентация на качество, ориентация на потребителя, нетерпимость к коррупции.</w:t>
      </w:r>
      <w:proofErr w:type="gramEnd"/>
    </w:p>
    <w:p w:rsidR="008E0136" w:rsidRPr="00F2694C" w:rsidRDefault="008E0136" w:rsidP="008E013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94C">
        <w:rPr>
          <w:rFonts w:ascii="Times New Roman" w:hAnsi="Times New Roman" w:cs="Times New Roman"/>
          <w:sz w:val="24"/>
          <w:szCs w:val="24"/>
        </w:rPr>
        <w:t>Опыт работы должен соответствовать одному из следующих требований:</w:t>
      </w:r>
    </w:p>
    <w:p w:rsidR="001B06F9" w:rsidRPr="00F2694C" w:rsidRDefault="003A1C25" w:rsidP="008E0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C-O-6, C-R-4, D-O-6, Е-5, E-R-4, E-G-1 либо на административных государственных должностях корпуса «А» или политических государственных должностях;</w:t>
      </w:r>
      <w:r w:rsidRPr="00F2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не менее двух лет стажа государственной службы на должностях младшего </w:t>
      </w:r>
      <w:r w:rsidRPr="00F269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начальствующего состава правоохранительных или специальных государственных органов центрального, областного либо городского уровней;</w:t>
      </w:r>
    </w:p>
    <w:p w:rsidR="003A1C25" w:rsidRPr="00F2694C" w:rsidRDefault="003A1C25" w:rsidP="008E01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3) завершение </w:t>
      </w:r>
      <w:proofErr w:type="gramStart"/>
      <w:r w:rsidRPr="00F269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F2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F26DC7" w:rsidRPr="00F2694C" w:rsidRDefault="003A1C25" w:rsidP="00F26DC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94C">
        <w:rPr>
          <w:rFonts w:ascii="Times New Roman" w:hAnsi="Times New Roman" w:cs="Times New Roman"/>
          <w:b/>
          <w:sz w:val="24"/>
          <w:szCs w:val="24"/>
        </w:rPr>
        <w:t xml:space="preserve">          5.</w:t>
      </w:r>
      <w:r w:rsidRPr="00F269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D0080" w:rsidRPr="00F2694C">
        <w:rPr>
          <w:rFonts w:ascii="Times New Roman" w:hAnsi="Times New Roman" w:cs="Times New Roman"/>
          <w:b/>
          <w:sz w:val="24"/>
          <w:szCs w:val="24"/>
          <w:u w:val="single"/>
        </w:rPr>
        <w:t>Главный специалист</w:t>
      </w:r>
      <w:r w:rsidR="00B22A1D" w:rsidRPr="00F269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D0080" w:rsidRPr="00F269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1B06F9" w:rsidRPr="00F2694C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отдела </w:t>
      </w:r>
      <w:r w:rsidR="00F26DC7" w:rsidRPr="00F2694C">
        <w:rPr>
          <w:rFonts w:ascii="Times New Roman" w:hAnsi="Times New Roman" w:cs="Times New Roman"/>
          <w:b/>
          <w:sz w:val="24"/>
          <w:szCs w:val="24"/>
          <w:u w:val="single"/>
        </w:rPr>
        <w:t>анализа государственных доходов Управления анализа</w:t>
      </w:r>
      <w:proofErr w:type="gramEnd"/>
      <w:r w:rsidR="00F26DC7" w:rsidRPr="00F2694C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рисков</w:t>
      </w:r>
      <w:r w:rsidR="00AD0080" w:rsidRPr="00F2694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B22A1D" w:rsidRPr="00F269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D0080" w:rsidRPr="00F2694C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категория </w:t>
      </w:r>
      <w:r w:rsidR="00F26DC7" w:rsidRPr="00F2694C">
        <w:rPr>
          <w:rFonts w:ascii="Times New Roman" w:hAnsi="Times New Roman" w:cs="Times New Roman"/>
          <w:b/>
          <w:sz w:val="24"/>
          <w:szCs w:val="24"/>
          <w:u w:val="single"/>
        </w:rPr>
        <w:t>(на период отпуска   по уходу  за  ребенком  основного  работника  до 19.06.2019г.),  категория  С-О-5, 1 единица</w:t>
      </w:r>
    </w:p>
    <w:p w:rsidR="00AD0080" w:rsidRPr="00F2694C" w:rsidRDefault="00AD0080" w:rsidP="003A1C2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06F9" w:rsidRPr="00F2694C" w:rsidRDefault="000869EA" w:rsidP="001B06F9">
      <w:pPr>
        <w:tabs>
          <w:tab w:val="left" w:pos="540"/>
          <w:tab w:val="left" w:pos="16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94C">
        <w:rPr>
          <w:rFonts w:ascii="Times New Roman" w:hAnsi="Times New Roman" w:cs="Times New Roman"/>
          <w:bCs/>
          <w:sz w:val="24"/>
          <w:szCs w:val="24"/>
        </w:rPr>
        <w:tab/>
      </w:r>
      <w:r w:rsidR="001B06F9" w:rsidRPr="00F2694C">
        <w:rPr>
          <w:rFonts w:ascii="Times New Roman" w:hAnsi="Times New Roman" w:cs="Times New Roman"/>
          <w:bCs/>
          <w:sz w:val="24"/>
          <w:szCs w:val="24"/>
        </w:rPr>
        <w:t xml:space="preserve">Должностной оклад в зависимости от выслуги лет от </w:t>
      </w:r>
      <w:r w:rsidR="001B06F9" w:rsidRPr="00F2694C">
        <w:rPr>
          <w:rFonts w:ascii="Times New Roman" w:hAnsi="Times New Roman" w:cs="Times New Roman"/>
          <w:b/>
          <w:sz w:val="24"/>
          <w:szCs w:val="24"/>
          <w:lang w:val="kk-KZ"/>
        </w:rPr>
        <w:t>83 282</w:t>
      </w:r>
      <w:r w:rsidR="001B06F9" w:rsidRPr="00F2694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B06F9" w:rsidRPr="00F2694C">
        <w:rPr>
          <w:rFonts w:ascii="Times New Roman" w:hAnsi="Times New Roman" w:cs="Times New Roman"/>
          <w:bCs/>
          <w:sz w:val="24"/>
          <w:szCs w:val="24"/>
        </w:rPr>
        <w:t xml:space="preserve">тенге до </w:t>
      </w:r>
      <w:r w:rsidR="001B06F9" w:rsidRPr="00F269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112 430</w:t>
      </w:r>
      <w:r w:rsidR="001B06F9" w:rsidRPr="00F2694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B06F9" w:rsidRPr="00F2694C">
        <w:rPr>
          <w:rFonts w:ascii="Times New Roman" w:hAnsi="Times New Roman" w:cs="Times New Roman"/>
          <w:bCs/>
          <w:sz w:val="24"/>
          <w:szCs w:val="24"/>
        </w:rPr>
        <w:t>тенге.</w:t>
      </w:r>
    </w:p>
    <w:p w:rsidR="00F217DE" w:rsidRPr="00F2694C" w:rsidRDefault="00F217DE" w:rsidP="00F26DC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94C">
        <w:rPr>
          <w:rFonts w:ascii="Times New Roman" w:hAnsi="Times New Roman" w:cs="Times New Roman"/>
          <w:b/>
          <w:sz w:val="24"/>
          <w:szCs w:val="24"/>
        </w:rPr>
        <w:tab/>
      </w:r>
      <w:r w:rsidR="00EB03ED" w:rsidRPr="00F2694C">
        <w:rPr>
          <w:rFonts w:ascii="Times New Roman" w:hAnsi="Times New Roman" w:cs="Times New Roman"/>
          <w:b/>
          <w:sz w:val="24"/>
          <w:szCs w:val="24"/>
        </w:rPr>
        <w:t>Ф</w:t>
      </w:r>
      <w:r w:rsidRPr="00F2694C">
        <w:rPr>
          <w:rFonts w:ascii="Times New Roman" w:hAnsi="Times New Roman" w:cs="Times New Roman"/>
          <w:b/>
          <w:sz w:val="24"/>
          <w:szCs w:val="24"/>
        </w:rPr>
        <w:t>ункциональные обязанности:</w:t>
      </w:r>
      <w:r w:rsidR="00D178E4" w:rsidRPr="00F26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DC7" w:rsidRPr="00F2694C">
        <w:rPr>
          <w:rFonts w:ascii="Times New Roman" w:hAnsi="Times New Roman" w:cs="Times New Roman"/>
          <w:sz w:val="24"/>
          <w:szCs w:val="24"/>
        </w:rPr>
        <w:t xml:space="preserve">Составлять по периодичности предоставления для вышестоящего Комитета отчеты, аналитическую информацию о поступлении налогов и платежей  в бюджет, отчеты для Акима области, обеспечение формирования расширенного статистического отчета 1Н. </w:t>
      </w:r>
      <w:proofErr w:type="gramStart"/>
      <w:r w:rsidR="00F26DC7" w:rsidRPr="00F2694C">
        <w:rPr>
          <w:rFonts w:ascii="Times New Roman" w:hAnsi="Times New Roman" w:cs="Times New Roman"/>
          <w:sz w:val="24"/>
          <w:szCs w:val="24"/>
        </w:rPr>
        <w:t>По области, контроль данных сформированных на областных (городских)  уровнях в интегрированную налоговую информационную систему по суммам налога на добавленную стоимость, возвращенным из бюджета и подлежащим возврату, недоимке, переплате, описанному и реализованному имуществу, составлять разбивку по прогнозу и готовить проект прогноза на предстоящий трехлетний период года,  обеспечивать    составление    отчетов    по    управлению    и    контролировать своевременность представления    отчетов   и    контрольных заданий территориальными управлениями</w:t>
      </w:r>
      <w:proofErr w:type="gramEnd"/>
      <w:r w:rsidR="00F26DC7" w:rsidRPr="00F2694C">
        <w:rPr>
          <w:rFonts w:ascii="Times New Roman" w:hAnsi="Times New Roman" w:cs="Times New Roman"/>
          <w:sz w:val="24"/>
          <w:szCs w:val="24"/>
        </w:rPr>
        <w:t>. Сбор и подготовка информации по ожидаемому поступлению в разрезе территориальных управлений и доходных источников для руководства областного Департамента, анализ  ожидаемого  поступления  налогов  и платежей в  бюджет. Осуществлять анализ деятельности крупных налогоплательщиков. Анализировать поступления государственных доходов, обязательных пенсионных взносов, обязательных профессиональных пенсионных взносов и социальных отчислений, исполнения плана по ним. Размещать на официальном сайте Департамента государственных доходов по Костанайской области информацию по фактическим поступлениям налогов и платежей в государственный, республиканский и местные бюджеты в разрезе регионов и по видам налогов, платежей и таможенных платежей. В целях профилактики и предупреждения коррупционных правонарушений при выявлении признаков коррупционного правонарушения либо правонарушений создающих условия для коррупции незамедлительно сообщать в управление ведомственного контроля.</w:t>
      </w:r>
    </w:p>
    <w:p w:rsidR="00F26DC7" w:rsidRPr="00F2694C" w:rsidRDefault="00367EA9" w:rsidP="001B06F9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694C"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 конкурса: </w:t>
      </w:r>
      <w:r w:rsidR="00F26DC7" w:rsidRPr="00F2694C">
        <w:rPr>
          <w:rFonts w:ascii="Times New Roman" w:hAnsi="Times New Roman" w:cs="Times New Roman"/>
          <w:sz w:val="24"/>
          <w:szCs w:val="24"/>
        </w:rPr>
        <w:t>Высшее</w:t>
      </w:r>
      <w:r w:rsidR="00AE50AA">
        <w:rPr>
          <w:rFonts w:ascii="Times New Roman" w:hAnsi="Times New Roman" w:cs="Times New Roman"/>
          <w:sz w:val="24"/>
          <w:szCs w:val="24"/>
          <w:lang w:val="kk-KZ"/>
        </w:rPr>
        <w:t xml:space="preserve"> образование</w:t>
      </w:r>
      <w:r w:rsidR="00F26DC7" w:rsidRPr="00F2694C">
        <w:rPr>
          <w:rFonts w:ascii="Times New Roman" w:hAnsi="Times New Roman" w:cs="Times New Roman"/>
          <w:sz w:val="24"/>
          <w:szCs w:val="24"/>
        </w:rPr>
        <w:t xml:space="preserve"> в области право или в области социальные науки, экономики и бизнеса (юриспруденция, экономика, учет и аудит, финансы).</w:t>
      </w:r>
    </w:p>
    <w:p w:rsidR="00AC08F5" w:rsidRPr="00F2694C" w:rsidRDefault="00AE50AA" w:rsidP="001B06F9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Личные качества: 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proofErr w:type="spellStart"/>
      <w:r w:rsidR="00AC08F5" w:rsidRPr="00F2694C">
        <w:rPr>
          <w:rFonts w:ascii="Times New Roman" w:hAnsi="Times New Roman" w:cs="Times New Roman"/>
          <w:sz w:val="24"/>
          <w:szCs w:val="24"/>
        </w:rPr>
        <w:t>нициативность</w:t>
      </w:r>
      <w:proofErr w:type="spellEnd"/>
      <w:r w:rsidR="00AC08F5" w:rsidRPr="00F2694C">
        <w:rPr>
          <w:rFonts w:ascii="Times New Roman" w:hAnsi="Times New Roman" w:cs="Times New Roman"/>
          <w:sz w:val="24"/>
          <w:szCs w:val="24"/>
        </w:rPr>
        <w:t>, коммуникабельность, организованность, этичность, ориентация на качество, ориентация на потребителя, нетерпимость к коррупции.</w:t>
      </w:r>
      <w:proofErr w:type="gramEnd"/>
    </w:p>
    <w:p w:rsidR="003A1C25" w:rsidRPr="00F2694C" w:rsidRDefault="003A1C25" w:rsidP="003A1C2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94C">
        <w:rPr>
          <w:rFonts w:ascii="Times New Roman" w:hAnsi="Times New Roman" w:cs="Times New Roman"/>
          <w:sz w:val="24"/>
          <w:szCs w:val="24"/>
        </w:rPr>
        <w:t>Опыт работы должен соответствовать одному из следующих требований:</w:t>
      </w:r>
    </w:p>
    <w:p w:rsidR="003A1C25" w:rsidRPr="00F2694C" w:rsidRDefault="003A1C25" w:rsidP="003A1C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C-O-6, C-R-4, D-O-6, Е-5, E-R-4, E-G-1 либо на административных государственных должностях корпуса «А» или политических государственных должностях;</w:t>
      </w:r>
      <w:r w:rsidRPr="00F2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F2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 менее двух лет стажа государственной службы на должностях младшего </w:t>
      </w:r>
      <w:r w:rsidRPr="00F269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начальствующего состава правоохранительных или специальных государственных органов центрального, областного либо городского уровней;</w:t>
      </w:r>
      <w:proofErr w:type="gramEnd"/>
    </w:p>
    <w:p w:rsidR="003A1C25" w:rsidRPr="00F2694C" w:rsidRDefault="003A1C25" w:rsidP="003A1C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2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3) завершение </w:t>
      </w:r>
      <w:proofErr w:type="gramStart"/>
      <w:r w:rsidRPr="00F269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F2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</w:t>
      </w:r>
      <w:r w:rsidR="00752E0F" w:rsidRPr="00F269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кадров за рубежом</w:t>
      </w:r>
      <w:r w:rsidR="00752E0F" w:rsidRPr="00F269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F26DC7" w:rsidRPr="00F2694C" w:rsidRDefault="00F26DC7" w:rsidP="00F26DC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6DC7" w:rsidRPr="00F2694C" w:rsidRDefault="00F26DC7" w:rsidP="00F26DC7">
      <w:pPr>
        <w:pStyle w:val="a6"/>
        <w:numPr>
          <w:ilvl w:val="0"/>
          <w:numId w:val="8"/>
        </w:numPr>
        <w:shd w:val="clear" w:color="auto" w:fill="FFFFFF"/>
        <w:spacing w:after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94C">
        <w:rPr>
          <w:rFonts w:ascii="Times New Roman" w:hAnsi="Times New Roman" w:cs="Times New Roman"/>
          <w:b/>
          <w:sz w:val="24"/>
          <w:szCs w:val="24"/>
          <w:u w:val="single"/>
        </w:rPr>
        <w:t>Главный специалист  отдела по работе с персоналом Управления человеческих ресурсов (на период отпуска   по уходу  за  ребенком  основного  работника  до 30.03.2018г.),  категория  С-О-5, 1 единица</w:t>
      </w:r>
    </w:p>
    <w:p w:rsidR="00F26DC7" w:rsidRPr="00F2694C" w:rsidRDefault="00F26DC7" w:rsidP="00F26DC7">
      <w:pPr>
        <w:tabs>
          <w:tab w:val="left" w:pos="540"/>
          <w:tab w:val="left" w:pos="16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94C">
        <w:rPr>
          <w:rFonts w:ascii="Times New Roman" w:hAnsi="Times New Roman" w:cs="Times New Roman"/>
          <w:bCs/>
          <w:sz w:val="24"/>
          <w:szCs w:val="24"/>
        </w:rPr>
        <w:tab/>
      </w:r>
    </w:p>
    <w:p w:rsidR="00F26DC7" w:rsidRPr="00F2694C" w:rsidRDefault="00F26DC7" w:rsidP="00F26DC7">
      <w:pPr>
        <w:tabs>
          <w:tab w:val="left" w:pos="540"/>
          <w:tab w:val="left" w:pos="16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94C">
        <w:rPr>
          <w:rFonts w:ascii="Times New Roman" w:hAnsi="Times New Roman" w:cs="Times New Roman"/>
          <w:bCs/>
          <w:sz w:val="24"/>
          <w:szCs w:val="24"/>
        </w:rPr>
        <w:tab/>
        <w:t xml:space="preserve">Должностной оклад в зависимости от выслуги лет от </w:t>
      </w:r>
      <w:r w:rsidRPr="00F2694C">
        <w:rPr>
          <w:rFonts w:ascii="Times New Roman" w:hAnsi="Times New Roman" w:cs="Times New Roman"/>
          <w:b/>
          <w:sz w:val="24"/>
          <w:szCs w:val="24"/>
          <w:lang w:val="kk-KZ"/>
        </w:rPr>
        <w:t>83 282</w:t>
      </w:r>
      <w:r w:rsidRPr="00F2694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F2694C">
        <w:rPr>
          <w:rFonts w:ascii="Times New Roman" w:hAnsi="Times New Roman" w:cs="Times New Roman"/>
          <w:bCs/>
          <w:sz w:val="24"/>
          <w:szCs w:val="24"/>
        </w:rPr>
        <w:t xml:space="preserve">тенге до </w:t>
      </w:r>
      <w:r w:rsidRPr="00F269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112 430</w:t>
      </w:r>
      <w:r w:rsidRPr="00F2694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F2694C">
        <w:rPr>
          <w:rFonts w:ascii="Times New Roman" w:hAnsi="Times New Roman" w:cs="Times New Roman"/>
          <w:bCs/>
          <w:sz w:val="24"/>
          <w:szCs w:val="24"/>
        </w:rPr>
        <w:t>тенге.</w:t>
      </w:r>
    </w:p>
    <w:p w:rsidR="00F26DC7" w:rsidRPr="00F2694C" w:rsidRDefault="00F26DC7" w:rsidP="00F26DC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94C">
        <w:rPr>
          <w:rFonts w:ascii="Times New Roman" w:hAnsi="Times New Roman" w:cs="Times New Roman"/>
          <w:b/>
          <w:sz w:val="24"/>
          <w:szCs w:val="24"/>
        </w:rPr>
        <w:tab/>
        <w:t xml:space="preserve">Функциональные обязанности: </w:t>
      </w:r>
      <w:r w:rsidRPr="00F2694C">
        <w:rPr>
          <w:rFonts w:ascii="Times New Roman" w:hAnsi="Times New Roman" w:cs="Times New Roman"/>
          <w:sz w:val="24"/>
          <w:szCs w:val="24"/>
        </w:rPr>
        <w:t xml:space="preserve">Ведет учет личного состава   по аппарату областного Департамента  и </w:t>
      </w:r>
      <w:r w:rsidRPr="00F2694C">
        <w:rPr>
          <w:rFonts w:ascii="Times New Roman" w:hAnsi="Times New Roman" w:cs="Times New Roman"/>
          <w:spacing w:val="-17"/>
          <w:sz w:val="24"/>
          <w:szCs w:val="24"/>
        </w:rPr>
        <w:t>установленную документацию по кадрам. Ф</w:t>
      </w:r>
      <w:r w:rsidRPr="00F2694C">
        <w:rPr>
          <w:rFonts w:ascii="Times New Roman" w:hAnsi="Times New Roman" w:cs="Times New Roman"/>
          <w:sz w:val="24"/>
          <w:szCs w:val="24"/>
        </w:rPr>
        <w:t xml:space="preserve">ормирует   и ведет   личные дела </w:t>
      </w:r>
      <w:r w:rsidRPr="00F2694C">
        <w:rPr>
          <w:rFonts w:ascii="Times New Roman" w:hAnsi="Times New Roman" w:cs="Times New Roman"/>
          <w:spacing w:val="-17"/>
          <w:sz w:val="24"/>
          <w:szCs w:val="24"/>
        </w:rPr>
        <w:t>работников, вносит   в них изменения, связанные с трудовой деятельностью работников  Департамента. О</w:t>
      </w:r>
      <w:r w:rsidRPr="00F2694C">
        <w:rPr>
          <w:rFonts w:ascii="Times New Roman" w:hAnsi="Times New Roman" w:cs="Times New Roman"/>
          <w:sz w:val="24"/>
          <w:szCs w:val="24"/>
        </w:rPr>
        <w:t xml:space="preserve">рганизует   проведение   конкурсов в Департаменте и </w:t>
      </w:r>
      <w:r w:rsidRPr="00F2694C">
        <w:rPr>
          <w:rFonts w:ascii="Times New Roman" w:hAnsi="Times New Roman" w:cs="Times New Roman"/>
          <w:sz w:val="24"/>
          <w:szCs w:val="24"/>
          <w:lang w:val="kk-KZ"/>
        </w:rPr>
        <w:t>УГД</w:t>
      </w:r>
      <w:r w:rsidRPr="00F2694C">
        <w:rPr>
          <w:rFonts w:ascii="Times New Roman" w:hAnsi="Times New Roman" w:cs="Times New Roman"/>
          <w:sz w:val="24"/>
          <w:szCs w:val="24"/>
        </w:rPr>
        <w:t xml:space="preserve">. Проводит подготовительную работу по сбору вакансий для объявления их в средствах массовой информации. Организует   заполнение необходимых документов и сдачу  их для специальной проверки в органы Национальной безопасности при назначении и передвижении по службе работников Департамента. Направляет  запросы   в </w:t>
      </w:r>
      <w:proofErr w:type="spellStart"/>
      <w:r w:rsidRPr="00F2694C">
        <w:rPr>
          <w:rFonts w:ascii="Times New Roman" w:hAnsi="Times New Roman" w:cs="Times New Roman"/>
          <w:sz w:val="24"/>
          <w:szCs w:val="24"/>
        </w:rPr>
        <w:t>УКПСиСУ</w:t>
      </w:r>
      <w:proofErr w:type="spellEnd"/>
      <w:r w:rsidRPr="00F2694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F2694C">
        <w:rPr>
          <w:rFonts w:ascii="Times New Roman" w:hAnsi="Times New Roman" w:cs="Times New Roman"/>
          <w:sz w:val="24"/>
          <w:szCs w:val="24"/>
        </w:rPr>
        <w:t xml:space="preserve">при Генеральной прокуратуре Республики Казахстан  на         предмет судимости  работников Департамента. Организует   работу по сбору  справок  о сдаче декларации в Департаменте. Готовит послужные списки на специалистов Департамента. Оформляет переводы в Департаменте через Департамент Министерства по делам государственной службы Республики Казахстан по Костанайской области. </w:t>
      </w:r>
      <w:r w:rsidRPr="00F2694C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Готовить  необходимые материалы  на специалистов </w:t>
      </w:r>
      <w:r w:rsidRPr="00F2694C">
        <w:rPr>
          <w:rFonts w:ascii="Times New Roman" w:hAnsi="Times New Roman" w:cs="Times New Roman"/>
          <w:color w:val="000000"/>
          <w:spacing w:val="-17"/>
          <w:sz w:val="24"/>
          <w:szCs w:val="24"/>
        </w:rPr>
        <w:t>к  поощрениям и награждениям. Ведет</w:t>
      </w:r>
      <w:r w:rsidRPr="00F2694C">
        <w:rPr>
          <w:rFonts w:ascii="Times New Roman" w:hAnsi="Times New Roman" w:cs="Times New Roman"/>
          <w:sz w:val="24"/>
          <w:szCs w:val="24"/>
        </w:rPr>
        <w:t xml:space="preserve">  учет предоставления отпусков работникам, осуществляет работу по составлению  графиков очередных</w:t>
      </w:r>
      <w:r w:rsidRPr="00F2694C">
        <w:rPr>
          <w:rFonts w:ascii="Times New Roman" w:hAnsi="Times New Roman" w:cs="Times New Roman"/>
          <w:sz w:val="24"/>
          <w:szCs w:val="24"/>
        </w:rPr>
        <w:br/>
        <w:t>отпусков в Департаменте. Организует  техническое обучение специалистов Департамента. Организует работу по отправке специалистов на повышение квалификации. Определяет стаж государственной службы работников Департамента. В</w:t>
      </w:r>
      <w:r w:rsidRPr="00F2694C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едет  воинский учет военнообязанных сотрудников  Департамента.  </w:t>
      </w:r>
      <w:r w:rsidRPr="00F2694C">
        <w:rPr>
          <w:rFonts w:ascii="Times New Roman" w:hAnsi="Times New Roman" w:cs="Times New Roman"/>
          <w:spacing w:val="-19"/>
          <w:sz w:val="24"/>
          <w:szCs w:val="24"/>
        </w:rPr>
        <w:t xml:space="preserve">Консультирует  ТНУ  по вопросам,  касающимся  Закона РК « О государственной службе», Трудового кодекса РК,  Правил проведения конкурсов, аттестации, наложения дисциплинарных взысканий. </w:t>
      </w:r>
      <w:r w:rsidRPr="00F2694C">
        <w:rPr>
          <w:rFonts w:ascii="Times New Roman" w:hAnsi="Times New Roman" w:cs="Times New Roman"/>
          <w:sz w:val="24"/>
          <w:szCs w:val="24"/>
        </w:rPr>
        <w:t>Осуществляет    контроль трудовой дисциплиной и  внешним видом работников. Ведет программу ИС «Е-Минфин». Составляет отчет  об имеющихся вакансиях для руководителей Департамента,  Составляет и предоставляет ежеквартальные и годовые отчеты в</w:t>
      </w:r>
      <w:r w:rsidRPr="00F2694C">
        <w:rPr>
          <w:rStyle w:val="FontStyle12"/>
          <w:sz w:val="24"/>
          <w:szCs w:val="24"/>
        </w:rPr>
        <w:t xml:space="preserve"> КГД МФ РК</w:t>
      </w:r>
      <w:r w:rsidRPr="00F2694C">
        <w:rPr>
          <w:rFonts w:ascii="Times New Roman" w:hAnsi="Times New Roman" w:cs="Times New Roman"/>
          <w:sz w:val="24"/>
          <w:szCs w:val="24"/>
        </w:rPr>
        <w:t xml:space="preserve">. Составляет и предоставляет  ежеквартальные и годовые отчеты в Департаменте Министерства по делам государственной службы Республики Казахстан по Костанайской области. Выполняет  и своевременно представляет разовые задания </w:t>
      </w:r>
      <w:r w:rsidRPr="00F2694C">
        <w:rPr>
          <w:rStyle w:val="FontStyle12"/>
          <w:sz w:val="24"/>
          <w:szCs w:val="24"/>
        </w:rPr>
        <w:t>КГД МФ РК</w:t>
      </w:r>
      <w:r w:rsidRPr="00F2694C">
        <w:rPr>
          <w:rFonts w:ascii="Times New Roman" w:hAnsi="Times New Roman" w:cs="Times New Roman"/>
          <w:sz w:val="24"/>
          <w:szCs w:val="24"/>
        </w:rPr>
        <w:t xml:space="preserve"> по делам государственной службы. Организует  работу по проведению аттестации государственных служащих в Департаменте и контролирует  в территориальных управлениях государственного дохода. Организует проведение присяги в аппарате Департамента, контролирует   принятие присяги в территориальных управлениях государственного дохода. Занимается подготовкой материалов на селекторные совещания, коллегии. Составляет годовые и квартальные  планы работы отдела.</w:t>
      </w:r>
      <w:r w:rsidR="006800A5" w:rsidRPr="00F2694C">
        <w:rPr>
          <w:rFonts w:ascii="Times New Roman" w:hAnsi="Times New Roman" w:cs="Times New Roman"/>
          <w:sz w:val="24"/>
          <w:szCs w:val="24"/>
        </w:rPr>
        <w:t xml:space="preserve"> С</w:t>
      </w:r>
      <w:r w:rsidRPr="00F2694C">
        <w:rPr>
          <w:rFonts w:ascii="Times New Roman" w:hAnsi="Times New Roman" w:cs="Times New Roman"/>
          <w:sz w:val="24"/>
          <w:szCs w:val="24"/>
        </w:rPr>
        <w:t>оставляет Сборник квалификационных требований. П</w:t>
      </w:r>
      <w:r w:rsidRPr="00F2694C">
        <w:rPr>
          <w:rFonts w:ascii="Times New Roman" w:hAnsi="Times New Roman" w:cs="Times New Roman"/>
          <w:color w:val="000000"/>
          <w:spacing w:val="-16"/>
          <w:sz w:val="24"/>
          <w:szCs w:val="24"/>
        </w:rPr>
        <w:t>роводит  работу по распределению и устройству  студентов на практику. З</w:t>
      </w:r>
      <w:r w:rsidRPr="00F2694C">
        <w:rPr>
          <w:rFonts w:ascii="Times New Roman" w:hAnsi="Times New Roman" w:cs="Times New Roman"/>
          <w:color w:val="000000"/>
          <w:sz w:val="24"/>
          <w:szCs w:val="24"/>
        </w:rPr>
        <w:t xml:space="preserve">аполняет, учитывает и хранит </w:t>
      </w:r>
      <w:r w:rsidRPr="00F2694C">
        <w:rPr>
          <w:rFonts w:ascii="Times New Roman" w:hAnsi="Times New Roman" w:cs="Times New Roman"/>
          <w:color w:val="000000"/>
          <w:spacing w:val="-16"/>
          <w:sz w:val="24"/>
          <w:szCs w:val="24"/>
        </w:rPr>
        <w:t>трудовые книжки работников Департамента. Дает</w:t>
      </w:r>
      <w:r w:rsidRPr="00F2694C">
        <w:rPr>
          <w:rFonts w:ascii="Times New Roman" w:hAnsi="Times New Roman" w:cs="Times New Roman"/>
          <w:spacing w:val="-19"/>
          <w:sz w:val="24"/>
          <w:szCs w:val="24"/>
        </w:rPr>
        <w:t xml:space="preserve">  консультации по вопросам,  касающимся  Закона РК « О государственной службе», Трудового кодекса РК,  Правил проведения конкурсов, аттестации, нал</w:t>
      </w:r>
      <w:r w:rsidR="006800A5" w:rsidRPr="00F2694C">
        <w:rPr>
          <w:rFonts w:ascii="Times New Roman" w:hAnsi="Times New Roman" w:cs="Times New Roman"/>
          <w:spacing w:val="-19"/>
          <w:sz w:val="24"/>
          <w:szCs w:val="24"/>
        </w:rPr>
        <w:t xml:space="preserve">ожения дисциплинарных </w:t>
      </w:r>
      <w:r w:rsidR="006800A5" w:rsidRPr="00F2694C">
        <w:rPr>
          <w:rFonts w:ascii="Times New Roman" w:hAnsi="Times New Roman" w:cs="Times New Roman"/>
          <w:spacing w:val="-19"/>
          <w:sz w:val="24"/>
          <w:szCs w:val="24"/>
        </w:rPr>
        <w:lastRenderedPageBreak/>
        <w:t>взысканий</w:t>
      </w:r>
      <w:r w:rsidRPr="00F2694C">
        <w:rPr>
          <w:rFonts w:ascii="Times New Roman" w:hAnsi="Times New Roman" w:cs="Times New Roman"/>
          <w:spacing w:val="-19"/>
          <w:sz w:val="24"/>
          <w:szCs w:val="24"/>
        </w:rPr>
        <w:t>.</w:t>
      </w:r>
      <w:r w:rsidR="006800A5" w:rsidRPr="00F2694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2694C">
        <w:rPr>
          <w:rFonts w:ascii="Times New Roman" w:hAnsi="Times New Roman" w:cs="Times New Roman"/>
          <w:sz w:val="24"/>
          <w:szCs w:val="24"/>
        </w:rPr>
        <w:t>Готовит анализ качественного состава работников: о количестве специалистов с высшим и средним образованием,</w:t>
      </w:r>
      <w:r w:rsidR="006800A5" w:rsidRPr="00F2694C">
        <w:rPr>
          <w:rFonts w:ascii="Times New Roman" w:hAnsi="Times New Roman" w:cs="Times New Roman"/>
          <w:sz w:val="24"/>
          <w:szCs w:val="24"/>
        </w:rPr>
        <w:t xml:space="preserve"> </w:t>
      </w:r>
      <w:r w:rsidRPr="00F2694C">
        <w:rPr>
          <w:rFonts w:ascii="Times New Roman" w:hAnsi="Times New Roman" w:cs="Times New Roman"/>
          <w:sz w:val="24"/>
          <w:szCs w:val="24"/>
        </w:rPr>
        <w:t>о количестве специалистов, имеющих непрофильное образование,</w:t>
      </w:r>
      <w:r w:rsidR="006800A5" w:rsidRPr="00F2694C">
        <w:rPr>
          <w:rFonts w:ascii="Times New Roman" w:hAnsi="Times New Roman" w:cs="Times New Roman"/>
          <w:sz w:val="24"/>
          <w:szCs w:val="24"/>
        </w:rPr>
        <w:t xml:space="preserve"> </w:t>
      </w:r>
      <w:r w:rsidRPr="00F2694C">
        <w:rPr>
          <w:rFonts w:ascii="Times New Roman" w:hAnsi="Times New Roman" w:cs="Times New Roman"/>
          <w:sz w:val="24"/>
          <w:szCs w:val="24"/>
        </w:rPr>
        <w:t>о возрастном составе,</w:t>
      </w:r>
      <w:r w:rsidR="006800A5" w:rsidRPr="00F2694C">
        <w:rPr>
          <w:rFonts w:ascii="Times New Roman" w:hAnsi="Times New Roman" w:cs="Times New Roman"/>
          <w:sz w:val="24"/>
          <w:szCs w:val="24"/>
        </w:rPr>
        <w:t xml:space="preserve"> о национальном составе и т.д. </w:t>
      </w:r>
      <w:r w:rsidRPr="00F2694C">
        <w:rPr>
          <w:rFonts w:ascii="Times New Roman" w:hAnsi="Times New Roman" w:cs="Times New Roman"/>
          <w:sz w:val="24"/>
          <w:szCs w:val="24"/>
        </w:rPr>
        <w:t>Ведет архив личных дел и подготовку документов по истечению установленных сроков текущего хранения к сдаче на государственное хранение.</w:t>
      </w:r>
    </w:p>
    <w:p w:rsidR="00F26DC7" w:rsidRPr="00F2694C" w:rsidRDefault="00F26DC7" w:rsidP="00F26DC7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694C"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 конкурса: </w:t>
      </w:r>
      <w:r w:rsidR="006800A5" w:rsidRPr="00F2694C">
        <w:rPr>
          <w:rFonts w:ascii="Times New Roman" w:hAnsi="Times New Roman" w:cs="Times New Roman"/>
          <w:sz w:val="24"/>
          <w:szCs w:val="24"/>
        </w:rPr>
        <w:t>Высшее в области право или в области социальные науки, экономики и бизнеса (юриспруденция, экономика, учет и аудит, финансы).</w:t>
      </w:r>
    </w:p>
    <w:p w:rsidR="00F26DC7" w:rsidRPr="00F2694C" w:rsidRDefault="00AE50AA" w:rsidP="00F26DC7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Личные качества: 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proofErr w:type="spellStart"/>
      <w:r w:rsidR="00F26DC7" w:rsidRPr="00F2694C">
        <w:rPr>
          <w:rFonts w:ascii="Times New Roman" w:hAnsi="Times New Roman" w:cs="Times New Roman"/>
          <w:sz w:val="24"/>
          <w:szCs w:val="24"/>
        </w:rPr>
        <w:t>нициативность</w:t>
      </w:r>
      <w:proofErr w:type="spellEnd"/>
      <w:r w:rsidR="00F26DC7" w:rsidRPr="00F2694C">
        <w:rPr>
          <w:rFonts w:ascii="Times New Roman" w:hAnsi="Times New Roman" w:cs="Times New Roman"/>
          <w:sz w:val="24"/>
          <w:szCs w:val="24"/>
        </w:rPr>
        <w:t>, коммуникабельность, организованность, этичность, ориентация на качество, ориентация на потребителя, нетерпимость к коррупции.</w:t>
      </w:r>
      <w:proofErr w:type="gramEnd"/>
    </w:p>
    <w:p w:rsidR="00F26DC7" w:rsidRPr="00F2694C" w:rsidRDefault="00F26DC7" w:rsidP="00F26D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94C">
        <w:rPr>
          <w:rFonts w:ascii="Times New Roman" w:hAnsi="Times New Roman" w:cs="Times New Roman"/>
          <w:sz w:val="24"/>
          <w:szCs w:val="24"/>
        </w:rPr>
        <w:t>Опыт работы должен соответствовать одному из следующих требований:</w:t>
      </w:r>
    </w:p>
    <w:p w:rsidR="00F26DC7" w:rsidRPr="00F2694C" w:rsidRDefault="00F26DC7" w:rsidP="00F26D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C-O-6, C-R-4, D-O-6, Е-5, E-R-4, E-G-1 либо на административных государственных должностях корпуса «А» или политических государственных должностях;</w:t>
      </w:r>
      <w:r w:rsidRPr="00F2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центрального, областного либо городского уровней;</w:t>
      </w:r>
    </w:p>
    <w:p w:rsidR="00F26DC7" w:rsidRPr="00F2694C" w:rsidRDefault="00F26DC7" w:rsidP="00F26D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2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3) завершение </w:t>
      </w:r>
      <w:proofErr w:type="gramStart"/>
      <w:r w:rsidRPr="00F269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F2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</w:t>
      </w:r>
      <w:r w:rsidRPr="00F269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6800A5" w:rsidRPr="00F2694C" w:rsidRDefault="006800A5" w:rsidP="00F26D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800A5" w:rsidRPr="00F2694C" w:rsidRDefault="006800A5" w:rsidP="006800A5">
      <w:pPr>
        <w:pStyle w:val="a6"/>
        <w:numPr>
          <w:ilvl w:val="0"/>
          <w:numId w:val="8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94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специалист  </w:t>
      </w:r>
      <w:proofErr w:type="gramStart"/>
      <w:r w:rsidRPr="00F2694C">
        <w:rPr>
          <w:rFonts w:ascii="Times New Roman" w:hAnsi="Times New Roman" w:cs="Times New Roman"/>
          <w:b/>
          <w:sz w:val="24"/>
          <w:szCs w:val="24"/>
          <w:u w:val="single"/>
        </w:rPr>
        <w:t>отдела администрирования акцизов управления администрирования косвенных</w:t>
      </w:r>
      <w:proofErr w:type="gramEnd"/>
      <w:r w:rsidRPr="00F2694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налогов,  категория  С-О-5, 1 единица</w:t>
      </w:r>
    </w:p>
    <w:p w:rsidR="006800A5" w:rsidRPr="00F2694C" w:rsidRDefault="006800A5" w:rsidP="006800A5">
      <w:pPr>
        <w:tabs>
          <w:tab w:val="left" w:pos="540"/>
          <w:tab w:val="left" w:pos="16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94C">
        <w:rPr>
          <w:rFonts w:ascii="Times New Roman" w:hAnsi="Times New Roman" w:cs="Times New Roman"/>
          <w:bCs/>
          <w:sz w:val="24"/>
          <w:szCs w:val="24"/>
        </w:rPr>
        <w:tab/>
      </w:r>
    </w:p>
    <w:p w:rsidR="006800A5" w:rsidRPr="00F2694C" w:rsidRDefault="006800A5" w:rsidP="006800A5">
      <w:pPr>
        <w:tabs>
          <w:tab w:val="left" w:pos="540"/>
          <w:tab w:val="left" w:pos="16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94C">
        <w:rPr>
          <w:rFonts w:ascii="Times New Roman" w:hAnsi="Times New Roman" w:cs="Times New Roman"/>
          <w:bCs/>
          <w:sz w:val="24"/>
          <w:szCs w:val="24"/>
        </w:rPr>
        <w:tab/>
        <w:t xml:space="preserve">Должностной оклад в зависимости от выслуги лет от </w:t>
      </w:r>
      <w:r w:rsidRPr="00F2694C">
        <w:rPr>
          <w:rFonts w:ascii="Times New Roman" w:hAnsi="Times New Roman" w:cs="Times New Roman"/>
          <w:b/>
          <w:sz w:val="24"/>
          <w:szCs w:val="24"/>
          <w:lang w:val="kk-KZ"/>
        </w:rPr>
        <w:t>83 282</w:t>
      </w:r>
      <w:r w:rsidRPr="00F2694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F2694C">
        <w:rPr>
          <w:rFonts w:ascii="Times New Roman" w:hAnsi="Times New Roman" w:cs="Times New Roman"/>
          <w:bCs/>
          <w:sz w:val="24"/>
          <w:szCs w:val="24"/>
        </w:rPr>
        <w:t xml:space="preserve">тенге до </w:t>
      </w:r>
      <w:r w:rsidRPr="00F269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112 430</w:t>
      </w:r>
      <w:r w:rsidRPr="00F2694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F2694C">
        <w:rPr>
          <w:rFonts w:ascii="Times New Roman" w:hAnsi="Times New Roman" w:cs="Times New Roman"/>
          <w:bCs/>
          <w:sz w:val="24"/>
          <w:szCs w:val="24"/>
        </w:rPr>
        <w:t>тенге.</w:t>
      </w:r>
    </w:p>
    <w:p w:rsidR="003F79E1" w:rsidRPr="00583A0D" w:rsidRDefault="006800A5" w:rsidP="003F79E1">
      <w:pPr>
        <w:pStyle w:val="a7"/>
        <w:jc w:val="both"/>
      </w:pPr>
      <w:r w:rsidRPr="00F2694C">
        <w:rPr>
          <w:rFonts w:ascii="Times New Roman" w:hAnsi="Times New Roman" w:cs="Times New Roman"/>
          <w:b/>
          <w:sz w:val="24"/>
          <w:szCs w:val="24"/>
        </w:rPr>
        <w:tab/>
        <w:t xml:space="preserve">Функциональные обязанности: </w:t>
      </w:r>
      <w:proofErr w:type="gramStart"/>
      <w:r w:rsidR="003F79E1" w:rsidRPr="00583A0D">
        <w:rPr>
          <w:rFonts w:ascii="Times New Roman" w:hAnsi="Times New Roman" w:cs="Times New Roman"/>
          <w:sz w:val="24"/>
          <w:szCs w:val="24"/>
        </w:rPr>
        <w:t>Подготовка аналитических материалов по исполнению прогнозных показателей по акцизам, осуществление камерального  контроля на основе изучения представленной отчетности, деклараций и других документов в сфере алкогольной продукции, подготовка отчетов, работа с информационными системами (ИС Акциз.</w:t>
      </w:r>
      <w:proofErr w:type="gramEnd"/>
      <w:r w:rsidR="003F79E1" w:rsidRPr="00583A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79E1" w:rsidRPr="00583A0D">
        <w:rPr>
          <w:rFonts w:ascii="Times New Roman" w:hAnsi="Times New Roman" w:cs="Times New Roman"/>
          <w:sz w:val="24"/>
          <w:szCs w:val="24"/>
        </w:rPr>
        <w:t>ИС СОНО).</w:t>
      </w:r>
      <w:proofErr w:type="gramEnd"/>
      <w:r w:rsidR="003F79E1" w:rsidRPr="00583A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79E1" w:rsidRPr="00583A0D">
        <w:rPr>
          <w:rFonts w:ascii="Times New Roman" w:hAnsi="Times New Roman" w:cs="Times New Roman"/>
          <w:sz w:val="24"/>
          <w:szCs w:val="24"/>
        </w:rPr>
        <w:t>Осуществление камерального  контроля на основе изучения представленной отчетности, деклараций и других документов в сфере нефтепродуктов, учет налогоплательщиков, ведение реестра, подготовка отчетов, работа с информационными системами (ИС Акциз.</w:t>
      </w:r>
      <w:proofErr w:type="gramEnd"/>
      <w:r w:rsidR="003F79E1" w:rsidRPr="00583A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79E1" w:rsidRPr="00583A0D">
        <w:rPr>
          <w:rFonts w:ascii="Times New Roman" w:hAnsi="Times New Roman" w:cs="Times New Roman"/>
          <w:sz w:val="24"/>
          <w:szCs w:val="24"/>
        </w:rPr>
        <w:t>ИС СОНО).</w:t>
      </w:r>
      <w:proofErr w:type="gramEnd"/>
      <w:r w:rsidR="003F79E1" w:rsidRPr="00583A0D">
        <w:rPr>
          <w:rFonts w:ascii="Times New Roman" w:hAnsi="Times New Roman" w:cs="Times New Roman"/>
          <w:sz w:val="24"/>
          <w:szCs w:val="24"/>
        </w:rPr>
        <w:t xml:space="preserve"> Осуществление функции по лицензированию деятельности по хранению, оптовой и (или) розничной реализации алкогольной продукции, за исключением деятельности по хранению, оптовой и (или) розничной реализации алкогольной продукции на территории ее производства, подготовка отчетов, работа с информационными системами (Е-лицензирование). Осуществление функций по получению, учету, хранению, </w:t>
      </w:r>
      <w:proofErr w:type="spellStart"/>
      <w:proofErr w:type="gramStart"/>
      <w:r w:rsidR="003F79E1" w:rsidRPr="00583A0D">
        <w:rPr>
          <w:rFonts w:ascii="Times New Roman" w:hAnsi="Times New Roman" w:cs="Times New Roman"/>
          <w:sz w:val="24"/>
          <w:szCs w:val="24"/>
        </w:rPr>
        <w:t>штрих-кодированию</w:t>
      </w:r>
      <w:proofErr w:type="spellEnd"/>
      <w:proofErr w:type="gramEnd"/>
      <w:r w:rsidR="003F79E1" w:rsidRPr="00583A0D">
        <w:rPr>
          <w:rFonts w:ascii="Times New Roman" w:hAnsi="Times New Roman" w:cs="Times New Roman"/>
          <w:sz w:val="24"/>
          <w:szCs w:val="24"/>
        </w:rPr>
        <w:t xml:space="preserve"> и выдаче </w:t>
      </w:r>
      <w:proofErr w:type="spellStart"/>
      <w:r w:rsidR="003F79E1" w:rsidRPr="00583A0D">
        <w:rPr>
          <w:rFonts w:ascii="Times New Roman" w:hAnsi="Times New Roman" w:cs="Times New Roman"/>
          <w:sz w:val="24"/>
          <w:szCs w:val="24"/>
        </w:rPr>
        <w:t>учетно</w:t>
      </w:r>
      <w:proofErr w:type="spellEnd"/>
      <w:r w:rsidR="003F79E1" w:rsidRPr="00583A0D">
        <w:rPr>
          <w:rFonts w:ascii="Times New Roman" w:hAnsi="Times New Roman" w:cs="Times New Roman"/>
          <w:sz w:val="24"/>
          <w:szCs w:val="24"/>
        </w:rPr>
        <w:t xml:space="preserve"> – контрольных марок на  алкогольную продукцию, участие в проведении проверок и др. оперативных мероприятий, подготовка отчетов, работа с информационными системами (ИС УКМ).</w:t>
      </w:r>
    </w:p>
    <w:p w:rsidR="006800A5" w:rsidRPr="00F2694C" w:rsidRDefault="006800A5" w:rsidP="003F79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2694C"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 конкурса: </w:t>
      </w:r>
      <w:proofErr w:type="gramStart"/>
      <w:r w:rsidRPr="00F2694C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F2694C">
        <w:rPr>
          <w:rFonts w:ascii="Times New Roman" w:hAnsi="Times New Roman" w:cs="Times New Roman"/>
          <w:sz w:val="24"/>
          <w:szCs w:val="24"/>
        </w:rPr>
        <w:t xml:space="preserve"> в области социальные науки, экономики и бизнеса или технические науки и технологии (экономика, финансы, технология продовольственных продуктов, пищевая безопасность).</w:t>
      </w:r>
    </w:p>
    <w:p w:rsidR="006800A5" w:rsidRPr="00F2694C" w:rsidRDefault="006800A5" w:rsidP="006800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2694C">
        <w:rPr>
          <w:rFonts w:ascii="Times New Roman" w:hAnsi="Times New Roman" w:cs="Times New Roman"/>
          <w:sz w:val="24"/>
          <w:szCs w:val="24"/>
        </w:rPr>
        <w:t>Личные качества: Инициативность, коммуникабельность, организованность, этичность, ориентация на качество, ориентация на потребителя, нетерпимость к коррупции.</w:t>
      </w:r>
    </w:p>
    <w:p w:rsidR="006800A5" w:rsidRPr="00F2694C" w:rsidRDefault="006800A5" w:rsidP="006800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2694C">
        <w:rPr>
          <w:rFonts w:ascii="Times New Roman" w:hAnsi="Times New Roman" w:cs="Times New Roman"/>
          <w:sz w:val="24"/>
          <w:szCs w:val="24"/>
        </w:rPr>
        <w:t>Опыт работы должен соответствовать одному из следующих требований:</w:t>
      </w:r>
    </w:p>
    <w:p w:rsidR="006800A5" w:rsidRPr="00F2694C" w:rsidRDefault="006800A5" w:rsidP="006800A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1)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C-O-6, C-R-4, D-O-6, Е-5, E-R-4, E-G-1 либо на административных государственных должностях корпуса «А» или политических государственных должностях;</w:t>
      </w:r>
      <w:r w:rsidRPr="00F2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центрального, областного либо городского уровней;</w:t>
      </w:r>
    </w:p>
    <w:p w:rsidR="006800A5" w:rsidRPr="00F2694C" w:rsidRDefault="006800A5" w:rsidP="006800A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2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3) завершение </w:t>
      </w:r>
      <w:proofErr w:type="gramStart"/>
      <w:r w:rsidRPr="00F269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F2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</w:t>
      </w:r>
      <w:r w:rsidRPr="00F269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6800A5" w:rsidRPr="00D350D2" w:rsidRDefault="006800A5" w:rsidP="00F26D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6800A5" w:rsidRPr="00D350D2" w:rsidRDefault="006800A5" w:rsidP="006800A5">
      <w:pPr>
        <w:pStyle w:val="a6"/>
        <w:numPr>
          <w:ilvl w:val="0"/>
          <w:numId w:val="8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350D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  </w:t>
      </w:r>
      <w:r w:rsidRPr="00D350D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Главный  специалист  </w:t>
      </w:r>
      <w:r w:rsidR="00F2694C" w:rsidRPr="00D350D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</w:t>
      </w:r>
      <w:r w:rsidRPr="00D350D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правления  разъяснительной  работы,  категория  С-О-5,   1 единица</w:t>
      </w:r>
    </w:p>
    <w:p w:rsidR="006800A5" w:rsidRPr="00D350D2" w:rsidRDefault="006800A5" w:rsidP="006800A5">
      <w:pPr>
        <w:tabs>
          <w:tab w:val="left" w:pos="540"/>
          <w:tab w:val="left" w:pos="162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350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6800A5" w:rsidRPr="00F2694C" w:rsidRDefault="006800A5" w:rsidP="006800A5">
      <w:pPr>
        <w:tabs>
          <w:tab w:val="left" w:pos="540"/>
          <w:tab w:val="left" w:pos="16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94C">
        <w:rPr>
          <w:rFonts w:ascii="Times New Roman" w:hAnsi="Times New Roman" w:cs="Times New Roman"/>
          <w:bCs/>
          <w:sz w:val="24"/>
          <w:szCs w:val="24"/>
        </w:rPr>
        <w:tab/>
        <w:t xml:space="preserve">Должностной оклад в зависимости от выслуги лет от </w:t>
      </w:r>
      <w:r w:rsidRPr="00F2694C">
        <w:rPr>
          <w:rFonts w:ascii="Times New Roman" w:hAnsi="Times New Roman" w:cs="Times New Roman"/>
          <w:b/>
          <w:sz w:val="24"/>
          <w:szCs w:val="24"/>
          <w:lang w:val="kk-KZ"/>
        </w:rPr>
        <w:t>83 282</w:t>
      </w:r>
      <w:r w:rsidRPr="00F2694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F2694C">
        <w:rPr>
          <w:rFonts w:ascii="Times New Roman" w:hAnsi="Times New Roman" w:cs="Times New Roman"/>
          <w:bCs/>
          <w:sz w:val="24"/>
          <w:szCs w:val="24"/>
        </w:rPr>
        <w:t xml:space="preserve">тенге до </w:t>
      </w:r>
      <w:r w:rsidRPr="00F269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112 430</w:t>
      </w:r>
      <w:r w:rsidRPr="00F2694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F2694C">
        <w:rPr>
          <w:rFonts w:ascii="Times New Roman" w:hAnsi="Times New Roman" w:cs="Times New Roman"/>
          <w:bCs/>
          <w:sz w:val="24"/>
          <w:szCs w:val="24"/>
        </w:rPr>
        <w:t>тенге.</w:t>
      </w:r>
    </w:p>
    <w:p w:rsidR="006800A5" w:rsidRPr="00F2694C" w:rsidRDefault="006800A5" w:rsidP="006800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2694C">
        <w:rPr>
          <w:rFonts w:ascii="Times New Roman" w:hAnsi="Times New Roman" w:cs="Times New Roman"/>
          <w:b/>
          <w:sz w:val="24"/>
          <w:szCs w:val="24"/>
        </w:rPr>
        <w:tab/>
        <w:t xml:space="preserve">Функциональные обязанности: </w:t>
      </w:r>
      <w:r w:rsidRPr="00F2694C">
        <w:rPr>
          <w:rFonts w:ascii="Times New Roman" w:hAnsi="Times New Roman" w:cs="Times New Roman"/>
          <w:sz w:val="24"/>
          <w:szCs w:val="24"/>
        </w:rPr>
        <w:t xml:space="preserve">Соблюдает и защищает права налогоплательщиков и интересов государства. </w:t>
      </w:r>
      <w:proofErr w:type="gramStart"/>
      <w:r w:rsidRPr="00F2694C">
        <w:rPr>
          <w:rFonts w:ascii="Times New Roman" w:hAnsi="Times New Roman" w:cs="Times New Roman"/>
          <w:sz w:val="24"/>
          <w:szCs w:val="24"/>
        </w:rPr>
        <w:t>Объективно и качественно рассматривает  письма, заявления, поступающих от налогоплательщиков.</w:t>
      </w:r>
      <w:proofErr w:type="gramEnd"/>
      <w:r w:rsidRPr="00F2694C">
        <w:rPr>
          <w:rFonts w:ascii="Times New Roman" w:hAnsi="Times New Roman" w:cs="Times New Roman"/>
          <w:sz w:val="24"/>
          <w:szCs w:val="24"/>
        </w:rPr>
        <w:t xml:space="preserve"> Квалифицированно разъясняет  налоговое законодательство, таможенное законодательство, налоговую  политику государства по вопросам правильного и единообразного применения. Качественно выполняет мероприятия, предусмотренные в плане основных вопросов контрольно-экономической работы управления.    Организует работу по связям с общественностью и средствами массовой информации. Разрабатывает перспективные и текущие программы и планы, отдельные мероприятия или их комплекс в рамках данного направления, их информационное сопровождение, схему финансового и организационного обеспечения. Участвует в формировании информационно стратегии отдельного направления деятельности Департамента в области связей с общественностью в соответствии с общими приоритетами политики Департамента и перспективами ее развития. Осуществляет выбор форм и методов взаимодействия с общественностью, организациями, средствами массовой информации. Определяет характер, содержание и носители информационных сообщений, исходящих от организации. Организует и поддерживает постоянные контакты со средствами массовой информации, информационными, рекламными, консалтинговыми агентствами, агентствами по связям с общественностью, другими предприятиями и организациями, государственными и общественными структурами. Организует сбор информации, непрерывный мониторинг информационных источников. Анализирует состояние и прогнозирует изменения информационного рынка и сферы общественных коммуникаций. Принимает меры по корректировке политики Департамента в области связей с общественностью. Осуществляет </w:t>
      </w:r>
      <w:proofErr w:type="gramStart"/>
      <w:r w:rsidRPr="00F269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694C">
        <w:rPr>
          <w:rFonts w:ascii="Times New Roman" w:hAnsi="Times New Roman" w:cs="Times New Roman"/>
          <w:sz w:val="24"/>
          <w:szCs w:val="24"/>
        </w:rPr>
        <w:t xml:space="preserve"> подготовкой и исполнением договоров и контрактов по информационному, рекламному, организационному и финансовому обеспечению программ и мероприятий в рамках отдельного направления деятельности Департамента в области связей с общественностью. Обеспечивает взаимодействие внутренних структурных подразделений Департамента при совместной деятельности. Организует пресс-конференции, брифинги, </w:t>
      </w:r>
      <w:proofErr w:type="spellStart"/>
      <w:r w:rsidRPr="00F2694C">
        <w:rPr>
          <w:rFonts w:ascii="Times New Roman" w:hAnsi="Times New Roman" w:cs="Times New Roman"/>
          <w:sz w:val="24"/>
          <w:szCs w:val="24"/>
        </w:rPr>
        <w:t>медиа-киты</w:t>
      </w:r>
      <w:proofErr w:type="spellEnd"/>
      <w:r w:rsidRPr="00F269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694C">
        <w:rPr>
          <w:rFonts w:ascii="Times New Roman" w:hAnsi="Times New Roman" w:cs="Times New Roman"/>
          <w:sz w:val="24"/>
          <w:szCs w:val="24"/>
        </w:rPr>
        <w:t>бэкграунды</w:t>
      </w:r>
      <w:proofErr w:type="spellEnd"/>
      <w:r w:rsidRPr="00F2694C">
        <w:rPr>
          <w:rFonts w:ascii="Times New Roman" w:hAnsi="Times New Roman" w:cs="Times New Roman"/>
          <w:sz w:val="24"/>
          <w:szCs w:val="24"/>
        </w:rPr>
        <w:t xml:space="preserve">, интервью руководителей Департамента в средствах массовой информации. Организует подготовку пресс-релизов о деятельности Департамента, иных информационных материалов о его деятельности для средств массовой информации. Информирует руководство о результатах опросов общественного мнения (потребителей, средств массовой информации, представителей властных и бизнес  структур). Анализирует запросы средств массовой информации и других представителей общественности о деятельности Департамента. Участвует в анализе предложений по участию Департамента в разнообразных акциях (выставках, пресс-конференциях, презентациях, "круглых столов", фестивалях, благотворительных акциях и так далее). Анализирует эффективность проведенных </w:t>
      </w:r>
      <w:r w:rsidRPr="00F2694C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мероприятий. Обобщает, анализирует и доводит до сведения руководства Департамента материалы средств массовой </w:t>
      </w:r>
      <w:proofErr w:type="gramStart"/>
      <w:r w:rsidRPr="00F2694C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F2694C">
        <w:rPr>
          <w:rFonts w:ascii="Times New Roman" w:hAnsi="Times New Roman" w:cs="Times New Roman"/>
          <w:sz w:val="24"/>
          <w:szCs w:val="24"/>
        </w:rPr>
        <w:t xml:space="preserve"> не инициированные организацией. Представляет отчеты о проделанной работе руководству Департамента. </w:t>
      </w:r>
    </w:p>
    <w:p w:rsidR="006800A5" w:rsidRPr="00F2694C" w:rsidRDefault="006800A5" w:rsidP="006800A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94C"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 конкурса: </w:t>
      </w:r>
      <w:proofErr w:type="gramStart"/>
      <w:r w:rsidRPr="00F2694C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F2694C">
        <w:rPr>
          <w:rFonts w:ascii="Times New Roman" w:hAnsi="Times New Roman" w:cs="Times New Roman"/>
          <w:sz w:val="24"/>
          <w:szCs w:val="24"/>
        </w:rPr>
        <w:t xml:space="preserve"> в области социальные науки, экономики и бизнеса (экономика, учет и аудит, финансы, журналистика).</w:t>
      </w:r>
    </w:p>
    <w:p w:rsidR="006800A5" w:rsidRPr="00F2694C" w:rsidRDefault="006800A5" w:rsidP="006800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2694C">
        <w:rPr>
          <w:rFonts w:ascii="Times New Roman" w:hAnsi="Times New Roman" w:cs="Times New Roman"/>
          <w:sz w:val="24"/>
          <w:szCs w:val="24"/>
        </w:rPr>
        <w:t>Личные качества: Инициативность, коммуникабельность, организованность, этичность, ориентация на качество, ориентация на потребителя, нетерпимость к коррупции.</w:t>
      </w:r>
    </w:p>
    <w:p w:rsidR="006800A5" w:rsidRPr="00F2694C" w:rsidRDefault="006800A5" w:rsidP="006800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2694C">
        <w:rPr>
          <w:rFonts w:ascii="Times New Roman" w:hAnsi="Times New Roman" w:cs="Times New Roman"/>
          <w:sz w:val="24"/>
          <w:szCs w:val="24"/>
        </w:rPr>
        <w:t>Опыт работы должен соответствовать одному из следующих требований:</w:t>
      </w:r>
    </w:p>
    <w:p w:rsidR="006800A5" w:rsidRPr="00F2694C" w:rsidRDefault="006800A5" w:rsidP="006800A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C-O-6, C-R-4, D-O-6, Е-5, E-R-4, E-G-1 либо на административных государственных должностях корпуса «А» или политических государственных должностях;</w:t>
      </w:r>
      <w:r w:rsidRPr="00F2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центрального, областного либо городского уровней;</w:t>
      </w:r>
    </w:p>
    <w:p w:rsidR="006800A5" w:rsidRPr="00F2694C" w:rsidRDefault="006800A5" w:rsidP="006800A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2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3) завершение </w:t>
      </w:r>
      <w:proofErr w:type="gramStart"/>
      <w:r w:rsidRPr="00F269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F2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</w:t>
      </w:r>
      <w:r w:rsidRPr="00F269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F26DC7" w:rsidRPr="00F2694C" w:rsidRDefault="00F26DC7" w:rsidP="003A1C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800A5" w:rsidRPr="00F2694C" w:rsidRDefault="006800A5" w:rsidP="006800A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0A5" w:rsidRPr="00F2694C" w:rsidRDefault="006800A5" w:rsidP="006800A5">
      <w:pPr>
        <w:pStyle w:val="a6"/>
        <w:numPr>
          <w:ilvl w:val="0"/>
          <w:numId w:val="8"/>
        </w:numPr>
        <w:shd w:val="clear" w:color="auto" w:fill="FFFFFF"/>
        <w:spacing w:after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94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специалист  </w:t>
      </w:r>
      <w:r w:rsidR="00F2694C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Pr="00F2694C">
        <w:rPr>
          <w:rFonts w:ascii="Times New Roman" w:hAnsi="Times New Roman" w:cs="Times New Roman"/>
          <w:b/>
          <w:sz w:val="24"/>
          <w:szCs w:val="24"/>
          <w:u w:val="single"/>
        </w:rPr>
        <w:t>правления таможенного оформления (на период отпуска   по уходу  за  ребенком  основного  работника  до 23.03.2018г.),  категория  С-О-5, 1 единица</w:t>
      </w:r>
    </w:p>
    <w:p w:rsidR="006800A5" w:rsidRPr="00F2694C" w:rsidRDefault="006800A5" w:rsidP="006800A5">
      <w:pPr>
        <w:tabs>
          <w:tab w:val="left" w:pos="540"/>
          <w:tab w:val="left" w:pos="16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94C">
        <w:rPr>
          <w:rFonts w:ascii="Times New Roman" w:hAnsi="Times New Roman" w:cs="Times New Roman"/>
          <w:bCs/>
          <w:sz w:val="24"/>
          <w:szCs w:val="24"/>
        </w:rPr>
        <w:tab/>
      </w:r>
    </w:p>
    <w:p w:rsidR="006800A5" w:rsidRPr="00F2694C" w:rsidRDefault="006800A5" w:rsidP="006800A5">
      <w:pPr>
        <w:tabs>
          <w:tab w:val="left" w:pos="540"/>
          <w:tab w:val="left" w:pos="16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94C">
        <w:rPr>
          <w:rFonts w:ascii="Times New Roman" w:hAnsi="Times New Roman" w:cs="Times New Roman"/>
          <w:bCs/>
          <w:sz w:val="24"/>
          <w:szCs w:val="24"/>
        </w:rPr>
        <w:tab/>
        <w:t xml:space="preserve">Должностной оклад в зависимости от выслуги лет от </w:t>
      </w:r>
      <w:r w:rsidRPr="00F2694C">
        <w:rPr>
          <w:rFonts w:ascii="Times New Roman" w:hAnsi="Times New Roman" w:cs="Times New Roman"/>
          <w:b/>
          <w:sz w:val="24"/>
          <w:szCs w:val="24"/>
          <w:lang w:val="kk-KZ"/>
        </w:rPr>
        <w:t>83 282</w:t>
      </w:r>
      <w:r w:rsidRPr="00F2694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F2694C">
        <w:rPr>
          <w:rFonts w:ascii="Times New Roman" w:hAnsi="Times New Roman" w:cs="Times New Roman"/>
          <w:bCs/>
          <w:sz w:val="24"/>
          <w:szCs w:val="24"/>
        </w:rPr>
        <w:t xml:space="preserve">тенге до </w:t>
      </w:r>
      <w:r w:rsidRPr="00F269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112 430</w:t>
      </w:r>
      <w:r w:rsidRPr="00F2694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F2694C">
        <w:rPr>
          <w:rFonts w:ascii="Times New Roman" w:hAnsi="Times New Roman" w:cs="Times New Roman"/>
          <w:bCs/>
          <w:sz w:val="24"/>
          <w:szCs w:val="24"/>
        </w:rPr>
        <w:t>тенге.</w:t>
      </w:r>
    </w:p>
    <w:p w:rsidR="006800A5" w:rsidRPr="00F2694C" w:rsidRDefault="006800A5" w:rsidP="006800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94C">
        <w:rPr>
          <w:rFonts w:ascii="Times New Roman" w:hAnsi="Times New Roman" w:cs="Times New Roman"/>
          <w:b/>
          <w:sz w:val="24"/>
          <w:szCs w:val="24"/>
        </w:rPr>
        <w:tab/>
        <w:t xml:space="preserve">Функциональные обязанности: </w:t>
      </w:r>
      <w:proofErr w:type="gramStart"/>
      <w:r w:rsidRPr="00F2694C">
        <w:rPr>
          <w:rFonts w:ascii="Times New Roman" w:hAnsi="Times New Roman" w:cs="Times New Roman"/>
          <w:sz w:val="24"/>
          <w:szCs w:val="24"/>
        </w:rPr>
        <w:t>Совершение таможенных операций, связанных с таможенным декларированием товаров (в т.ч. предварительным, неполным, периодическим декларированием и декларированием товара в несобранном или разобранном виде, в т.ч. в некомплектном или незавершенном виде, а также внесением изменений и (или) дополнений в сведения, заявленные в таможенной декларации до и после выпуска товаров и др.), таможенной очисткой и выпуском товаров, в том числе с</w:t>
      </w:r>
      <w:proofErr w:type="gramEnd"/>
      <w:r w:rsidRPr="00F269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694C">
        <w:rPr>
          <w:rFonts w:ascii="Times New Roman" w:hAnsi="Times New Roman" w:cs="Times New Roman"/>
          <w:sz w:val="24"/>
          <w:szCs w:val="24"/>
        </w:rPr>
        <w:t>использованием информационных технологий; проведение таможенного контроля с использованием системы управления рисками для определения объектов и форм таможенного контроля; проведение таможенного контроля за соблюдением условий помещения товаров под таможенные процедуры и завершением их действия; проведение таможенного контроля за соблюдением условий таможенных процедур, при помещении под которые товары не приобретают статус товаров Таможенного союза, в том числе с использованием информационных технологий;</w:t>
      </w:r>
      <w:proofErr w:type="gramEnd"/>
      <w:r w:rsidRPr="00F2694C">
        <w:rPr>
          <w:rFonts w:ascii="Times New Roman" w:hAnsi="Times New Roman" w:cs="Times New Roman"/>
          <w:sz w:val="24"/>
          <w:szCs w:val="24"/>
        </w:rPr>
        <w:t xml:space="preserve"> ведение учета товаров, помещенных под таможенные процедуры, действие которых не завершено, в том числе с использованием информационных технологий; осуществление таможенного контроля над объектами интеллектуальной собственности, включенных и не включенных в таможенный реестр объектов интеллектуальной собственности и Единый таможенный реестр объектов интеллектуальной собственности государств-членов Таможенного союза; </w:t>
      </w:r>
      <w:proofErr w:type="gramStart"/>
      <w:r w:rsidRPr="00F2694C">
        <w:rPr>
          <w:rFonts w:ascii="Times New Roman" w:hAnsi="Times New Roman" w:cs="Times New Roman"/>
          <w:sz w:val="24"/>
          <w:szCs w:val="24"/>
        </w:rPr>
        <w:t xml:space="preserve">принятие мер по приостановлению выпуска товаров, содержащих объекты интеллектуальной собственности при совершении таможенных операций, связанных с помещением под таможенные процедуры товаров, содержащих объекты интеллектуальной собственности; ведение архива бумажных экземпляров таможенных документов, если таможенное декларирование производится в письменной форме с использованием таможенной декларации, а также ведение баз данных </w:t>
      </w:r>
      <w:r w:rsidRPr="00F2694C">
        <w:rPr>
          <w:rFonts w:ascii="Times New Roman" w:hAnsi="Times New Roman" w:cs="Times New Roman"/>
          <w:sz w:val="24"/>
          <w:szCs w:val="24"/>
        </w:rPr>
        <w:lastRenderedPageBreak/>
        <w:t>таможенной информации с использованием прикладного программного обеспечения;</w:t>
      </w:r>
      <w:proofErr w:type="gramEnd"/>
      <w:r w:rsidRPr="00F2694C">
        <w:rPr>
          <w:rFonts w:ascii="Times New Roman" w:hAnsi="Times New Roman" w:cs="Times New Roman"/>
          <w:sz w:val="24"/>
          <w:szCs w:val="24"/>
        </w:rPr>
        <w:t xml:space="preserve"> осуществление таможенного контроля в отношении товаров перемещаемых через таможенную границу Таможенного союза, к которым применяются запреты и ограничения; осуществление </w:t>
      </w:r>
      <w:proofErr w:type="gramStart"/>
      <w:r w:rsidRPr="00F2694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2694C">
        <w:rPr>
          <w:rFonts w:ascii="Times New Roman" w:hAnsi="Times New Roman" w:cs="Times New Roman"/>
          <w:sz w:val="24"/>
          <w:szCs w:val="24"/>
        </w:rPr>
        <w:t xml:space="preserve"> правильностью определения таможенной стоимости, классификации товаров в соответствии с ТН ВЭД ТС, определения страны происхождения товаров; применение мер нетарифного регулирования и предоставления тарифных преференций; </w:t>
      </w:r>
      <w:proofErr w:type="gramStart"/>
      <w:r w:rsidRPr="00F2694C">
        <w:rPr>
          <w:rFonts w:ascii="Times New Roman" w:hAnsi="Times New Roman" w:cs="Times New Roman"/>
          <w:sz w:val="24"/>
          <w:szCs w:val="24"/>
        </w:rPr>
        <w:t xml:space="preserve">контроль уплаты таможенных платежей и налогов, осуществление проверки правильности исчисления таможенных платежей и налогов, участие в обеспечении полноты их поступления в государственный бюджет; обеспечение самостоятельно и во взаимодействии с уполномоченными подразделениями Департамента контроля за соблюдением режима зоны таможенного контроля; </w:t>
      </w:r>
      <w:r w:rsidRPr="00F2694C">
        <w:rPr>
          <w:rFonts w:ascii="Times New Roman" w:eastAsia="SimSun" w:hAnsi="Times New Roman" w:cs="Times New Roman"/>
          <w:sz w:val="24"/>
          <w:szCs w:val="24"/>
        </w:rPr>
        <w:t>помещение товаров под таможенную процедуру таможенного транзита, регистрация транзитных деклараций, контроль сроков таможенного транзита, завершение таможенной процедуры таможенного транзита;</w:t>
      </w:r>
      <w:proofErr w:type="gramEnd"/>
      <w:r w:rsidRPr="00F2694C">
        <w:rPr>
          <w:rFonts w:ascii="Times New Roman" w:hAnsi="Times New Roman" w:cs="Times New Roman"/>
          <w:sz w:val="24"/>
          <w:szCs w:val="24"/>
        </w:rPr>
        <w:t xml:space="preserve"> </w:t>
      </w:r>
      <w:r w:rsidRPr="00F2694C">
        <w:rPr>
          <w:rFonts w:ascii="Times New Roman" w:eastAsia="SimSun" w:hAnsi="Times New Roman" w:cs="Times New Roman"/>
          <w:sz w:val="24"/>
          <w:szCs w:val="24"/>
        </w:rPr>
        <w:t>применение таможенной транзитной системы ЦОУ КТК МФ РК, завершение таможенной процедуры таможенного транзита в АСКДТ;</w:t>
      </w:r>
      <w:r w:rsidRPr="00F2694C">
        <w:rPr>
          <w:rFonts w:ascii="Times New Roman" w:hAnsi="Times New Roman" w:cs="Times New Roman"/>
          <w:sz w:val="24"/>
          <w:szCs w:val="24"/>
        </w:rPr>
        <w:t xml:space="preserve"> </w:t>
      </w:r>
      <w:r w:rsidRPr="00F2694C">
        <w:rPr>
          <w:rFonts w:ascii="Times New Roman" w:eastAsia="SimSun" w:hAnsi="Times New Roman" w:cs="Times New Roman"/>
          <w:sz w:val="24"/>
          <w:szCs w:val="24"/>
        </w:rPr>
        <w:t xml:space="preserve">розыск </w:t>
      </w:r>
      <w:proofErr w:type="spellStart"/>
      <w:r w:rsidRPr="00F2694C">
        <w:rPr>
          <w:rFonts w:ascii="Times New Roman" w:eastAsia="SimSun" w:hAnsi="Times New Roman" w:cs="Times New Roman"/>
          <w:sz w:val="24"/>
          <w:szCs w:val="24"/>
        </w:rPr>
        <w:t>недоставленных</w:t>
      </w:r>
      <w:proofErr w:type="spellEnd"/>
      <w:r w:rsidRPr="00F2694C">
        <w:rPr>
          <w:rFonts w:ascii="Times New Roman" w:eastAsia="SimSun" w:hAnsi="Times New Roman" w:cs="Times New Roman"/>
          <w:sz w:val="24"/>
          <w:szCs w:val="24"/>
        </w:rPr>
        <w:t xml:space="preserve"> товаров;</w:t>
      </w:r>
      <w:r w:rsidRPr="00F2694C">
        <w:rPr>
          <w:rFonts w:ascii="Times New Roman" w:hAnsi="Times New Roman" w:cs="Times New Roman"/>
          <w:sz w:val="24"/>
          <w:szCs w:val="24"/>
        </w:rPr>
        <w:t xml:space="preserve"> </w:t>
      </w:r>
      <w:r w:rsidRPr="00F2694C">
        <w:rPr>
          <w:rFonts w:ascii="Times New Roman" w:eastAsia="SimSun" w:hAnsi="Times New Roman" w:cs="Times New Roman"/>
          <w:sz w:val="24"/>
          <w:szCs w:val="24"/>
        </w:rPr>
        <w:t>контроль помещения товаров на временное хранение и сроков временного хранения, регистрация документов, подтверждающих помещение товаров на временное хранение;</w:t>
      </w:r>
      <w:r w:rsidRPr="00F2694C">
        <w:rPr>
          <w:rFonts w:ascii="Times New Roman" w:hAnsi="Times New Roman" w:cs="Times New Roman"/>
          <w:sz w:val="24"/>
          <w:szCs w:val="24"/>
        </w:rPr>
        <w:t xml:space="preserve"> </w:t>
      </w:r>
      <w:r w:rsidRPr="00F2694C">
        <w:rPr>
          <w:rFonts w:ascii="Times New Roman" w:eastAsia="SimSun" w:hAnsi="Times New Roman" w:cs="Times New Roman"/>
          <w:sz w:val="24"/>
          <w:szCs w:val="24"/>
        </w:rPr>
        <w:t xml:space="preserve">снятие электронных пломб в местах временного хранения; </w:t>
      </w:r>
      <w:proofErr w:type="gramStart"/>
      <w:r w:rsidRPr="00F2694C">
        <w:rPr>
          <w:rFonts w:ascii="Times New Roman" w:hAnsi="Times New Roman" w:cs="Times New Roman"/>
          <w:sz w:val="24"/>
          <w:szCs w:val="24"/>
        </w:rPr>
        <w:t>организация и осуществление контроля за товарами и транспортными средствами, перемещаемыми в соответствии с Таможенной конвенцией по международной перевозке грузов с применением книжки МДП, 1975 года, открытие и закрытие книжек МДП; контроль фактического вывоза товаров, помещенных под таможенные процедуры, предусматривающие вывоз товаров (экспорт, реэкспорт и т.д.); таможенное сопровождение товаров и транспортных средств;</w:t>
      </w:r>
      <w:proofErr w:type="gramEnd"/>
      <w:r w:rsidRPr="00F269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694C">
        <w:rPr>
          <w:rFonts w:ascii="Times New Roman" w:hAnsi="Times New Roman" w:cs="Times New Roman"/>
          <w:sz w:val="24"/>
          <w:szCs w:val="24"/>
        </w:rPr>
        <w:t>организация таможенного контроля делящихся и радиоактивных материалов и эффективного применения технических средств таможенного контроля; взаимодействие с другими государственными органами по вопросам организации таможенного контроля делящихся и радиоактивных материалов; осуществление мер по эффективному применению технических средств таможенного контроля с целью раскрытия, выявления и фиксации контрабанды товаров и транспортных средств, и нарушений таможенных правил;</w:t>
      </w:r>
      <w:proofErr w:type="gramEnd"/>
      <w:r w:rsidRPr="00F2694C">
        <w:rPr>
          <w:rFonts w:ascii="Times New Roman" w:hAnsi="Times New Roman" w:cs="Times New Roman"/>
          <w:sz w:val="24"/>
          <w:szCs w:val="24"/>
        </w:rPr>
        <w:t xml:space="preserve"> осуществление </w:t>
      </w:r>
      <w:proofErr w:type="gramStart"/>
      <w:r w:rsidRPr="00F2694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2694C">
        <w:rPr>
          <w:rFonts w:ascii="Times New Roman" w:hAnsi="Times New Roman" w:cs="Times New Roman"/>
          <w:sz w:val="24"/>
          <w:szCs w:val="24"/>
        </w:rPr>
        <w:t xml:space="preserve"> перемещением через таможенную границу Таможенного союза денежных средств и денежных инструментов, товаров и транспортных средств физическими лицами для личного пользования; </w:t>
      </w:r>
      <w:r w:rsidRPr="00F2694C">
        <w:rPr>
          <w:rFonts w:ascii="Times New Roman" w:hAnsi="Times New Roman" w:cs="Times New Roman"/>
          <w:bCs/>
          <w:iCs/>
          <w:sz w:val="24"/>
          <w:szCs w:val="24"/>
        </w:rPr>
        <w:t xml:space="preserve">ведение отчетности по вопросам, входящим в компетенцию таможенного поста; </w:t>
      </w:r>
      <w:r w:rsidRPr="00F2694C">
        <w:rPr>
          <w:rFonts w:ascii="Times New Roman" w:hAnsi="Times New Roman" w:cs="Times New Roman"/>
          <w:sz w:val="24"/>
          <w:szCs w:val="24"/>
        </w:rPr>
        <w:t xml:space="preserve">принятие мер по обеспечению полной сохранности служебной документации, печатей, штампов, личных номерных печатей, </w:t>
      </w:r>
      <w:proofErr w:type="spellStart"/>
      <w:r w:rsidRPr="00F2694C">
        <w:rPr>
          <w:rFonts w:ascii="Times New Roman" w:hAnsi="Times New Roman" w:cs="Times New Roman"/>
          <w:sz w:val="24"/>
          <w:szCs w:val="24"/>
        </w:rPr>
        <w:t>пломбираторов</w:t>
      </w:r>
      <w:proofErr w:type="spellEnd"/>
      <w:r w:rsidRPr="00F2694C">
        <w:rPr>
          <w:rFonts w:ascii="Times New Roman" w:hAnsi="Times New Roman" w:cs="Times New Roman"/>
          <w:sz w:val="24"/>
          <w:szCs w:val="24"/>
        </w:rPr>
        <w:t xml:space="preserve"> и других средств идентификации; передача сведений, необходимых для учета и контроля в соответствующие подразделения Департамента и Комитета; проведение информационно-разъяснительной работы в сфере таможенного дела; иные функции, необходимые для реализации возложенных на таможенный пост задач.</w:t>
      </w:r>
    </w:p>
    <w:p w:rsidR="00F40D6C" w:rsidRPr="00F2694C" w:rsidRDefault="006800A5" w:rsidP="006800A5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694C"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 конкурса: </w:t>
      </w:r>
      <w:r w:rsidR="00F40D6C" w:rsidRPr="00F2694C">
        <w:rPr>
          <w:rFonts w:ascii="Times New Roman" w:hAnsi="Times New Roman" w:cs="Times New Roman"/>
          <w:sz w:val="24"/>
          <w:szCs w:val="24"/>
        </w:rPr>
        <w:t>Высшее в области право или в области социальные науки, экономики и бизнеса (юриспруденция, экономика, учет и аудит, финансы, таможенное дело).</w:t>
      </w:r>
    </w:p>
    <w:p w:rsidR="006800A5" w:rsidRPr="00F2694C" w:rsidRDefault="006800A5" w:rsidP="006800A5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694C">
        <w:rPr>
          <w:rFonts w:ascii="Times New Roman" w:hAnsi="Times New Roman" w:cs="Times New Roman"/>
          <w:sz w:val="24"/>
          <w:szCs w:val="24"/>
        </w:rPr>
        <w:t>Личные качества: Инициативность, коммуникабельность, организованность, этичность, ориентация на качество, ориентация на потребителя, нетерпимость к коррупции.</w:t>
      </w:r>
    </w:p>
    <w:p w:rsidR="006800A5" w:rsidRPr="00F2694C" w:rsidRDefault="006800A5" w:rsidP="006800A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94C">
        <w:rPr>
          <w:rFonts w:ascii="Times New Roman" w:hAnsi="Times New Roman" w:cs="Times New Roman"/>
          <w:sz w:val="24"/>
          <w:szCs w:val="24"/>
        </w:rPr>
        <w:t>Опыт работы должен соответствовать одному из следующих требований:</w:t>
      </w:r>
    </w:p>
    <w:p w:rsidR="006800A5" w:rsidRPr="00F2694C" w:rsidRDefault="006800A5" w:rsidP="006800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C-O-6, C-R-4, D-O-6, Е-5, E-R-4, E-G-1 либо на административных </w:t>
      </w:r>
      <w:r w:rsidRPr="00F269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должностях корпуса «А» или политических государственных должностях;</w:t>
      </w:r>
      <w:r w:rsidRPr="00F26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F2694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центрального, областного либо городского уровней;</w:t>
      </w:r>
      <w:proofErr w:type="gramEnd"/>
    </w:p>
    <w:p w:rsidR="006800A5" w:rsidRPr="00F2694C" w:rsidRDefault="006800A5" w:rsidP="006800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2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3) завершение </w:t>
      </w:r>
      <w:proofErr w:type="gramStart"/>
      <w:r w:rsidRPr="00F269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F2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</w:t>
      </w:r>
      <w:r w:rsidRPr="00F269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6800A5" w:rsidRPr="00F2694C" w:rsidRDefault="006800A5" w:rsidP="003A1C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F4E1B" w:rsidRPr="00F2694C" w:rsidRDefault="000F4E1B" w:rsidP="003A1C2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94C">
        <w:rPr>
          <w:rFonts w:ascii="Times New Roman" w:hAnsi="Times New Roman" w:cs="Times New Roman"/>
          <w:b/>
          <w:sz w:val="24"/>
          <w:szCs w:val="24"/>
          <w:lang w:eastAsia="ko-KR"/>
        </w:rPr>
        <w:t>Конкурс</w:t>
      </w:r>
      <w:r w:rsidRPr="00F2694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F2694C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проводится на основе «Правил проведения конкурса на </w:t>
      </w:r>
      <w:r w:rsidRPr="00F2694C">
        <w:rPr>
          <w:rFonts w:ascii="Times New Roman" w:hAnsi="Times New Roman" w:cs="Times New Roman"/>
          <w:b/>
          <w:sz w:val="24"/>
          <w:szCs w:val="24"/>
        </w:rPr>
        <w:t>занятие административной государственной должности корпуса «Б»</w:t>
      </w:r>
      <w:r w:rsidRPr="00F2694C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, утвержденных Приказом Министра по делам государственной службы Республики Казахстан </w:t>
      </w:r>
      <w:r w:rsidRPr="00F2694C">
        <w:rPr>
          <w:rFonts w:ascii="Times New Roman" w:hAnsi="Times New Roman" w:cs="Times New Roman"/>
          <w:b/>
          <w:sz w:val="24"/>
          <w:szCs w:val="24"/>
        </w:rPr>
        <w:t xml:space="preserve">от 29 декабря 2015 года </w:t>
      </w:r>
      <w:r w:rsidRPr="00F2694C">
        <w:rPr>
          <w:rFonts w:ascii="Times New Roman" w:hAnsi="Times New Roman" w:cs="Times New Roman"/>
          <w:b/>
          <w:sz w:val="24"/>
          <w:szCs w:val="24"/>
          <w:lang w:eastAsia="ko-KR"/>
        </w:rPr>
        <w:t>№ 12.</w:t>
      </w:r>
      <w:r w:rsidRPr="00F269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4E1B" w:rsidRPr="00F2694C" w:rsidRDefault="000F4E1B" w:rsidP="006F4D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94C">
        <w:rPr>
          <w:rFonts w:ascii="Times New Roman" w:hAnsi="Times New Roman" w:cs="Times New Roman"/>
          <w:color w:val="000000"/>
          <w:sz w:val="24"/>
          <w:szCs w:val="24"/>
        </w:rPr>
        <w:t xml:space="preserve">Для обеспечения прозрачности и объективности работы конкурсной комиссии допускается присутствие на ее заседании наблюдателей. Для регистрации в качестве наблюдателя необходимо обратиться в управление человеческих ресурсов Департамента государственных доходов по </w:t>
      </w:r>
      <w:r w:rsidR="00397120" w:rsidRPr="00F2694C">
        <w:rPr>
          <w:rFonts w:ascii="Times New Roman" w:hAnsi="Times New Roman" w:cs="Times New Roman"/>
          <w:color w:val="000000"/>
          <w:sz w:val="24"/>
          <w:szCs w:val="24"/>
        </w:rPr>
        <w:t>Костанайской</w:t>
      </w:r>
      <w:r w:rsidRPr="00F2694C">
        <w:rPr>
          <w:rFonts w:ascii="Times New Roman" w:hAnsi="Times New Roman" w:cs="Times New Roman"/>
          <w:color w:val="000000"/>
          <w:sz w:val="24"/>
          <w:szCs w:val="24"/>
        </w:rPr>
        <w:t xml:space="preserve"> области.</w:t>
      </w:r>
    </w:p>
    <w:p w:rsidR="009B5FB2" w:rsidRPr="00F2694C" w:rsidRDefault="000F4E1B" w:rsidP="006F4D0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94C">
        <w:rPr>
          <w:rFonts w:ascii="Times New Roman" w:hAnsi="Times New Roman" w:cs="Times New Roman"/>
          <w:b/>
          <w:sz w:val="24"/>
          <w:szCs w:val="24"/>
        </w:rPr>
        <w:t xml:space="preserve">Необходимые для участия в конкурсе документы: </w:t>
      </w:r>
    </w:p>
    <w:p w:rsidR="00A604EC" w:rsidRPr="00F2694C" w:rsidRDefault="000F4E1B" w:rsidP="006F4D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94C">
        <w:rPr>
          <w:rFonts w:ascii="Times New Roman" w:hAnsi="Times New Roman" w:cs="Times New Roman"/>
          <w:sz w:val="24"/>
          <w:szCs w:val="24"/>
        </w:rPr>
        <w:t>1)</w:t>
      </w:r>
      <w:r w:rsidRPr="00F26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94C">
        <w:rPr>
          <w:rFonts w:ascii="Times New Roman" w:hAnsi="Times New Roman" w:cs="Times New Roman"/>
          <w:sz w:val="24"/>
          <w:szCs w:val="24"/>
        </w:rPr>
        <w:t>заявление по установленной форме</w:t>
      </w:r>
      <w:r w:rsidR="00A604EC" w:rsidRPr="00F2694C">
        <w:rPr>
          <w:rFonts w:ascii="Times New Roman" w:hAnsi="Times New Roman" w:cs="Times New Roman"/>
          <w:sz w:val="24"/>
          <w:szCs w:val="24"/>
        </w:rPr>
        <w:t>;</w:t>
      </w:r>
    </w:p>
    <w:p w:rsidR="000F4E1B" w:rsidRPr="00F2694C" w:rsidRDefault="000F4E1B" w:rsidP="006F4D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94C">
        <w:rPr>
          <w:rFonts w:ascii="Times New Roman" w:hAnsi="Times New Roman" w:cs="Times New Roman"/>
          <w:sz w:val="24"/>
          <w:szCs w:val="24"/>
        </w:rPr>
        <w:t xml:space="preserve">2) послужной список, заверенный соответствующей службой управления персоналом (кадровой службой). </w:t>
      </w:r>
    </w:p>
    <w:p w:rsidR="000F4E1B" w:rsidRPr="00F2694C" w:rsidRDefault="000F4E1B" w:rsidP="006F4D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94C"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 является основанием для отказа в их рассмотрении конкурсной комиссией.</w:t>
      </w:r>
      <w:bookmarkStart w:id="0" w:name="z63"/>
      <w:bookmarkEnd w:id="0"/>
    </w:p>
    <w:p w:rsidR="000F4E1B" w:rsidRPr="00F2694C" w:rsidRDefault="000F4E1B" w:rsidP="006F4D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94C">
        <w:rPr>
          <w:rFonts w:ascii="Times New Roman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0F4E1B" w:rsidRPr="00F2694C" w:rsidRDefault="000F4E1B" w:rsidP="006F4D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94C">
        <w:rPr>
          <w:rFonts w:ascii="Times New Roman" w:hAnsi="Times New Roman" w:cs="Times New Roman"/>
          <w:sz w:val="24"/>
          <w:szCs w:val="24"/>
        </w:rPr>
        <w:t xml:space="preserve">Лица, изъявившие желание участвовать во </w:t>
      </w:r>
      <w:r w:rsidRPr="00F2694C">
        <w:rPr>
          <w:rFonts w:ascii="Times New Roman" w:hAnsi="Times New Roman" w:cs="Times New Roman"/>
          <w:b/>
          <w:sz w:val="24"/>
          <w:szCs w:val="24"/>
          <w:u w:val="single"/>
        </w:rPr>
        <w:t>внутреннем</w:t>
      </w:r>
      <w:r w:rsidRPr="00F2694C">
        <w:rPr>
          <w:rFonts w:ascii="Times New Roman" w:hAnsi="Times New Roman" w:cs="Times New Roman"/>
          <w:sz w:val="24"/>
          <w:szCs w:val="24"/>
        </w:rPr>
        <w:t xml:space="preserve">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spellStart"/>
      <w:proofErr w:type="gramStart"/>
      <w:r w:rsidRPr="00F2694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F2694C">
        <w:rPr>
          <w:rFonts w:ascii="Times New Roman" w:hAnsi="Times New Roman" w:cs="Times New Roman"/>
          <w:sz w:val="24"/>
          <w:szCs w:val="24"/>
        </w:rPr>
        <w:t>-gov</w:t>
      </w:r>
      <w:proofErr w:type="spellEnd"/>
      <w:r w:rsidRPr="00F2694C">
        <w:rPr>
          <w:rFonts w:ascii="Times New Roman" w:hAnsi="Times New Roman" w:cs="Times New Roman"/>
          <w:sz w:val="24"/>
          <w:szCs w:val="24"/>
        </w:rPr>
        <w:t xml:space="preserve">» в сроки приема документов. </w:t>
      </w:r>
      <w:bookmarkStart w:id="1" w:name="z61"/>
      <w:bookmarkEnd w:id="1"/>
    </w:p>
    <w:p w:rsidR="000F4E1B" w:rsidRPr="00F2694C" w:rsidRDefault="000F4E1B" w:rsidP="006F4D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94C">
        <w:rPr>
          <w:rFonts w:ascii="Times New Roman" w:hAnsi="Times New Roman" w:cs="Times New Roman"/>
          <w:sz w:val="24"/>
          <w:szCs w:val="24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spellStart"/>
      <w:proofErr w:type="gramStart"/>
      <w:r w:rsidRPr="00F2694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F2694C">
        <w:rPr>
          <w:rFonts w:ascii="Times New Roman" w:hAnsi="Times New Roman" w:cs="Times New Roman"/>
          <w:sz w:val="24"/>
          <w:szCs w:val="24"/>
        </w:rPr>
        <w:t>-gov</w:t>
      </w:r>
      <w:proofErr w:type="spellEnd"/>
      <w:r w:rsidRPr="00F2694C">
        <w:rPr>
          <w:rFonts w:ascii="Times New Roman" w:hAnsi="Times New Roman" w:cs="Times New Roman"/>
          <w:sz w:val="24"/>
          <w:szCs w:val="24"/>
        </w:rPr>
        <w:t xml:space="preserve">», их оригиналы представляются не позднее чем за </w:t>
      </w:r>
      <w:r w:rsidR="00F427D5">
        <w:rPr>
          <w:rFonts w:ascii="Times New Roman" w:hAnsi="Times New Roman" w:cs="Times New Roman"/>
          <w:sz w:val="24"/>
          <w:szCs w:val="24"/>
        </w:rPr>
        <w:t>один рабочий день</w:t>
      </w:r>
      <w:r w:rsidRPr="00F2694C">
        <w:rPr>
          <w:rFonts w:ascii="Times New Roman" w:hAnsi="Times New Roman" w:cs="Times New Roman"/>
          <w:sz w:val="24"/>
          <w:szCs w:val="24"/>
        </w:rPr>
        <w:t xml:space="preserve"> до начала собеседования. </w:t>
      </w:r>
    </w:p>
    <w:p w:rsidR="003F6AE8" w:rsidRPr="00F2694C" w:rsidRDefault="003A1C25" w:rsidP="003A1C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2694C">
        <w:rPr>
          <w:rFonts w:ascii="Times New Roman" w:hAnsi="Times New Roman" w:cs="Times New Roman"/>
          <w:sz w:val="24"/>
          <w:szCs w:val="24"/>
        </w:rPr>
        <w:t xml:space="preserve">Документы должны быть представлены </w:t>
      </w:r>
      <w:r w:rsidR="00231720">
        <w:rPr>
          <w:rFonts w:ascii="Times New Roman" w:hAnsi="Times New Roman" w:cs="Times New Roman"/>
          <w:b/>
          <w:sz w:val="24"/>
          <w:szCs w:val="24"/>
        </w:rPr>
        <w:t>в течение 3</w:t>
      </w:r>
      <w:r w:rsidRPr="00F2694C">
        <w:rPr>
          <w:rFonts w:ascii="Times New Roman" w:hAnsi="Times New Roman" w:cs="Times New Roman"/>
          <w:b/>
          <w:sz w:val="24"/>
          <w:szCs w:val="24"/>
        </w:rPr>
        <w:t xml:space="preserve"> рабочих дней</w:t>
      </w:r>
      <w:r w:rsidRPr="00F2694C">
        <w:rPr>
          <w:rFonts w:ascii="Times New Roman" w:hAnsi="Times New Roman" w:cs="Times New Roman"/>
          <w:sz w:val="24"/>
          <w:szCs w:val="24"/>
        </w:rPr>
        <w:t xml:space="preserve"> </w:t>
      </w:r>
      <w:r w:rsidR="00EB4150" w:rsidRPr="00EB4150">
        <w:rPr>
          <w:rFonts w:ascii="Times New Roman" w:hAnsi="Times New Roman" w:cs="Times New Roman"/>
          <w:b/>
          <w:sz w:val="24"/>
          <w:szCs w:val="24"/>
        </w:rPr>
        <w:t>(с 12 июля 2016 года по 14 июля 2016 года)</w:t>
      </w:r>
      <w:r w:rsidR="00EB4150">
        <w:rPr>
          <w:rFonts w:ascii="Times New Roman" w:hAnsi="Times New Roman" w:cs="Times New Roman"/>
          <w:sz w:val="24"/>
          <w:szCs w:val="24"/>
        </w:rPr>
        <w:t xml:space="preserve"> </w:t>
      </w:r>
      <w:r w:rsidRPr="00F2694C">
        <w:rPr>
          <w:rFonts w:ascii="Times New Roman" w:hAnsi="Times New Roman" w:cs="Times New Roman"/>
          <w:sz w:val="24"/>
          <w:szCs w:val="24"/>
        </w:rPr>
        <w:t>со дня последней публикации объявления о проведении внутреннего конкурса на сайте Департамента государственных доходов по Костанайской области и уполномоченного органа,</w:t>
      </w:r>
      <w:r w:rsidR="00B22A1D" w:rsidRPr="00F2694C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="00B22A1D" w:rsidRPr="00F2694C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B22A1D" w:rsidRPr="00F2694C">
        <w:rPr>
          <w:rFonts w:ascii="Times New Roman" w:hAnsi="Times New Roman" w:cs="Times New Roman"/>
          <w:sz w:val="24"/>
          <w:szCs w:val="24"/>
        </w:rPr>
        <w:t xml:space="preserve">  область, </w:t>
      </w:r>
      <w:proofErr w:type="spellStart"/>
      <w:r w:rsidR="00B22A1D" w:rsidRPr="00F2694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22A1D" w:rsidRPr="00F2694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22A1D" w:rsidRPr="00F2694C">
        <w:rPr>
          <w:rFonts w:ascii="Times New Roman" w:hAnsi="Times New Roman" w:cs="Times New Roman"/>
          <w:sz w:val="24"/>
          <w:szCs w:val="24"/>
        </w:rPr>
        <w:t>останай</w:t>
      </w:r>
      <w:proofErr w:type="spellEnd"/>
      <w:r w:rsidR="00B22A1D" w:rsidRPr="00F2694C">
        <w:rPr>
          <w:rFonts w:ascii="Times New Roman" w:hAnsi="Times New Roman" w:cs="Times New Roman"/>
          <w:sz w:val="24"/>
          <w:szCs w:val="24"/>
        </w:rPr>
        <w:t xml:space="preserve">, ул.Гоголя 183, электронный адрес: </w:t>
      </w:r>
      <w:proofErr w:type="spellStart"/>
      <w:r w:rsidR="00B22A1D" w:rsidRPr="00F2694C">
        <w:rPr>
          <w:rFonts w:ascii="Times New Roman" w:hAnsi="Times New Roman" w:cs="Times New Roman"/>
          <w:b/>
          <w:sz w:val="24"/>
          <w:szCs w:val="24"/>
          <w:u w:val="single"/>
        </w:rPr>
        <w:t>sa.narumbaeva@kgd.gov.kz</w:t>
      </w:r>
      <w:proofErr w:type="spellEnd"/>
      <w:r w:rsidR="00B22A1D" w:rsidRPr="00F2694C">
        <w:rPr>
          <w:rFonts w:ascii="Times New Roman" w:hAnsi="Times New Roman" w:cs="Times New Roman"/>
          <w:sz w:val="24"/>
          <w:szCs w:val="24"/>
        </w:rPr>
        <w:t xml:space="preserve">. </w:t>
      </w:r>
      <w:r w:rsidR="00B22A1D" w:rsidRPr="00F269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0F4E1B" w:rsidRPr="00F2694C" w:rsidRDefault="000F4E1B" w:rsidP="003A1C25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2694C">
        <w:rPr>
          <w:rFonts w:ascii="Times New Roman" w:hAnsi="Times New Roman" w:cs="Times New Roman"/>
          <w:sz w:val="24"/>
          <w:szCs w:val="24"/>
          <w:lang w:eastAsia="ko-KR"/>
        </w:rPr>
        <w:t xml:space="preserve">Кандидаты, допущенные к собеседованию, проходят его в Департаменте государственных доходов по </w:t>
      </w:r>
      <w:r w:rsidR="005E479D" w:rsidRPr="00F2694C">
        <w:rPr>
          <w:rFonts w:ascii="Times New Roman" w:hAnsi="Times New Roman" w:cs="Times New Roman"/>
          <w:sz w:val="24"/>
          <w:szCs w:val="24"/>
          <w:lang w:eastAsia="ko-KR"/>
        </w:rPr>
        <w:t>Костанайской</w:t>
      </w:r>
      <w:r w:rsidRPr="00F2694C">
        <w:rPr>
          <w:rFonts w:ascii="Times New Roman" w:hAnsi="Times New Roman" w:cs="Times New Roman"/>
          <w:sz w:val="24"/>
          <w:szCs w:val="24"/>
          <w:lang w:eastAsia="ko-KR"/>
        </w:rPr>
        <w:t xml:space="preserve"> области </w:t>
      </w:r>
      <w:r w:rsidR="00231720">
        <w:rPr>
          <w:rFonts w:ascii="Times New Roman" w:hAnsi="Times New Roman" w:cs="Times New Roman"/>
          <w:b/>
          <w:sz w:val="24"/>
          <w:szCs w:val="24"/>
          <w:lang w:eastAsia="ko-KR"/>
        </w:rPr>
        <w:t>в течение 3</w:t>
      </w:r>
      <w:r w:rsidRPr="00F2694C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рабочих дней</w:t>
      </w:r>
      <w:r w:rsidRPr="00F2694C">
        <w:rPr>
          <w:rFonts w:ascii="Times New Roman" w:hAnsi="Times New Roman" w:cs="Times New Roman"/>
          <w:sz w:val="24"/>
          <w:szCs w:val="24"/>
          <w:lang w:eastAsia="ko-KR"/>
        </w:rPr>
        <w:t xml:space="preserve"> со дня уведомления кандидатов о допуске их к собеседованию.</w:t>
      </w:r>
    </w:p>
    <w:p w:rsidR="000F4E1B" w:rsidRPr="00F2694C" w:rsidRDefault="000F4E1B" w:rsidP="006F4D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94C">
        <w:rPr>
          <w:rFonts w:ascii="Times New Roman" w:hAnsi="Times New Roman" w:cs="Times New Roman"/>
          <w:sz w:val="24"/>
          <w:szCs w:val="24"/>
        </w:rPr>
        <w:lastRenderedPageBreak/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466E67" w:rsidRDefault="000F4E1B" w:rsidP="00752E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694C">
        <w:rPr>
          <w:rFonts w:ascii="Times New Roman" w:hAnsi="Times New Roman" w:cs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sectPr w:rsidR="00466E67" w:rsidSect="001B06F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5F98"/>
    <w:multiLevelType w:val="hybridMultilevel"/>
    <w:tmpl w:val="21425A5E"/>
    <w:lvl w:ilvl="0" w:tplc="067895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FF1D6F"/>
    <w:multiLevelType w:val="hybridMultilevel"/>
    <w:tmpl w:val="111E2B52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A36D0"/>
    <w:multiLevelType w:val="hybridMultilevel"/>
    <w:tmpl w:val="84F8B18E"/>
    <w:lvl w:ilvl="0" w:tplc="238AAF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753C43"/>
    <w:multiLevelType w:val="hybridMultilevel"/>
    <w:tmpl w:val="5BFC3248"/>
    <w:lvl w:ilvl="0" w:tplc="BCDCBF6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E368CE"/>
    <w:multiLevelType w:val="hybridMultilevel"/>
    <w:tmpl w:val="111E2B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2230B"/>
    <w:multiLevelType w:val="hybridMultilevel"/>
    <w:tmpl w:val="02CCCF56"/>
    <w:lvl w:ilvl="0" w:tplc="A9BAB706">
      <w:start w:val="1"/>
      <w:numFmt w:val="decimal"/>
      <w:lvlText w:val="%1)"/>
      <w:lvlJc w:val="left"/>
      <w:pPr>
        <w:ind w:left="208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6">
    <w:nsid w:val="364D5737"/>
    <w:multiLevelType w:val="hybridMultilevel"/>
    <w:tmpl w:val="9762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65AA9"/>
    <w:multiLevelType w:val="hybridMultilevel"/>
    <w:tmpl w:val="21425A5E"/>
    <w:lvl w:ilvl="0" w:tplc="067895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1A7846"/>
    <w:multiLevelType w:val="hybridMultilevel"/>
    <w:tmpl w:val="21425A5E"/>
    <w:lvl w:ilvl="0" w:tplc="067895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98250C"/>
    <w:multiLevelType w:val="hybridMultilevel"/>
    <w:tmpl w:val="21425A5E"/>
    <w:lvl w:ilvl="0" w:tplc="067895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263AA2"/>
    <w:multiLevelType w:val="hybridMultilevel"/>
    <w:tmpl w:val="85EAC644"/>
    <w:lvl w:ilvl="0" w:tplc="76561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371"/>
    <w:rsid w:val="000077BE"/>
    <w:rsid w:val="00035983"/>
    <w:rsid w:val="00057343"/>
    <w:rsid w:val="000869EA"/>
    <w:rsid w:val="000C71BA"/>
    <w:rsid w:val="000D290F"/>
    <w:rsid w:val="000D6A8A"/>
    <w:rsid w:val="000E7302"/>
    <w:rsid w:val="000F4E1B"/>
    <w:rsid w:val="00113AC7"/>
    <w:rsid w:val="00145886"/>
    <w:rsid w:val="0015236B"/>
    <w:rsid w:val="001579ED"/>
    <w:rsid w:val="00167835"/>
    <w:rsid w:val="00172A61"/>
    <w:rsid w:val="001B06F9"/>
    <w:rsid w:val="001B3A2E"/>
    <w:rsid w:val="001B6890"/>
    <w:rsid w:val="001D5C77"/>
    <w:rsid w:val="001D64DD"/>
    <w:rsid w:val="001F0DF3"/>
    <w:rsid w:val="001F5CAF"/>
    <w:rsid w:val="00206D0F"/>
    <w:rsid w:val="00211F8F"/>
    <w:rsid w:val="00212CDF"/>
    <w:rsid w:val="00214772"/>
    <w:rsid w:val="00231720"/>
    <w:rsid w:val="00261B15"/>
    <w:rsid w:val="00270AA3"/>
    <w:rsid w:val="002768BB"/>
    <w:rsid w:val="002A1984"/>
    <w:rsid w:val="002D1F56"/>
    <w:rsid w:val="0030294B"/>
    <w:rsid w:val="003179A9"/>
    <w:rsid w:val="00335C87"/>
    <w:rsid w:val="003439D4"/>
    <w:rsid w:val="00347FB9"/>
    <w:rsid w:val="00355B10"/>
    <w:rsid w:val="00367EA9"/>
    <w:rsid w:val="00397120"/>
    <w:rsid w:val="003A1C25"/>
    <w:rsid w:val="003A531B"/>
    <w:rsid w:val="003B209F"/>
    <w:rsid w:val="003C622A"/>
    <w:rsid w:val="003C7E90"/>
    <w:rsid w:val="003F6AE8"/>
    <w:rsid w:val="003F79E1"/>
    <w:rsid w:val="004157DE"/>
    <w:rsid w:val="00466E67"/>
    <w:rsid w:val="004B28B6"/>
    <w:rsid w:val="004C1A12"/>
    <w:rsid w:val="004F7AD1"/>
    <w:rsid w:val="0052398E"/>
    <w:rsid w:val="0056158A"/>
    <w:rsid w:val="005766F8"/>
    <w:rsid w:val="005871E8"/>
    <w:rsid w:val="005C6785"/>
    <w:rsid w:val="005E0B5B"/>
    <w:rsid w:val="005E479D"/>
    <w:rsid w:val="005F6D0C"/>
    <w:rsid w:val="00640F3A"/>
    <w:rsid w:val="00646F37"/>
    <w:rsid w:val="0065343D"/>
    <w:rsid w:val="00664DC9"/>
    <w:rsid w:val="006800A5"/>
    <w:rsid w:val="00686D7A"/>
    <w:rsid w:val="00686FD6"/>
    <w:rsid w:val="00690044"/>
    <w:rsid w:val="006A7D93"/>
    <w:rsid w:val="006B716F"/>
    <w:rsid w:val="006E3D9F"/>
    <w:rsid w:val="006F4D01"/>
    <w:rsid w:val="00707955"/>
    <w:rsid w:val="007119BF"/>
    <w:rsid w:val="007303AA"/>
    <w:rsid w:val="0073682C"/>
    <w:rsid w:val="00752E0F"/>
    <w:rsid w:val="007935F9"/>
    <w:rsid w:val="007D0121"/>
    <w:rsid w:val="008266DF"/>
    <w:rsid w:val="008330F7"/>
    <w:rsid w:val="00845372"/>
    <w:rsid w:val="00854E79"/>
    <w:rsid w:val="008B1A61"/>
    <w:rsid w:val="008E0136"/>
    <w:rsid w:val="008E194A"/>
    <w:rsid w:val="008F5085"/>
    <w:rsid w:val="00971A51"/>
    <w:rsid w:val="009868A2"/>
    <w:rsid w:val="009A1CFB"/>
    <w:rsid w:val="009B5FB2"/>
    <w:rsid w:val="009E6FD3"/>
    <w:rsid w:val="009F25A0"/>
    <w:rsid w:val="00A05FAB"/>
    <w:rsid w:val="00A604EC"/>
    <w:rsid w:val="00A61753"/>
    <w:rsid w:val="00AC08F5"/>
    <w:rsid w:val="00AC0CD9"/>
    <w:rsid w:val="00AC3A6C"/>
    <w:rsid w:val="00AD0080"/>
    <w:rsid w:val="00AE18E8"/>
    <w:rsid w:val="00AE50AA"/>
    <w:rsid w:val="00AE728B"/>
    <w:rsid w:val="00B100DA"/>
    <w:rsid w:val="00B22A1D"/>
    <w:rsid w:val="00B30583"/>
    <w:rsid w:val="00B3144E"/>
    <w:rsid w:val="00B34CBB"/>
    <w:rsid w:val="00B46371"/>
    <w:rsid w:val="00BB5DFD"/>
    <w:rsid w:val="00BC7698"/>
    <w:rsid w:val="00BC7B72"/>
    <w:rsid w:val="00BE19AE"/>
    <w:rsid w:val="00C21675"/>
    <w:rsid w:val="00C37594"/>
    <w:rsid w:val="00C51809"/>
    <w:rsid w:val="00C57961"/>
    <w:rsid w:val="00C62387"/>
    <w:rsid w:val="00C67908"/>
    <w:rsid w:val="00C75C3E"/>
    <w:rsid w:val="00C77306"/>
    <w:rsid w:val="00CA1712"/>
    <w:rsid w:val="00CA7BF0"/>
    <w:rsid w:val="00CB67C1"/>
    <w:rsid w:val="00CD5766"/>
    <w:rsid w:val="00CE4933"/>
    <w:rsid w:val="00CE5D46"/>
    <w:rsid w:val="00D178E4"/>
    <w:rsid w:val="00D26982"/>
    <w:rsid w:val="00D350D2"/>
    <w:rsid w:val="00D40F92"/>
    <w:rsid w:val="00D70E8D"/>
    <w:rsid w:val="00D8430B"/>
    <w:rsid w:val="00DC20BD"/>
    <w:rsid w:val="00DE340B"/>
    <w:rsid w:val="00E00A8C"/>
    <w:rsid w:val="00E1615C"/>
    <w:rsid w:val="00E3109A"/>
    <w:rsid w:val="00E57184"/>
    <w:rsid w:val="00E72C4F"/>
    <w:rsid w:val="00E85CB3"/>
    <w:rsid w:val="00E92B93"/>
    <w:rsid w:val="00E93730"/>
    <w:rsid w:val="00EB03ED"/>
    <w:rsid w:val="00EB4150"/>
    <w:rsid w:val="00EC5027"/>
    <w:rsid w:val="00EF425D"/>
    <w:rsid w:val="00F01AD5"/>
    <w:rsid w:val="00F10AA2"/>
    <w:rsid w:val="00F217DE"/>
    <w:rsid w:val="00F2694C"/>
    <w:rsid w:val="00F26DC7"/>
    <w:rsid w:val="00F33D60"/>
    <w:rsid w:val="00F36431"/>
    <w:rsid w:val="00F40D6C"/>
    <w:rsid w:val="00F427D5"/>
    <w:rsid w:val="00F81681"/>
    <w:rsid w:val="00FE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A9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6890"/>
    <w:pPr>
      <w:keepNext/>
      <w:keepLines/>
      <w:widowControl w:val="0"/>
      <w:spacing w:before="200" w:after="0" w:line="240" w:lineRule="auto"/>
      <w:jc w:val="center"/>
      <w:outlineLvl w:val="4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3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30F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8330F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B6890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1B689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70E8D"/>
    <w:pPr>
      <w:ind w:left="720"/>
      <w:contextualSpacing/>
    </w:pPr>
  </w:style>
  <w:style w:type="paragraph" w:styleId="a7">
    <w:name w:val="No Spacing"/>
    <w:uiPriority w:val="1"/>
    <w:qFormat/>
    <w:rsid w:val="00BE19AE"/>
    <w:pPr>
      <w:spacing w:after="0" w:line="240" w:lineRule="auto"/>
    </w:pPr>
  </w:style>
  <w:style w:type="character" w:customStyle="1" w:styleId="90">
    <w:name w:val="Заголовок 9 Знак"/>
    <w:basedOn w:val="a0"/>
    <w:link w:val="9"/>
    <w:uiPriority w:val="9"/>
    <w:semiHidden/>
    <w:rsid w:val="00C623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0">
    <w:name w:val="s0"/>
    <w:rsid w:val="00C62387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">
    <w:name w:val="Body Text 2"/>
    <w:basedOn w:val="a"/>
    <w:link w:val="20"/>
    <w:uiPriority w:val="99"/>
    <w:semiHidden/>
    <w:unhideWhenUsed/>
    <w:rsid w:val="001B06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06F9"/>
  </w:style>
  <w:style w:type="paragraph" w:styleId="3">
    <w:name w:val="Body Text 3"/>
    <w:basedOn w:val="a"/>
    <w:link w:val="30"/>
    <w:uiPriority w:val="99"/>
    <w:unhideWhenUsed/>
    <w:rsid w:val="00F26D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6DC7"/>
    <w:rPr>
      <w:sz w:val="16"/>
      <w:szCs w:val="16"/>
    </w:rPr>
  </w:style>
  <w:style w:type="character" w:customStyle="1" w:styleId="FontStyle12">
    <w:name w:val="Font Style12"/>
    <w:rsid w:val="00F26DC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5299</Words>
  <Characters>30210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makpal.shakeeva</dc:creator>
  <cp:lastModifiedBy>Самал Нарумбаева</cp:lastModifiedBy>
  <cp:revision>3</cp:revision>
  <cp:lastPrinted>2016-06-28T10:22:00Z</cp:lastPrinted>
  <dcterms:created xsi:type="dcterms:W3CDTF">2016-07-12T03:51:00Z</dcterms:created>
  <dcterms:modified xsi:type="dcterms:W3CDTF">2016-07-12T03:57:00Z</dcterms:modified>
</cp:coreProperties>
</file>