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D8D" w:rsidRPr="0010423E" w:rsidRDefault="00F12D8D" w:rsidP="00F12D8D">
      <w:pPr>
        <w:pStyle w:val="a3"/>
        <w:jc w:val="center"/>
        <w:rPr>
          <w:rFonts w:ascii="Times New Roman" w:hAnsi="Times New Roman"/>
          <w:b/>
          <w:sz w:val="28"/>
          <w:szCs w:val="28"/>
          <w:lang w:val="kk-KZ"/>
        </w:rPr>
      </w:pPr>
      <w:r w:rsidRPr="00C64756">
        <w:rPr>
          <w:rFonts w:ascii="Times New Roman" w:hAnsi="Times New Roman"/>
          <w:b/>
          <w:sz w:val="28"/>
          <w:szCs w:val="28"/>
          <w:lang w:val="kk-KZ"/>
        </w:rPr>
        <w:t>«</w:t>
      </w:r>
      <w:r w:rsidRPr="0010423E">
        <w:rPr>
          <w:rFonts w:ascii="Times New Roman" w:hAnsi="Times New Roman"/>
          <w:b/>
          <w:sz w:val="28"/>
          <w:szCs w:val="28"/>
          <w:lang w:val="kk-KZ"/>
        </w:rPr>
        <w:t xml:space="preserve">Қостанай облысының </w:t>
      </w:r>
      <w:r>
        <w:rPr>
          <w:rFonts w:ascii="Times New Roman" w:hAnsi="Times New Roman"/>
          <w:b/>
          <w:sz w:val="28"/>
          <w:szCs w:val="28"/>
          <w:lang w:val="kk-KZ"/>
        </w:rPr>
        <w:t>өңірлік</w:t>
      </w:r>
      <w:r w:rsidRPr="0010423E">
        <w:rPr>
          <w:rFonts w:ascii="Times New Roman" w:hAnsi="Times New Roman"/>
          <w:b/>
          <w:sz w:val="28"/>
          <w:szCs w:val="28"/>
          <w:lang w:val="kk-KZ"/>
        </w:rPr>
        <w:t xml:space="preserve"> брендін</w:t>
      </w:r>
      <w:r w:rsidRPr="00C64756">
        <w:rPr>
          <w:rFonts w:ascii="Times New Roman" w:hAnsi="Times New Roman"/>
          <w:b/>
          <w:sz w:val="28"/>
          <w:szCs w:val="28"/>
          <w:lang w:val="kk-KZ"/>
        </w:rPr>
        <w:t>»</w:t>
      </w:r>
    </w:p>
    <w:p w:rsidR="00F12D8D" w:rsidRPr="0010423E" w:rsidRDefault="00F12D8D" w:rsidP="00F12D8D">
      <w:pPr>
        <w:pStyle w:val="a3"/>
        <w:jc w:val="center"/>
        <w:rPr>
          <w:rFonts w:ascii="Times New Roman" w:hAnsi="Times New Roman"/>
          <w:b/>
          <w:sz w:val="28"/>
          <w:szCs w:val="28"/>
          <w:lang w:val="kk-KZ"/>
        </w:rPr>
      </w:pPr>
      <w:r w:rsidRPr="0010423E">
        <w:rPr>
          <w:rFonts w:ascii="Times New Roman" w:hAnsi="Times New Roman"/>
          <w:b/>
          <w:sz w:val="28"/>
          <w:szCs w:val="28"/>
          <w:lang w:val="kk-KZ"/>
        </w:rPr>
        <w:t>анықтау жөніндегі байқаудың</w:t>
      </w:r>
    </w:p>
    <w:p w:rsidR="00F12D8D" w:rsidRPr="0010423E" w:rsidRDefault="00F12D8D" w:rsidP="00F12D8D">
      <w:pPr>
        <w:pStyle w:val="a3"/>
        <w:jc w:val="center"/>
        <w:rPr>
          <w:rFonts w:ascii="Times New Roman" w:hAnsi="Times New Roman"/>
          <w:b/>
          <w:sz w:val="28"/>
          <w:szCs w:val="28"/>
          <w:lang w:val="kk-KZ"/>
        </w:rPr>
      </w:pPr>
      <w:r w:rsidRPr="0010423E">
        <w:rPr>
          <w:rFonts w:ascii="Times New Roman" w:hAnsi="Times New Roman"/>
          <w:b/>
          <w:sz w:val="28"/>
          <w:szCs w:val="28"/>
          <w:lang w:val="kk-KZ"/>
        </w:rPr>
        <w:t>ЕРЕЖЕСІ</w:t>
      </w:r>
    </w:p>
    <w:p w:rsidR="00F12D8D" w:rsidRPr="0010423E" w:rsidRDefault="00F12D8D" w:rsidP="00F12D8D">
      <w:pPr>
        <w:pStyle w:val="a3"/>
        <w:jc w:val="both"/>
        <w:rPr>
          <w:rFonts w:ascii="Times New Roman" w:hAnsi="Times New Roman"/>
          <w:b/>
          <w:sz w:val="28"/>
          <w:szCs w:val="28"/>
          <w:lang w:val="kk-KZ"/>
        </w:rPr>
      </w:pPr>
    </w:p>
    <w:p w:rsidR="00F12D8D" w:rsidRDefault="00F12D8D" w:rsidP="00F12D8D">
      <w:pPr>
        <w:pStyle w:val="a3"/>
        <w:jc w:val="both"/>
        <w:rPr>
          <w:rFonts w:ascii="Times New Roman" w:hAnsi="Times New Roman"/>
          <w:b/>
          <w:sz w:val="28"/>
          <w:szCs w:val="28"/>
          <w:lang w:val="kk-KZ"/>
        </w:rPr>
      </w:pPr>
      <w:r w:rsidRPr="0010423E">
        <w:rPr>
          <w:rFonts w:ascii="Times New Roman" w:hAnsi="Times New Roman"/>
          <w:b/>
          <w:sz w:val="28"/>
          <w:szCs w:val="28"/>
          <w:lang w:val="kk-KZ"/>
        </w:rPr>
        <w:t>І.Жалпы ережелер</w:t>
      </w:r>
    </w:p>
    <w:p w:rsidR="00F12D8D" w:rsidRPr="0010423E" w:rsidRDefault="00F12D8D" w:rsidP="00F12D8D">
      <w:pPr>
        <w:pStyle w:val="a3"/>
        <w:jc w:val="both"/>
        <w:rPr>
          <w:rFonts w:ascii="Times New Roman" w:hAnsi="Times New Roman"/>
          <w:sz w:val="28"/>
          <w:szCs w:val="28"/>
          <w:lang w:val="kk-KZ"/>
        </w:rPr>
      </w:pPr>
      <w:r w:rsidRPr="0010423E">
        <w:rPr>
          <w:rFonts w:ascii="Times New Roman" w:hAnsi="Times New Roman"/>
          <w:sz w:val="28"/>
          <w:szCs w:val="28"/>
          <w:lang w:val="kk-KZ"/>
        </w:rPr>
        <w:tab/>
        <w:t xml:space="preserve">Осы Ереже  «Қостанай облысының </w:t>
      </w:r>
      <w:r>
        <w:rPr>
          <w:rFonts w:ascii="Times New Roman" w:hAnsi="Times New Roman"/>
          <w:sz w:val="28"/>
          <w:szCs w:val="28"/>
          <w:lang w:val="kk-KZ"/>
        </w:rPr>
        <w:t>өңірлік</w:t>
      </w:r>
      <w:r w:rsidRPr="0010423E">
        <w:rPr>
          <w:rFonts w:ascii="Times New Roman" w:hAnsi="Times New Roman"/>
          <w:sz w:val="28"/>
          <w:szCs w:val="28"/>
          <w:lang w:val="kk-KZ"/>
        </w:rPr>
        <w:t xml:space="preserve"> брендін» анықтау жөніндегі байқаудың тәртібі мен шарттарын анықтайды (</w:t>
      </w:r>
      <w:r>
        <w:rPr>
          <w:rFonts w:ascii="Times New Roman" w:hAnsi="Times New Roman"/>
          <w:sz w:val="28"/>
          <w:szCs w:val="28"/>
          <w:lang w:val="kk-KZ"/>
        </w:rPr>
        <w:t xml:space="preserve">бұдан </w:t>
      </w:r>
      <w:r w:rsidRPr="0010423E">
        <w:rPr>
          <w:rFonts w:ascii="Times New Roman" w:hAnsi="Times New Roman"/>
          <w:sz w:val="28"/>
          <w:szCs w:val="28"/>
          <w:lang w:val="kk-KZ"/>
        </w:rPr>
        <w:t>әрі – Байқау).</w:t>
      </w:r>
    </w:p>
    <w:p w:rsidR="00F12D8D" w:rsidRPr="0010423E" w:rsidRDefault="00F12D8D" w:rsidP="00F12D8D">
      <w:pPr>
        <w:pStyle w:val="a3"/>
        <w:jc w:val="both"/>
        <w:rPr>
          <w:rFonts w:ascii="Times New Roman" w:hAnsi="Times New Roman"/>
          <w:sz w:val="28"/>
          <w:szCs w:val="28"/>
          <w:lang w:val="kk-KZ"/>
        </w:rPr>
      </w:pPr>
      <w:r w:rsidRPr="0010423E">
        <w:rPr>
          <w:rFonts w:ascii="Times New Roman" w:hAnsi="Times New Roman"/>
          <w:sz w:val="28"/>
          <w:szCs w:val="28"/>
          <w:lang w:val="kk-KZ"/>
        </w:rPr>
        <w:tab/>
        <w:t>Байқаудың құрылта</w:t>
      </w:r>
      <w:r>
        <w:rPr>
          <w:rFonts w:ascii="Times New Roman" w:hAnsi="Times New Roman"/>
          <w:sz w:val="28"/>
          <w:szCs w:val="28"/>
          <w:lang w:val="kk-KZ"/>
        </w:rPr>
        <w:t>йшыс</w:t>
      </w:r>
      <w:r w:rsidRPr="0010423E">
        <w:rPr>
          <w:rFonts w:ascii="Times New Roman" w:hAnsi="Times New Roman"/>
          <w:sz w:val="28"/>
          <w:szCs w:val="28"/>
          <w:lang w:val="kk-KZ"/>
        </w:rPr>
        <w:t>ы «Қостанай облысы әкімдігінің ішкі саясат басқармасы» ММ болып табылады (</w:t>
      </w:r>
      <w:r>
        <w:rPr>
          <w:rFonts w:ascii="Times New Roman" w:hAnsi="Times New Roman"/>
          <w:sz w:val="28"/>
          <w:szCs w:val="28"/>
          <w:lang w:val="kk-KZ"/>
        </w:rPr>
        <w:t xml:space="preserve">бұдан </w:t>
      </w:r>
      <w:r w:rsidRPr="0010423E">
        <w:rPr>
          <w:rFonts w:ascii="Times New Roman" w:hAnsi="Times New Roman"/>
          <w:sz w:val="28"/>
          <w:szCs w:val="28"/>
          <w:lang w:val="kk-KZ"/>
        </w:rPr>
        <w:t>әрі –</w:t>
      </w:r>
      <w:r>
        <w:rPr>
          <w:rFonts w:ascii="Times New Roman" w:hAnsi="Times New Roman"/>
          <w:sz w:val="28"/>
          <w:szCs w:val="28"/>
          <w:lang w:val="kk-KZ"/>
        </w:rPr>
        <w:t xml:space="preserve"> </w:t>
      </w:r>
      <w:r w:rsidRPr="0010423E">
        <w:rPr>
          <w:rFonts w:ascii="Times New Roman" w:hAnsi="Times New Roman"/>
          <w:sz w:val="28"/>
          <w:szCs w:val="28"/>
          <w:lang w:val="kk-KZ"/>
        </w:rPr>
        <w:t>Құрылтай</w:t>
      </w:r>
      <w:r>
        <w:rPr>
          <w:rFonts w:ascii="Times New Roman" w:hAnsi="Times New Roman"/>
          <w:sz w:val="28"/>
          <w:szCs w:val="28"/>
          <w:lang w:val="kk-KZ"/>
        </w:rPr>
        <w:t>шы</w:t>
      </w:r>
      <w:r w:rsidRPr="0010423E">
        <w:rPr>
          <w:rFonts w:ascii="Times New Roman" w:hAnsi="Times New Roman"/>
          <w:sz w:val="28"/>
          <w:szCs w:val="28"/>
          <w:lang w:val="kk-KZ"/>
        </w:rPr>
        <w:t>).</w:t>
      </w:r>
    </w:p>
    <w:p w:rsidR="00F12D8D" w:rsidRDefault="00F12D8D" w:rsidP="00F12D8D">
      <w:pPr>
        <w:pStyle w:val="a3"/>
        <w:jc w:val="both"/>
        <w:rPr>
          <w:rFonts w:ascii="Times New Roman" w:hAnsi="Times New Roman"/>
          <w:sz w:val="28"/>
          <w:szCs w:val="28"/>
          <w:lang w:val="kk-KZ"/>
        </w:rPr>
      </w:pPr>
      <w:r w:rsidRPr="0010423E">
        <w:rPr>
          <w:rFonts w:ascii="Times New Roman" w:hAnsi="Times New Roman"/>
          <w:sz w:val="28"/>
          <w:szCs w:val="28"/>
          <w:lang w:val="kk-KZ"/>
        </w:rPr>
        <w:tab/>
        <w:t>Ұйымдастырушы – «Келешек 2050» ҚҚ (</w:t>
      </w:r>
      <w:r>
        <w:rPr>
          <w:rFonts w:ascii="Times New Roman" w:hAnsi="Times New Roman"/>
          <w:sz w:val="28"/>
          <w:szCs w:val="28"/>
          <w:lang w:val="kk-KZ"/>
        </w:rPr>
        <w:t xml:space="preserve">бұдан </w:t>
      </w:r>
      <w:r w:rsidRPr="0010423E">
        <w:rPr>
          <w:rFonts w:ascii="Times New Roman" w:hAnsi="Times New Roman"/>
          <w:sz w:val="28"/>
          <w:szCs w:val="28"/>
          <w:lang w:val="kk-KZ"/>
        </w:rPr>
        <w:t>әрі – Ұйымдастырушы).</w:t>
      </w:r>
    </w:p>
    <w:p w:rsidR="00F12D8D" w:rsidRPr="0010423E" w:rsidRDefault="00F12D8D" w:rsidP="00F12D8D">
      <w:pPr>
        <w:pStyle w:val="a3"/>
        <w:jc w:val="both"/>
        <w:rPr>
          <w:rFonts w:ascii="Times New Roman" w:hAnsi="Times New Roman"/>
          <w:sz w:val="28"/>
          <w:szCs w:val="28"/>
          <w:lang w:val="kk-KZ"/>
        </w:rPr>
      </w:pPr>
    </w:p>
    <w:p w:rsidR="00F12D8D" w:rsidRPr="00922196" w:rsidRDefault="00F12D8D" w:rsidP="00F12D8D">
      <w:pPr>
        <w:pStyle w:val="a3"/>
        <w:jc w:val="both"/>
        <w:rPr>
          <w:rFonts w:ascii="Times New Roman" w:hAnsi="Times New Roman"/>
          <w:b/>
          <w:sz w:val="28"/>
          <w:szCs w:val="28"/>
          <w:lang w:val="kk-KZ"/>
        </w:rPr>
      </w:pPr>
      <w:r w:rsidRPr="00922196">
        <w:rPr>
          <w:rFonts w:ascii="Times New Roman" w:hAnsi="Times New Roman"/>
          <w:b/>
          <w:sz w:val="28"/>
          <w:szCs w:val="28"/>
          <w:lang w:val="kk-KZ"/>
        </w:rPr>
        <w:t>1.Байқаудың мақсаты мен міндеттері</w:t>
      </w:r>
    </w:p>
    <w:p w:rsidR="00F12D8D" w:rsidRPr="0010423E" w:rsidRDefault="00F12D8D" w:rsidP="00F12D8D">
      <w:pPr>
        <w:pStyle w:val="a3"/>
        <w:jc w:val="both"/>
        <w:rPr>
          <w:rFonts w:ascii="Times New Roman" w:hAnsi="Times New Roman"/>
          <w:sz w:val="28"/>
          <w:szCs w:val="28"/>
          <w:lang w:val="kk-KZ"/>
        </w:rPr>
      </w:pPr>
      <w:r w:rsidRPr="0010423E">
        <w:rPr>
          <w:rFonts w:ascii="Times New Roman" w:hAnsi="Times New Roman"/>
          <w:sz w:val="28"/>
          <w:szCs w:val="28"/>
          <w:lang w:val="kk-KZ"/>
        </w:rPr>
        <w:tab/>
        <w:t>1.1Байқаудың мақсаты:</w:t>
      </w:r>
      <w:r>
        <w:rPr>
          <w:rFonts w:ascii="Times New Roman" w:hAnsi="Times New Roman"/>
          <w:sz w:val="28"/>
          <w:szCs w:val="28"/>
          <w:lang w:val="kk-KZ"/>
        </w:rPr>
        <w:t xml:space="preserve"> </w:t>
      </w:r>
      <w:r w:rsidRPr="0010423E">
        <w:rPr>
          <w:rFonts w:ascii="Times New Roman" w:hAnsi="Times New Roman"/>
          <w:sz w:val="28"/>
          <w:szCs w:val="28"/>
          <w:lang w:val="kk-KZ"/>
        </w:rPr>
        <w:t>Қостанай облысын</w:t>
      </w:r>
      <w:r>
        <w:rPr>
          <w:rFonts w:ascii="Times New Roman" w:hAnsi="Times New Roman"/>
          <w:sz w:val="28"/>
          <w:szCs w:val="28"/>
          <w:lang w:val="kk-KZ"/>
        </w:rPr>
        <w:t>ың</w:t>
      </w:r>
      <w:r w:rsidRPr="0010423E">
        <w:rPr>
          <w:rFonts w:ascii="Times New Roman" w:hAnsi="Times New Roman"/>
          <w:sz w:val="28"/>
          <w:szCs w:val="28"/>
          <w:lang w:val="kk-KZ"/>
        </w:rPr>
        <w:t xml:space="preserve"> </w:t>
      </w:r>
      <w:r>
        <w:rPr>
          <w:rFonts w:ascii="Times New Roman" w:hAnsi="Times New Roman"/>
          <w:sz w:val="28"/>
          <w:szCs w:val="28"/>
          <w:lang w:val="kk-KZ"/>
        </w:rPr>
        <w:t xml:space="preserve">өңірлік </w:t>
      </w:r>
      <w:r w:rsidRPr="0010423E">
        <w:rPr>
          <w:rFonts w:ascii="Times New Roman" w:hAnsi="Times New Roman"/>
          <w:sz w:val="28"/>
          <w:szCs w:val="28"/>
          <w:lang w:val="kk-KZ"/>
        </w:rPr>
        <w:t>бренді</w:t>
      </w:r>
      <w:r>
        <w:rPr>
          <w:rFonts w:ascii="Times New Roman" w:hAnsi="Times New Roman"/>
          <w:sz w:val="28"/>
          <w:szCs w:val="28"/>
          <w:lang w:val="kk-KZ"/>
        </w:rPr>
        <w:t>н</w:t>
      </w:r>
      <w:r w:rsidRPr="0010423E">
        <w:rPr>
          <w:rFonts w:ascii="Times New Roman" w:hAnsi="Times New Roman"/>
          <w:sz w:val="28"/>
          <w:szCs w:val="28"/>
          <w:lang w:val="kk-KZ"/>
        </w:rPr>
        <w:t xml:space="preserve"> қалыптастыру </w:t>
      </w:r>
      <w:r>
        <w:rPr>
          <w:rFonts w:ascii="Times New Roman" w:hAnsi="Times New Roman"/>
          <w:sz w:val="28"/>
          <w:szCs w:val="28"/>
          <w:lang w:val="kk-KZ"/>
        </w:rPr>
        <w:t>бойынша</w:t>
      </w:r>
      <w:r w:rsidRPr="0010423E">
        <w:rPr>
          <w:rFonts w:ascii="Times New Roman" w:hAnsi="Times New Roman"/>
          <w:sz w:val="28"/>
          <w:szCs w:val="28"/>
          <w:lang w:val="kk-KZ"/>
        </w:rPr>
        <w:t xml:space="preserve"> </w:t>
      </w:r>
      <w:r>
        <w:rPr>
          <w:rFonts w:ascii="Times New Roman" w:hAnsi="Times New Roman"/>
          <w:sz w:val="28"/>
          <w:szCs w:val="28"/>
          <w:lang w:val="kk-KZ"/>
        </w:rPr>
        <w:t>үздік</w:t>
      </w:r>
      <w:r w:rsidRPr="0010423E">
        <w:rPr>
          <w:rFonts w:ascii="Times New Roman" w:hAnsi="Times New Roman"/>
          <w:sz w:val="28"/>
          <w:szCs w:val="28"/>
          <w:lang w:val="kk-KZ"/>
        </w:rPr>
        <w:t xml:space="preserve"> ұсынысты құру және </w:t>
      </w:r>
      <w:r>
        <w:rPr>
          <w:rFonts w:ascii="Times New Roman" w:hAnsi="Times New Roman"/>
          <w:sz w:val="28"/>
          <w:szCs w:val="28"/>
          <w:lang w:val="kk-KZ"/>
        </w:rPr>
        <w:t>а</w:t>
      </w:r>
      <w:r w:rsidRPr="0010423E">
        <w:rPr>
          <w:rFonts w:ascii="Times New Roman" w:hAnsi="Times New Roman"/>
          <w:sz w:val="28"/>
          <w:szCs w:val="28"/>
          <w:lang w:val="kk-KZ"/>
        </w:rPr>
        <w:t>шық байқау жолымен анықтау.</w:t>
      </w:r>
    </w:p>
    <w:p w:rsidR="00F12D8D" w:rsidRPr="0010423E" w:rsidRDefault="00F12D8D" w:rsidP="00F12D8D">
      <w:pPr>
        <w:pStyle w:val="a3"/>
        <w:jc w:val="both"/>
        <w:rPr>
          <w:rFonts w:ascii="Times New Roman" w:hAnsi="Times New Roman"/>
          <w:sz w:val="28"/>
          <w:szCs w:val="28"/>
          <w:lang w:val="kk-KZ"/>
        </w:rPr>
      </w:pPr>
      <w:r w:rsidRPr="0010423E">
        <w:rPr>
          <w:rFonts w:ascii="Times New Roman" w:hAnsi="Times New Roman"/>
          <w:sz w:val="28"/>
          <w:szCs w:val="28"/>
          <w:lang w:val="kk-KZ"/>
        </w:rPr>
        <w:tab/>
        <w:t>Өз жұмысында Байқауға қатысушылар, бренд Қостанай облысын  келесі бейнеде айқындайтынын ескерулері тиіс:</w:t>
      </w:r>
    </w:p>
    <w:p w:rsidR="00F12D8D" w:rsidRPr="0010423E" w:rsidRDefault="00F12D8D" w:rsidP="00F12D8D">
      <w:pPr>
        <w:pStyle w:val="a3"/>
        <w:jc w:val="both"/>
        <w:rPr>
          <w:rFonts w:ascii="Times New Roman" w:hAnsi="Times New Roman"/>
          <w:sz w:val="28"/>
          <w:szCs w:val="28"/>
          <w:lang w:val="kk-KZ"/>
        </w:rPr>
      </w:pPr>
      <w:r w:rsidRPr="0010423E">
        <w:rPr>
          <w:rFonts w:ascii="Times New Roman" w:hAnsi="Times New Roman"/>
          <w:sz w:val="28"/>
          <w:szCs w:val="28"/>
          <w:lang w:val="kk-KZ"/>
        </w:rPr>
        <w:tab/>
        <w:t xml:space="preserve">Қостанай облысы - бұл тарихы мен мәдениеті өте бай </w:t>
      </w:r>
      <w:r>
        <w:rPr>
          <w:rFonts w:ascii="Times New Roman" w:hAnsi="Times New Roman"/>
          <w:sz w:val="28"/>
          <w:szCs w:val="28"/>
          <w:lang w:val="kk-KZ"/>
        </w:rPr>
        <w:t>өңір</w:t>
      </w:r>
      <w:r w:rsidRPr="0010423E">
        <w:rPr>
          <w:rFonts w:ascii="Times New Roman" w:hAnsi="Times New Roman"/>
          <w:sz w:val="28"/>
          <w:szCs w:val="28"/>
          <w:lang w:val="kk-KZ"/>
        </w:rPr>
        <w:t xml:space="preserve">. Мұнда, өзіндік ерекшелігін сақтап, көптеген этностар мен діни конфессиялардың өкілдері  тұрады. Облыс Тәуелсіз Қазақстанның солтүстігінде орналасқан, ол қостанайлықтардың мәдени келбетінің бірегейлігін түсіндіреді. </w:t>
      </w:r>
      <w:r>
        <w:rPr>
          <w:rFonts w:ascii="Times New Roman" w:hAnsi="Times New Roman"/>
          <w:sz w:val="28"/>
          <w:szCs w:val="28"/>
          <w:lang w:val="kk-KZ"/>
        </w:rPr>
        <w:t xml:space="preserve">Өңір </w:t>
      </w:r>
      <w:r w:rsidRPr="0010423E">
        <w:rPr>
          <w:rFonts w:ascii="Times New Roman" w:hAnsi="Times New Roman"/>
          <w:sz w:val="28"/>
          <w:szCs w:val="28"/>
          <w:lang w:val="kk-KZ"/>
        </w:rPr>
        <w:t>қоға</w:t>
      </w:r>
      <w:r>
        <w:rPr>
          <w:rFonts w:ascii="Times New Roman" w:hAnsi="Times New Roman"/>
          <w:sz w:val="28"/>
          <w:szCs w:val="28"/>
          <w:lang w:val="kk-KZ"/>
        </w:rPr>
        <w:t>мдық тұрақтылық пен келісімн</w:t>
      </w:r>
      <w:r w:rsidRPr="0010423E">
        <w:rPr>
          <w:rFonts w:ascii="Times New Roman" w:hAnsi="Times New Roman"/>
          <w:sz w:val="28"/>
          <w:szCs w:val="28"/>
          <w:lang w:val="kk-KZ"/>
        </w:rPr>
        <w:t>ің жоғары денгейі</w:t>
      </w:r>
      <w:r>
        <w:rPr>
          <w:rFonts w:ascii="Times New Roman" w:hAnsi="Times New Roman"/>
          <w:sz w:val="28"/>
          <w:szCs w:val="28"/>
          <w:lang w:val="kk-KZ"/>
        </w:rPr>
        <w:t>де</w:t>
      </w:r>
      <w:r w:rsidRPr="0010423E">
        <w:rPr>
          <w:rFonts w:ascii="Times New Roman" w:hAnsi="Times New Roman"/>
          <w:sz w:val="28"/>
          <w:szCs w:val="28"/>
          <w:lang w:val="kk-KZ"/>
        </w:rPr>
        <w:t xml:space="preserve"> болып </w:t>
      </w:r>
      <w:r>
        <w:rPr>
          <w:rFonts w:ascii="Times New Roman" w:hAnsi="Times New Roman"/>
          <w:sz w:val="28"/>
          <w:szCs w:val="28"/>
          <w:lang w:val="kk-KZ"/>
        </w:rPr>
        <w:t>келеді</w:t>
      </w:r>
      <w:r w:rsidRPr="0010423E">
        <w:rPr>
          <w:rFonts w:ascii="Times New Roman" w:hAnsi="Times New Roman"/>
          <w:sz w:val="28"/>
          <w:szCs w:val="28"/>
          <w:lang w:val="kk-KZ"/>
        </w:rPr>
        <w:t>. Мұнда адам ұлты</w:t>
      </w:r>
      <w:r>
        <w:rPr>
          <w:rFonts w:ascii="Times New Roman" w:hAnsi="Times New Roman"/>
          <w:sz w:val="28"/>
          <w:szCs w:val="28"/>
          <w:lang w:val="kk-KZ"/>
        </w:rPr>
        <w:t xml:space="preserve"> мен</w:t>
      </w:r>
      <w:r w:rsidRPr="0010423E">
        <w:rPr>
          <w:rFonts w:ascii="Times New Roman" w:hAnsi="Times New Roman"/>
          <w:sz w:val="28"/>
          <w:szCs w:val="28"/>
          <w:lang w:val="kk-KZ"/>
        </w:rPr>
        <w:t xml:space="preserve"> діни </w:t>
      </w:r>
      <w:r>
        <w:rPr>
          <w:rFonts w:ascii="Times New Roman" w:hAnsi="Times New Roman"/>
          <w:sz w:val="28"/>
          <w:szCs w:val="28"/>
          <w:lang w:val="kk-KZ"/>
        </w:rPr>
        <w:t>қатыстылығына</w:t>
      </w:r>
      <w:r w:rsidRPr="0010423E">
        <w:rPr>
          <w:rFonts w:ascii="Times New Roman" w:hAnsi="Times New Roman"/>
          <w:sz w:val="28"/>
          <w:szCs w:val="28"/>
          <w:lang w:val="kk-KZ"/>
        </w:rPr>
        <w:t xml:space="preserve"> қарама</w:t>
      </w:r>
      <w:r>
        <w:rPr>
          <w:rFonts w:ascii="Times New Roman" w:hAnsi="Times New Roman"/>
          <w:sz w:val="28"/>
          <w:szCs w:val="28"/>
          <w:lang w:val="kk-KZ"/>
        </w:rPr>
        <w:t>стан өзін</w:t>
      </w:r>
      <w:r w:rsidRPr="0010423E">
        <w:rPr>
          <w:rFonts w:ascii="Times New Roman" w:hAnsi="Times New Roman"/>
          <w:sz w:val="28"/>
          <w:szCs w:val="28"/>
          <w:lang w:val="kk-KZ"/>
        </w:rPr>
        <w:t xml:space="preserve"> қауіпсіз сезінеді. Қ</w:t>
      </w:r>
      <w:r>
        <w:rPr>
          <w:rFonts w:ascii="Times New Roman" w:hAnsi="Times New Roman"/>
          <w:sz w:val="28"/>
          <w:szCs w:val="28"/>
          <w:lang w:val="kk-KZ"/>
        </w:rPr>
        <w:t>останайлықтардың басты құндылықтары</w:t>
      </w:r>
      <w:r w:rsidRPr="0010423E">
        <w:rPr>
          <w:rFonts w:ascii="Times New Roman" w:hAnsi="Times New Roman"/>
          <w:sz w:val="28"/>
          <w:szCs w:val="28"/>
          <w:lang w:val="kk-KZ"/>
        </w:rPr>
        <w:t xml:space="preserve"> – қонақжайлық,</w:t>
      </w:r>
      <w:r>
        <w:rPr>
          <w:rFonts w:ascii="Times New Roman" w:hAnsi="Times New Roman"/>
          <w:sz w:val="28"/>
          <w:szCs w:val="28"/>
          <w:lang w:val="kk-KZ"/>
        </w:rPr>
        <w:t xml:space="preserve"> </w:t>
      </w:r>
      <w:r w:rsidRPr="0010423E">
        <w:rPr>
          <w:rFonts w:ascii="Times New Roman" w:hAnsi="Times New Roman"/>
          <w:sz w:val="28"/>
          <w:szCs w:val="28"/>
          <w:lang w:val="kk-KZ"/>
        </w:rPr>
        <w:t xml:space="preserve">толеранттық, үлкенге құрмет,  </w:t>
      </w:r>
      <w:r>
        <w:rPr>
          <w:rFonts w:ascii="Times New Roman" w:hAnsi="Times New Roman"/>
          <w:sz w:val="28"/>
          <w:szCs w:val="28"/>
          <w:lang w:val="kk-KZ"/>
        </w:rPr>
        <w:t>берік отбасы</w:t>
      </w:r>
      <w:r w:rsidRPr="0010423E">
        <w:rPr>
          <w:rFonts w:ascii="Times New Roman" w:hAnsi="Times New Roman"/>
          <w:sz w:val="28"/>
          <w:szCs w:val="28"/>
          <w:lang w:val="kk-KZ"/>
        </w:rPr>
        <w:t xml:space="preserve">лық </w:t>
      </w:r>
      <w:r>
        <w:rPr>
          <w:rFonts w:ascii="Times New Roman" w:hAnsi="Times New Roman"/>
          <w:sz w:val="28"/>
          <w:szCs w:val="28"/>
          <w:lang w:val="kk-KZ"/>
        </w:rPr>
        <w:t>дәстүрле</w:t>
      </w:r>
      <w:r w:rsidRPr="0010423E">
        <w:rPr>
          <w:rFonts w:ascii="Times New Roman" w:hAnsi="Times New Roman"/>
          <w:sz w:val="28"/>
          <w:szCs w:val="28"/>
          <w:lang w:val="kk-KZ"/>
        </w:rPr>
        <w:t>р, достық және ашықтық.</w:t>
      </w:r>
    </w:p>
    <w:p w:rsidR="00F12D8D" w:rsidRPr="0010423E" w:rsidRDefault="00F12D8D" w:rsidP="00F12D8D">
      <w:pPr>
        <w:pStyle w:val="a3"/>
        <w:jc w:val="both"/>
        <w:rPr>
          <w:rFonts w:ascii="Times New Roman" w:hAnsi="Times New Roman"/>
          <w:sz w:val="28"/>
          <w:szCs w:val="28"/>
          <w:lang w:val="kk-KZ"/>
        </w:rPr>
      </w:pPr>
      <w:r w:rsidRPr="0010423E">
        <w:rPr>
          <w:rFonts w:ascii="Times New Roman" w:hAnsi="Times New Roman"/>
          <w:sz w:val="28"/>
          <w:szCs w:val="28"/>
          <w:lang w:val="kk-KZ"/>
        </w:rPr>
        <w:tab/>
        <w:t>Қостанай облысы  республикада аум</w:t>
      </w:r>
      <w:r>
        <w:rPr>
          <w:rFonts w:ascii="Times New Roman" w:hAnsi="Times New Roman"/>
          <w:sz w:val="28"/>
          <w:szCs w:val="28"/>
          <w:lang w:val="kk-KZ"/>
        </w:rPr>
        <w:t>ақ</w:t>
      </w:r>
      <w:r w:rsidRPr="0010423E">
        <w:rPr>
          <w:rFonts w:ascii="Times New Roman" w:hAnsi="Times New Roman"/>
          <w:sz w:val="28"/>
          <w:szCs w:val="28"/>
          <w:lang w:val="kk-KZ"/>
        </w:rPr>
        <w:t xml:space="preserve"> </w:t>
      </w:r>
      <w:r>
        <w:rPr>
          <w:rFonts w:ascii="Times New Roman" w:hAnsi="Times New Roman"/>
          <w:sz w:val="28"/>
          <w:szCs w:val="28"/>
          <w:lang w:val="kk-KZ"/>
        </w:rPr>
        <w:t>бойынша</w:t>
      </w:r>
      <w:r w:rsidRPr="0010423E">
        <w:rPr>
          <w:rFonts w:ascii="Times New Roman" w:hAnsi="Times New Roman"/>
          <w:sz w:val="28"/>
          <w:szCs w:val="28"/>
          <w:lang w:val="kk-KZ"/>
        </w:rPr>
        <w:t xml:space="preserve"> ең үлкен облыст</w:t>
      </w:r>
      <w:r>
        <w:rPr>
          <w:rFonts w:ascii="Times New Roman" w:hAnsi="Times New Roman"/>
          <w:sz w:val="28"/>
          <w:szCs w:val="28"/>
          <w:lang w:val="kk-KZ"/>
        </w:rPr>
        <w:t>а</w:t>
      </w:r>
      <w:r w:rsidRPr="0010423E">
        <w:rPr>
          <w:rFonts w:ascii="Times New Roman" w:hAnsi="Times New Roman"/>
          <w:sz w:val="28"/>
          <w:szCs w:val="28"/>
          <w:lang w:val="kk-KZ"/>
        </w:rPr>
        <w:t xml:space="preserve">рдың бірі және бірегей табиғи түрлілігімен, жоғары туристік </w:t>
      </w:r>
      <w:r>
        <w:rPr>
          <w:rFonts w:ascii="Times New Roman" w:hAnsi="Times New Roman"/>
          <w:sz w:val="28"/>
          <w:szCs w:val="28"/>
          <w:lang w:val="kk-KZ"/>
        </w:rPr>
        <w:t>әлеуетімен байқалады</w:t>
      </w:r>
      <w:r w:rsidRPr="0010423E">
        <w:rPr>
          <w:rFonts w:ascii="Times New Roman" w:hAnsi="Times New Roman"/>
          <w:sz w:val="28"/>
          <w:szCs w:val="28"/>
          <w:lang w:val="kk-KZ"/>
        </w:rPr>
        <w:t>. Қостанайлық ауыл шаруашылық өнімдері жоғары және экологиялық сапасымен ерекшелінеді және Қазақстанның өзінде ғана емес</w:t>
      </w:r>
      <w:r>
        <w:rPr>
          <w:rFonts w:ascii="Times New Roman" w:hAnsi="Times New Roman"/>
          <w:sz w:val="28"/>
          <w:szCs w:val="28"/>
          <w:lang w:val="kk-KZ"/>
        </w:rPr>
        <w:t>,</w:t>
      </w:r>
      <w:r w:rsidRPr="0010423E">
        <w:rPr>
          <w:rFonts w:ascii="Times New Roman" w:hAnsi="Times New Roman"/>
          <w:sz w:val="28"/>
          <w:szCs w:val="28"/>
          <w:lang w:val="kk-KZ"/>
        </w:rPr>
        <w:t xml:space="preserve"> достас елдер мен шетелдерде де сұранысқа ие.</w:t>
      </w:r>
    </w:p>
    <w:p w:rsidR="00F12D8D" w:rsidRDefault="00F12D8D" w:rsidP="00F12D8D">
      <w:pPr>
        <w:pStyle w:val="a3"/>
        <w:jc w:val="both"/>
        <w:rPr>
          <w:rFonts w:ascii="Times New Roman" w:hAnsi="Times New Roman"/>
          <w:sz w:val="28"/>
          <w:szCs w:val="28"/>
          <w:lang w:val="kk-KZ"/>
        </w:rPr>
      </w:pPr>
      <w:r w:rsidRPr="0010423E">
        <w:rPr>
          <w:rFonts w:ascii="Times New Roman" w:hAnsi="Times New Roman"/>
          <w:sz w:val="28"/>
          <w:szCs w:val="28"/>
          <w:lang w:val="kk-KZ"/>
        </w:rPr>
        <w:tab/>
        <w:t>Облыста экономика  серпін</w:t>
      </w:r>
      <w:r>
        <w:rPr>
          <w:rFonts w:ascii="Times New Roman" w:hAnsi="Times New Roman"/>
          <w:sz w:val="28"/>
          <w:szCs w:val="28"/>
          <w:lang w:val="kk-KZ"/>
        </w:rPr>
        <w:t>ді</w:t>
      </w:r>
      <w:r w:rsidRPr="0010423E">
        <w:rPr>
          <w:rFonts w:ascii="Times New Roman" w:hAnsi="Times New Roman"/>
          <w:sz w:val="28"/>
          <w:szCs w:val="28"/>
          <w:lang w:val="kk-KZ"/>
        </w:rPr>
        <w:t xml:space="preserve"> дам</w:t>
      </w:r>
      <w:r>
        <w:rPr>
          <w:rFonts w:ascii="Times New Roman" w:hAnsi="Times New Roman"/>
          <w:sz w:val="28"/>
          <w:szCs w:val="28"/>
          <w:lang w:val="kk-KZ"/>
        </w:rPr>
        <w:t>ып келеді</w:t>
      </w:r>
      <w:r w:rsidRPr="0010423E">
        <w:rPr>
          <w:rFonts w:ascii="Times New Roman" w:hAnsi="Times New Roman"/>
          <w:sz w:val="28"/>
          <w:szCs w:val="28"/>
          <w:lang w:val="kk-KZ"/>
        </w:rPr>
        <w:t>, бизнесті жүргізу</w:t>
      </w:r>
      <w:r>
        <w:rPr>
          <w:rFonts w:ascii="Times New Roman" w:hAnsi="Times New Roman"/>
          <w:sz w:val="28"/>
          <w:szCs w:val="28"/>
          <w:lang w:val="kk-KZ"/>
        </w:rPr>
        <w:t xml:space="preserve"> үшін және </w:t>
      </w:r>
      <w:r w:rsidRPr="0010423E">
        <w:rPr>
          <w:rFonts w:ascii="Times New Roman" w:hAnsi="Times New Roman"/>
          <w:sz w:val="28"/>
          <w:szCs w:val="28"/>
          <w:lang w:val="kk-KZ"/>
        </w:rPr>
        <w:t xml:space="preserve"> шетелдік инвесторларға қолайлы жағдайлар жасалады.  Қазақстанның әріптесі Россиямен шекарада қолайлы орналасуының арқасында, Қостанайдың көлік тамырлары </w:t>
      </w:r>
      <w:r>
        <w:rPr>
          <w:rFonts w:ascii="Times New Roman" w:hAnsi="Times New Roman"/>
          <w:sz w:val="28"/>
          <w:szCs w:val="28"/>
          <w:lang w:val="kk-KZ"/>
        </w:rPr>
        <w:t>ірі</w:t>
      </w:r>
      <w:r w:rsidRPr="0010423E">
        <w:rPr>
          <w:rFonts w:ascii="Times New Roman" w:hAnsi="Times New Roman"/>
          <w:sz w:val="28"/>
          <w:szCs w:val="28"/>
          <w:lang w:val="kk-KZ"/>
        </w:rPr>
        <w:t xml:space="preserve"> әлемдік нарық</w:t>
      </w:r>
      <w:r>
        <w:rPr>
          <w:rFonts w:ascii="Times New Roman" w:hAnsi="Times New Roman"/>
          <w:sz w:val="28"/>
          <w:szCs w:val="28"/>
          <w:lang w:val="kk-KZ"/>
        </w:rPr>
        <w:t>тарды</w:t>
      </w:r>
      <w:r w:rsidRPr="0010423E">
        <w:rPr>
          <w:rFonts w:ascii="Times New Roman" w:hAnsi="Times New Roman"/>
          <w:sz w:val="28"/>
          <w:szCs w:val="28"/>
          <w:lang w:val="kk-KZ"/>
        </w:rPr>
        <w:t xml:space="preserve"> байланыстырады. </w:t>
      </w:r>
      <w:r>
        <w:rPr>
          <w:rFonts w:ascii="Times New Roman" w:hAnsi="Times New Roman"/>
          <w:sz w:val="28"/>
          <w:szCs w:val="28"/>
          <w:lang w:val="kk-KZ"/>
        </w:rPr>
        <w:t xml:space="preserve">Өңір </w:t>
      </w:r>
      <w:r w:rsidRPr="0010423E">
        <w:rPr>
          <w:rFonts w:ascii="Times New Roman" w:hAnsi="Times New Roman"/>
          <w:sz w:val="28"/>
          <w:szCs w:val="28"/>
          <w:lang w:val="kk-KZ"/>
        </w:rPr>
        <w:t xml:space="preserve">ғылыми- техникалық </w:t>
      </w:r>
      <w:r>
        <w:rPr>
          <w:rFonts w:ascii="Times New Roman" w:hAnsi="Times New Roman"/>
          <w:sz w:val="28"/>
          <w:szCs w:val="28"/>
          <w:lang w:val="kk-KZ"/>
        </w:rPr>
        <w:t>прогресстің</w:t>
      </w:r>
      <w:r w:rsidRPr="0010423E">
        <w:rPr>
          <w:rFonts w:ascii="Times New Roman" w:hAnsi="Times New Roman"/>
          <w:sz w:val="28"/>
          <w:szCs w:val="28"/>
          <w:lang w:val="kk-KZ"/>
        </w:rPr>
        <w:t xml:space="preserve"> </w:t>
      </w:r>
      <w:r w:rsidRPr="00D0595E">
        <w:rPr>
          <w:rFonts w:ascii="Times New Roman" w:hAnsi="Times New Roman"/>
          <w:sz w:val="28"/>
          <w:szCs w:val="28"/>
          <w:lang w:val="kk-KZ"/>
        </w:rPr>
        <w:t>алдыңғы қатарлы жетістіктері</w:t>
      </w:r>
      <w:r>
        <w:rPr>
          <w:rFonts w:ascii="Times New Roman" w:hAnsi="Times New Roman"/>
          <w:sz w:val="28"/>
          <w:szCs w:val="28"/>
          <w:lang w:val="kk-KZ"/>
        </w:rPr>
        <w:t>н</w:t>
      </w:r>
      <w:r w:rsidRPr="00D0595E">
        <w:rPr>
          <w:rFonts w:ascii="Times New Roman" w:hAnsi="Times New Roman"/>
          <w:sz w:val="28"/>
          <w:szCs w:val="28"/>
          <w:lang w:val="kk-KZ"/>
        </w:rPr>
        <w:t xml:space="preserve"> </w:t>
      </w:r>
      <w:r>
        <w:rPr>
          <w:rFonts w:ascii="Times New Roman" w:hAnsi="Times New Roman"/>
          <w:sz w:val="28"/>
          <w:szCs w:val="28"/>
          <w:lang w:val="kk-KZ"/>
        </w:rPr>
        <w:t xml:space="preserve">жасап және </w:t>
      </w:r>
      <w:r w:rsidRPr="00D0595E">
        <w:rPr>
          <w:rFonts w:ascii="Times New Roman" w:hAnsi="Times New Roman"/>
          <w:sz w:val="28"/>
          <w:szCs w:val="28"/>
          <w:lang w:val="kk-KZ"/>
        </w:rPr>
        <w:t xml:space="preserve">тарта отырып, </w:t>
      </w:r>
      <w:r>
        <w:rPr>
          <w:rFonts w:ascii="Times New Roman" w:hAnsi="Times New Roman"/>
          <w:sz w:val="28"/>
          <w:szCs w:val="28"/>
          <w:lang w:val="kk-KZ"/>
        </w:rPr>
        <w:t xml:space="preserve"> </w:t>
      </w:r>
      <w:r w:rsidRPr="0010423E">
        <w:rPr>
          <w:rFonts w:ascii="Times New Roman" w:hAnsi="Times New Roman"/>
          <w:sz w:val="28"/>
          <w:szCs w:val="28"/>
          <w:lang w:val="kk-KZ"/>
        </w:rPr>
        <w:t xml:space="preserve">жаңа өндірістер ашып, инновациялық экономиканы </w:t>
      </w:r>
      <w:r>
        <w:rPr>
          <w:rFonts w:ascii="Times New Roman" w:hAnsi="Times New Roman"/>
          <w:sz w:val="28"/>
          <w:szCs w:val="28"/>
          <w:lang w:val="kk-KZ"/>
        </w:rPr>
        <w:t>дамытып</w:t>
      </w:r>
      <w:r w:rsidRPr="0010423E">
        <w:rPr>
          <w:rFonts w:ascii="Times New Roman" w:hAnsi="Times New Roman"/>
          <w:sz w:val="28"/>
          <w:szCs w:val="28"/>
          <w:lang w:val="kk-KZ"/>
        </w:rPr>
        <w:t xml:space="preserve"> </w:t>
      </w:r>
      <w:r>
        <w:rPr>
          <w:rFonts w:ascii="Times New Roman" w:hAnsi="Times New Roman"/>
          <w:sz w:val="28"/>
          <w:szCs w:val="28"/>
          <w:lang w:val="kk-KZ"/>
        </w:rPr>
        <w:t>келеді</w:t>
      </w:r>
      <w:r w:rsidRPr="0010423E">
        <w:rPr>
          <w:rFonts w:ascii="Times New Roman" w:hAnsi="Times New Roman"/>
          <w:sz w:val="28"/>
          <w:szCs w:val="28"/>
          <w:lang w:val="kk-KZ"/>
        </w:rPr>
        <w:t>.</w:t>
      </w:r>
    </w:p>
    <w:p w:rsidR="00F12D8D" w:rsidRPr="0010423E" w:rsidRDefault="00F12D8D" w:rsidP="00F12D8D">
      <w:pPr>
        <w:pStyle w:val="a3"/>
        <w:jc w:val="both"/>
        <w:rPr>
          <w:rFonts w:ascii="Times New Roman" w:hAnsi="Times New Roman"/>
          <w:sz w:val="28"/>
          <w:szCs w:val="28"/>
          <w:lang w:val="kk-KZ"/>
        </w:rPr>
      </w:pPr>
    </w:p>
    <w:p w:rsidR="00F12D8D" w:rsidRDefault="00F12D8D" w:rsidP="00F12D8D">
      <w:pPr>
        <w:pStyle w:val="a3"/>
        <w:jc w:val="both"/>
        <w:rPr>
          <w:rFonts w:ascii="Times New Roman" w:hAnsi="Times New Roman"/>
          <w:b/>
          <w:sz w:val="28"/>
          <w:szCs w:val="28"/>
          <w:lang w:val="kk-KZ"/>
        </w:rPr>
      </w:pPr>
      <w:r w:rsidRPr="0010423E">
        <w:rPr>
          <w:rFonts w:ascii="Times New Roman" w:hAnsi="Times New Roman"/>
          <w:sz w:val="28"/>
          <w:szCs w:val="28"/>
          <w:lang w:val="kk-KZ"/>
        </w:rPr>
        <w:tab/>
      </w:r>
      <w:r w:rsidRPr="007833B0">
        <w:rPr>
          <w:rFonts w:ascii="Times New Roman" w:hAnsi="Times New Roman"/>
          <w:b/>
          <w:sz w:val="28"/>
          <w:szCs w:val="28"/>
          <w:lang w:val="kk-KZ"/>
        </w:rPr>
        <w:t>1.2 Байқаудың басты міндет</w:t>
      </w:r>
      <w:r>
        <w:rPr>
          <w:rFonts w:ascii="Times New Roman" w:hAnsi="Times New Roman"/>
          <w:b/>
          <w:sz w:val="28"/>
          <w:szCs w:val="28"/>
          <w:lang w:val="kk-KZ"/>
        </w:rPr>
        <w:t>тер</w:t>
      </w:r>
      <w:r w:rsidRPr="007833B0">
        <w:rPr>
          <w:rFonts w:ascii="Times New Roman" w:hAnsi="Times New Roman"/>
          <w:b/>
          <w:sz w:val="28"/>
          <w:szCs w:val="28"/>
          <w:lang w:val="kk-KZ"/>
        </w:rPr>
        <w:t xml:space="preserve">і: </w:t>
      </w:r>
    </w:p>
    <w:p w:rsidR="00F12D8D" w:rsidRPr="0010423E" w:rsidRDefault="00F12D8D" w:rsidP="00F12D8D">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10423E">
        <w:rPr>
          <w:rFonts w:ascii="Times New Roman" w:hAnsi="Times New Roman"/>
          <w:sz w:val="28"/>
          <w:szCs w:val="28"/>
          <w:lang w:val="kk-KZ"/>
        </w:rPr>
        <w:t>Қостанай</w:t>
      </w:r>
      <w:r>
        <w:rPr>
          <w:rFonts w:ascii="Times New Roman" w:hAnsi="Times New Roman"/>
          <w:sz w:val="28"/>
          <w:szCs w:val="28"/>
          <w:lang w:val="kk-KZ"/>
        </w:rPr>
        <w:t xml:space="preserve"> облысының Қазақстанда және шет</w:t>
      </w:r>
      <w:r w:rsidRPr="0010423E">
        <w:rPr>
          <w:rFonts w:ascii="Times New Roman" w:hAnsi="Times New Roman"/>
          <w:sz w:val="28"/>
          <w:szCs w:val="28"/>
          <w:lang w:val="kk-KZ"/>
        </w:rPr>
        <w:t xml:space="preserve">елдерде </w:t>
      </w:r>
      <w:r>
        <w:rPr>
          <w:rFonts w:ascii="Times New Roman" w:hAnsi="Times New Roman"/>
          <w:sz w:val="28"/>
          <w:szCs w:val="28"/>
          <w:lang w:val="kk-KZ"/>
        </w:rPr>
        <w:t xml:space="preserve">имидждік тартымдылығы мен танымалдылығын </w:t>
      </w:r>
      <w:r w:rsidRPr="0010423E">
        <w:rPr>
          <w:rFonts w:ascii="Times New Roman" w:hAnsi="Times New Roman"/>
          <w:sz w:val="28"/>
          <w:szCs w:val="28"/>
          <w:lang w:val="kk-KZ"/>
        </w:rPr>
        <w:t>арттыру;</w:t>
      </w:r>
    </w:p>
    <w:p w:rsidR="00F12D8D" w:rsidRPr="0010423E" w:rsidRDefault="00F12D8D" w:rsidP="00F12D8D">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10423E">
        <w:rPr>
          <w:rFonts w:ascii="Times New Roman" w:hAnsi="Times New Roman"/>
          <w:sz w:val="28"/>
          <w:szCs w:val="28"/>
          <w:lang w:val="kk-KZ"/>
        </w:rPr>
        <w:t>Қостанай облысы халқының патриоттық сезімін нығайту;</w:t>
      </w:r>
    </w:p>
    <w:p w:rsidR="00F12D8D" w:rsidRDefault="00F12D8D" w:rsidP="00F12D8D">
      <w:pPr>
        <w:pStyle w:val="a3"/>
        <w:ind w:firstLine="708"/>
        <w:jc w:val="both"/>
        <w:rPr>
          <w:rFonts w:ascii="Times New Roman" w:hAnsi="Times New Roman"/>
          <w:sz w:val="28"/>
          <w:szCs w:val="28"/>
          <w:lang w:val="kk-KZ"/>
        </w:rPr>
      </w:pPr>
      <w:r>
        <w:rPr>
          <w:rFonts w:ascii="Times New Roman" w:hAnsi="Times New Roman"/>
          <w:sz w:val="28"/>
          <w:szCs w:val="28"/>
          <w:lang w:val="kk-KZ"/>
        </w:rPr>
        <w:t>- т</w:t>
      </w:r>
      <w:r w:rsidRPr="0010423E">
        <w:rPr>
          <w:rFonts w:ascii="Times New Roman" w:hAnsi="Times New Roman"/>
          <w:sz w:val="28"/>
          <w:szCs w:val="28"/>
          <w:lang w:val="kk-KZ"/>
        </w:rPr>
        <w:t xml:space="preserve">анымал өңірлік </w:t>
      </w:r>
      <w:r>
        <w:rPr>
          <w:rFonts w:ascii="Times New Roman" w:hAnsi="Times New Roman"/>
          <w:sz w:val="28"/>
          <w:szCs w:val="28"/>
          <w:lang w:val="kk-KZ"/>
        </w:rPr>
        <w:t>тауарлар мен</w:t>
      </w:r>
      <w:r w:rsidRPr="0010423E">
        <w:rPr>
          <w:rFonts w:ascii="Times New Roman" w:hAnsi="Times New Roman"/>
          <w:sz w:val="28"/>
          <w:szCs w:val="28"/>
          <w:lang w:val="kk-KZ"/>
        </w:rPr>
        <w:t xml:space="preserve"> қызметтердің, туристік нысандардың</w:t>
      </w:r>
      <w:r>
        <w:rPr>
          <w:rFonts w:ascii="Times New Roman" w:hAnsi="Times New Roman"/>
          <w:sz w:val="28"/>
          <w:szCs w:val="28"/>
          <w:lang w:val="kk-KZ"/>
        </w:rPr>
        <w:t xml:space="preserve"> ақпараттық сүйемелдеуіне жәрдемдесу</w:t>
      </w:r>
      <w:r w:rsidRPr="0010423E">
        <w:rPr>
          <w:rFonts w:ascii="Times New Roman" w:hAnsi="Times New Roman"/>
          <w:sz w:val="28"/>
          <w:szCs w:val="28"/>
          <w:lang w:val="kk-KZ"/>
        </w:rPr>
        <w:t>, инвестицияны тарту.</w:t>
      </w:r>
    </w:p>
    <w:p w:rsidR="00F12D8D" w:rsidRPr="0010423E" w:rsidRDefault="00F12D8D" w:rsidP="00F12D8D">
      <w:pPr>
        <w:pStyle w:val="a3"/>
        <w:ind w:firstLine="708"/>
        <w:jc w:val="both"/>
        <w:rPr>
          <w:rFonts w:ascii="Times New Roman" w:hAnsi="Times New Roman"/>
          <w:sz w:val="28"/>
          <w:szCs w:val="28"/>
          <w:lang w:val="kk-KZ"/>
        </w:rPr>
      </w:pPr>
    </w:p>
    <w:p w:rsidR="00F12D8D" w:rsidRDefault="00F12D8D" w:rsidP="00F12D8D">
      <w:pPr>
        <w:pStyle w:val="a3"/>
        <w:ind w:firstLine="708"/>
        <w:jc w:val="both"/>
        <w:rPr>
          <w:rFonts w:ascii="Times New Roman" w:hAnsi="Times New Roman"/>
          <w:b/>
          <w:sz w:val="28"/>
          <w:szCs w:val="28"/>
          <w:lang w:val="kk-KZ"/>
        </w:rPr>
      </w:pPr>
    </w:p>
    <w:p w:rsidR="00F12D8D" w:rsidRDefault="00F12D8D" w:rsidP="00F12D8D">
      <w:pPr>
        <w:pStyle w:val="a3"/>
        <w:ind w:firstLine="708"/>
        <w:jc w:val="both"/>
        <w:rPr>
          <w:rFonts w:ascii="Times New Roman" w:hAnsi="Times New Roman"/>
          <w:b/>
          <w:sz w:val="28"/>
          <w:szCs w:val="28"/>
          <w:lang w:val="kk-KZ"/>
        </w:rPr>
      </w:pPr>
    </w:p>
    <w:p w:rsidR="00F12D8D" w:rsidRPr="00D30D6F" w:rsidRDefault="00F12D8D" w:rsidP="00F12D8D">
      <w:pPr>
        <w:pStyle w:val="a3"/>
        <w:ind w:firstLine="708"/>
        <w:jc w:val="both"/>
        <w:rPr>
          <w:rFonts w:ascii="Times New Roman" w:hAnsi="Times New Roman"/>
          <w:b/>
          <w:sz w:val="28"/>
          <w:szCs w:val="28"/>
          <w:lang w:val="kk-KZ"/>
        </w:rPr>
      </w:pPr>
      <w:r w:rsidRPr="00D30D6F">
        <w:rPr>
          <w:rFonts w:ascii="Times New Roman" w:hAnsi="Times New Roman"/>
          <w:b/>
          <w:sz w:val="28"/>
          <w:szCs w:val="28"/>
          <w:lang w:val="kk-KZ"/>
        </w:rPr>
        <w:t>Байқаудың жұмыс органы</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Байқаудың ұйымдастыру мәселелер</w:t>
      </w:r>
      <w:r>
        <w:rPr>
          <w:rFonts w:ascii="Times New Roman" w:hAnsi="Times New Roman"/>
          <w:sz w:val="28"/>
          <w:szCs w:val="28"/>
          <w:lang w:val="kk-KZ"/>
        </w:rPr>
        <w:t>ін шешу үшін</w:t>
      </w:r>
      <w:r w:rsidRPr="0010423E">
        <w:rPr>
          <w:rFonts w:ascii="Times New Roman" w:hAnsi="Times New Roman"/>
          <w:sz w:val="28"/>
          <w:szCs w:val="28"/>
          <w:lang w:val="kk-KZ"/>
        </w:rPr>
        <w:t xml:space="preserve"> </w:t>
      </w:r>
      <w:r>
        <w:rPr>
          <w:rFonts w:ascii="Times New Roman" w:hAnsi="Times New Roman"/>
          <w:sz w:val="28"/>
          <w:szCs w:val="28"/>
          <w:lang w:val="kk-KZ"/>
        </w:rPr>
        <w:t>Байқаудың Ұ</w:t>
      </w:r>
      <w:r w:rsidRPr="0010423E">
        <w:rPr>
          <w:rFonts w:ascii="Times New Roman" w:hAnsi="Times New Roman"/>
          <w:sz w:val="28"/>
          <w:szCs w:val="28"/>
          <w:lang w:val="kk-KZ"/>
        </w:rPr>
        <w:t>йымдастыру комитеті құрылады (</w:t>
      </w:r>
      <w:r>
        <w:rPr>
          <w:rFonts w:ascii="Times New Roman" w:hAnsi="Times New Roman"/>
          <w:sz w:val="28"/>
          <w:szCs w:val="28"/>
          <w:lang w:val="kk-KZ"/>
        </w:rPr>
        <w:t>бұдан</w:t>
      </w:r>
      <w:r w:rsidRPr="0010423E">
        <w:rPr>
          <w:rFonts w:ascii="Times New Roman" w:hAnsi="Times New Roman"/>
          <w:sz w:val="28"/>
          <w:szCs w:val="28"/>
          <w:lang w:val="kk-KZ"/>
        </w:rPr>
        <w:t xml:space="preserve"> әрі – Ұйымдастыру комитеті).</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Байқаудың жеңімпазын (-дарын) Сарапт</w:t>
      </w:r>
      <w:r>
        <w:rPr>
          <w:rFonts w:ascii="Times New Roman" w:hAnsi="Times New Roman"/>
          <w:sz w:val="28"/>
          <w:szCs w:val="28"/>
          <w:lang w:val="kk-KZ"/>
        </w:rPr>
        <w:t>амал</w:t>
      </w:r>
      <w:r w:rsidRPr="0010423E">
        <w:rPr>
          <w:rFonts w:ascii="Times New Roman" w:hAnsi="Times New Roman"/>
          <w:sz w:val="28"/>
          <w:szCs w:val="28"/>
          <w:lang w:val="kk-KZ"/>
        </w:rPr>
        <w:t>ық кеңес анықтайды.</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2.1Ұйымдастыру комитеті Құрылтайшы</w:t>
      </w:r>
      <w:r>
        <w:rPr>
          <w:rFonts w:ascii="Times New Roman" w:hAnsi="Times New Roman"/>
          <w:sz w:val="28"/>
          <w:szCs w:val="28"/>
          <w:lang w:val="kk-KZ"/>
        </w:rPr>
        <w:t xml:space="preserve"> мен </w:t>
      </w:r>
      <w:r w:rsidRPr="0010423E">
        <w:rPr>
          <w:rFonts w:ascii="Times New Roman" w:hAnsi="Times New Roman"/>
          <w:sz w:val="28"/>
          <w:szCs w:val="28"/>
          <w:lang w:val="kk-KZ"/>
        </w:rPr>
        <w:t>Ұйымдастырушы</w:t>
      </w:r>
      <w:r>
        <w:rPr>
          <w:rFonts w:ascii="Times New Roman" w:hAnsi="Times New Roman"/>
          <w:sz w:val="28"/>
          <w:szCs w:val="28"/>
          <w:lang w:val="kk-KZ"/>
        </w:rPr>
        <w:t>н</w:t>
      </w:r>
      <w:r w:rsidRPr="0010423E">
        <w:rPr>
          <w:rFonts w:ascii="Times New Roman" w:hAnsi="Times New Roman"/>
          <w:sz w:val="28"/>
          <w:szCs w:val="28"/>
          <w:lang w:val="kk-KZ"/>
        </w:rPr>
        <w:t>ың өкілдерінен құрылады.</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 xml:space="preserve">Ұйымдастыру комитетінің айрықша </w:t>
      </w:r>
      <w:r>
        <w:rPr>
          <w:rFonts w:ascii="Times New Roman" w:hAnsi="Times New Roman"/>
          <w:sz w:val="28"/>
          <w:szCs w:val="28"/>
          <w:lang w:val="kk-KZ"/>
        </w:rPr>
        <w:t>құзырет</w:t>
      </w:r>
      <w:r w:rsidRPr="0010423E">
        <w:rPr>
          <w:rFonts w:ascii="Times New Roman" w:hAnsi="Times New Roman"/>
          <w:sz w:val="28"/>
          <w:szCs w:val="28"/>
          <w:lang w:val="kk-KZ"/>
        </w:rPr>
        <w:t>і мен міндет</w:t>
      </w:r>
      <w:r>
        <w:rPr>
          <w:rFonts w:ascii="Times New Roman" w:hAnsi="Times New Roman"/>
          <w:sz w:val="28"/>
          <w:szCs w:val="28"/>
          <w:lang w:val="kk-KZ"/>
        </w:rPr>
        <w:t>тер</w:t>
      </w:r>
      <w:r w:rsidRPr="0010423E">
        <w:rPr>
          <w:rFonts w:ascii="Times New Roman" w:hAnsi="Times New Roman"/>
          <w:sz w:val="28"/>
          <w:szCs w:val="28"/>
          <w:lang w:val="kk-KZ"/>
        </w:rPr>
        <w:t>і Байқаудың ұйымдастыруын жалпы бақылау, Сарапт</w:t>
      </w:r>
      <w:r>
        <w:rPr>
          <w:rFonts w:ascii="Times New Roman" w:hAnsi="Times New Roman"/>
          <w:sz w:val="28"/>
          <w:szCs w:val="28"/>
          <w:lang w:val="kk-KZ"/>
        </w:rPr>
        <w:t>амал</w:t>
      </w:r>
      <w:r w:rsidRPr="0010423E">
        <w:rPr>
          <w:rFonts w:ascii="Times New Roman" w:hAnsi="Times New Roman"/>
          <w:sz w:val="28"/>
          <w:szCs w:val="28"/>
          <w:lang w:val="kk-KZ"/>
        </w:rPr>
        <w:t>ық кеңестің жұмысына қолдау көрсету, жеңімпазды (- дарды) таңдаудың  форматын және мезгілін анықтау, Байқау</w:t>
      </w:r>
      <w:r>
        <w:rPr>
          <w:rFonts w:ascii="Times New Roman" w:hAnsi="Times New Roman"/>
          <w:sz w:val="28"/>
          <w:szCs w:val="28"/>
          <w:lang w:val="kk-KZ"/>
        </w:rPr>
        <w:t>дың</w:t>
      </w:r>
      <w:r w:rsidRPr="0010423E">
        <w:rPr>
          <w:rFonts w:ascii="Times New Roman" w:hAnsi="Times New Roman"/>
          <w:sz w:val="28"/>
          <w:szCs w:val="28"/>
          <w:lang w:val="kk-KZ"/>
        </w:rPr>
        <w:t xml:space="preserve"> қорытындысы</w:t>
      </w:r>
      <w:r>
        <w:rPr>
          <w:rFonts w:ascii="Times New Roman" w:hAnsi="Times New Roman"/>
          <w:sz w:val="28"/>
          <w:szCs w:val="28"/>
          <w:lang w:val="kk-KZ"/>
        </w:rPr>
        <w:t>н жасаудың</w:t>
      </w:r>
      <w:r w:rsidRPr="0010423E">
        <w:rPr>
          <w:rFonts w:ascii="Times New Roman" w:hAnsi="Times New Roman"/>
          <w:sz w:val="28"/>
          <w:szCs w:val="28"/>
          <w:lang w:val="kk-KZ"/>
        </w:rPr>
        <w:t xml:space="preserve"> салтанатты рәсім</w:t>
      </w:r>
      <w:r>
        <w:rPr>
          <w:rFonts w:ascii="Times New Roman" w:hAnsi="Times New Roman"/>
          <w:sz w:val="28"/>
          <w:szCs w:val="28"/>
          <w:lang w:val="kk-KZ"/>
        </w:rPr>
        <w:t>ін</w:t>
      </w:r>
      <w:r w:rsidRPr="0010423E">
        <w:rPr>
          <w:rFonts w:ascii="Times New Roman" w:hAnsi="Times New Roman"/>
          <w:sz w:val="28"/>
          <w:szCs w:val="28"/>
          <w:lang w:val="kk-KZ"/>
        </w:rPr>
        <w:t>, БАҚ</w:t>
      </w:r>
      <w:r>
        <w:rPr>
          <w:rFonts w:ascii="Times New Roman" w:hAnsi="Times New Roman"/>
          <w:sz w:val="28"/>
          <w:szCs w:val="28"/>
          <w:lang w:val="kk-KZ"/>
        </w:rPr>
        <w:t>-т</w:t>
      </w:r>
      <w:r w:rsidRPr="0010423E">
        <w:rPr>
          <w:rFonts w:ascii="Times New Roman" w:hAnsi="Times New Roman"/>
          <w:sz w:val="28"/>
          <w:szCs w:val="28"/>
          <w:lang w:val="kk-KZ"/>
        </w:rPr>
        <w:t>а Байқау</w:t>
      </w:r>
      <w:r>
        <w:rPr>
          <w:rFonts w:ascii="Times New Roman" w:hAnsi="Times New Roman"/>
          <w:sz w:val="28"/>
          <w:szCs w:val="28"/>
          <w:lang w:val="kk-KZ"/>
        </w:rPr>
        <w:t>дың</w:t>
      </w:r>
      <w:r w:rsidRPr="0010423E">
        <w:rPr>
          <w:rFonts w:ascii="Times New Roman" w:hAnsi="Times New Roman"/>
          <w:sz w:val="28"/>
          <w:szCs w:val="28"/>
          <w:lang w:val="kk-KZ"/>
        </w:rPr>
        <w:t xml:space="preserve"> ақпараттық </w:t>
      </w:r>
      <w:r>
        <w:rPr>
          <w:rFonts w:ascii="Times New Roman" w:hAnsi="Times New Roman"/>
          <w:sz w:val="28"/>
          <w:szCs w:val="28"/>
          <w:lang w:val="kk-KZ"/>
        </w:rPr>
        <w:t>сүйемелденуін</w:t>
      </w:r>
      <w:r w:rsidRPr="00B7202B">
        <w:rPr>
          <w:rFonts w:ascii="Times New Roman" w:hAnsi="Times New Roman"/>
          <w:sz w:val="28"/>
          <w:szCs w:val="28"/>
          <w:lang w:val="kk-KZ"/>
        </w:rPr>
        <w:t xml:space="preserve"> </w:t>
      </w:r>
      <w:r w:rsidRPr="0010423E">
        <w:rPr>
          <w:rFonts w:ascii="Times New Roman" w:hAnsi="Times New Roman"/>
          <w:sz w:val="28"/>
          <w:szCs w:val="28"/>
          <w:lang w:val="kk-KZ"/>
        </w:rPr>
        <w:t>өткізу.</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2.2 Ұйымдастырушы Ұйымдастыру комитетінің жұмысын</w:t>
      </w:r>
      <w:r w:rsidRPr="00CB2DDF">
        <w:rPr>
          <w:rFonts w:ascii="Times New Roman" w:hAnsi="Times New Roman"/>
          <w:sz w:val="28"/>
          <w:szCs w:val="28"/>
          <w:lang w:val="kk-KZ"/>
        </w:rPr>
        <w:t xml:space="preserve"> </w:t>
      </w:r>
      <w:r>
        <w:rPr>
          <w:rFonts w:ascii="Times New Roman" w:hAnsi="Times New Roman"/>
          <w:sz w:val="28"/>
          <w:szCs w:val="28"/>
          <w:lang w:val="kk-KZ"/>
        </w:rPr>
        <w:t>үйлестіріп,</w:t>
      </w:r>
      <w:r w:rsidRPr="0010423E">
        <w:rPr>
          <w:rFonts w:ascii="Times New Roman" w:hAnsi="Times New Roman"/>
          <w:sz w:val="28"/>
          <w:szCs w:val="28"/>
          <w:lang w:val="kk-KZ"/>
        </w:rPr>
        <w:t xml:space="preserve"> құжат айналымын</w:t>
      </w:r>
      <w:r>
        <w:rPr>
          <w:rFonts w:ascii="Times New Roman" w:hAnsi="Times New Roman"/>
          <w:sz w:val="28"/>
          <w:szCs w:val="28"/>
          <w:lang w:val="kk-KZ"/>
        </w:rPr>
        <w:t xml:space="preserve"> жүргізеді</w:t>
      </w:r>
      <w:r w:rsidRPr="0010423E">
        <w:rPr>
          <w:rFonts w:ascii="Times New Roman" w:hAnsi="Times New Roman"/>
          <w:sz w:val="28"/>
          <w:szCs w:val="28"/>
          <w:lang w:val="kk-KZ"/>
        </w:rPr>
        <w:t>, коммуникациялық міндеттер</w:t>
      </w:r>
      <w:r>
        <w:rPr>
          <w:rFonts w:ascii="Times New Roman" w:hAnsi="Times New Roman"/>
          <w:sz w:val="28"/>
          <w:szCs w:val="28"/>
          <w:lang w:val="kk-KZ"/>
        </w:rPr>
        <w:t>ді орындайды және</w:t>
      </w:r>
      <w:r w:rsidRPr="0010423E">
        <w:rPr>
          <w:rFonts w:ascii="Times New Roman" w:hAnsi="Times New Roman"/>
          <w:sz w:val="28"/>
          <w:szCs w:val="28"/>
          <w:lang w:val="kk-KZ"/>
        </w:rPr>
        <w:t xml:space="preserve"> тәжірибелік басқаруды</w:t>
      </w:r>
      <w:r w:rsidRPr="00CB2DDF">
        <w:rPr>
          <w:rFonts w:ascii="Times New Roman" w:hAnsi="Times New Roman"/>
          <w:sz w:val="28"/>
          <w:szCs w:val="28"/>
          <w:lang w:val="kk-KZ"/>
        </w:rPr>
        <w:t xml:space="preserve"> </w:t>
      </w:r>
      <w:r w:rsidRPr="0010423E">
        <w:rPr>
          <w:rFonts w:ascii="Times New Roman" w:hAnsi="Times New Roman"/>
          <w:sz w:val="28"/>
          <w:szCs w:val="28"/>
          <w:lang w:val="kk-KZ"/>
        </w:rPr>
        <w:t>жүзеге асырады, Байқауды өткізу барысындағы</w:t>
      </w:r>
      <w:r>
        <w:rPr>
          <w:rFonts w:ascii="Times New Roman" w:hAnsi="Times New Roman"/>
          <w:sz w:val="28"/>
          <w:szCs w:val="28"/>
          <w:lang w:val="kk-KZ"/>
        </w:rPr>
        <w:t xml:space="preserve"> барлық іс-шараларды дайындау және өткізу бойынша қызметті</w:t>
      </w:r>
      <w:r w:rsidRPr="0010423E">
        <w:rPr>
          <w:rFonts w:ascii="Times New Roman" w:hAnsi="Times New Roman"/>
          <w:sz w:val="28"/>
          <w:szCs w:val="28"/>
          <w:lang w:val="kk-KZ"/>
        </w:rPr>
        <w:t xml:space="preserve"> үйлестір</w:t>
      </w:r>
      <w:r>
        <w:rPr>
          <w:rFonts w:ascii="Times New Roman" w:hAnsi="Times New Roman"/>
          <w:sz w:val="28"/>
          <w:szCs w:val="28"/>
          <w:lang w:val="kk-KZ"/>
        </w:rPr>
        <w:t>еді</w:t>
      </w:r>
      <w:r w:rsidRPr="0010423E">
        <w:rPr>
          <w:rFonts w:ascii="Times New Roman" w:hAnsi="Times New Roman"/>
          <w:sz w:val="28"/>
          <w:szCs w:val="28"/>
          <w:lang w:val="kk-KZ"/>
        </w:rPr>
        <w:t>.</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 xml:space="preserve">Ұйымдастырушының айрықша </w:t>
      </w:r>
      <w:r>
        <w:rPr>
          <w:rFonts w:ascii="Times New Roman" w:hAnsi="Times New Roman"/>
          <w:sz w:val="28"/>
          <w:szCs w:val="28"/>
          <w:lang w:val="kk-KZ"/>
        </w:rPr>
        <w:t>құзыретіне жатады</w:t>
      </w:r>
      <w:r w:rsidRPr="0010423E">
        <w:rPr>
          <w:rFonts w:ascii="Times New Roman" w:hAnsi="Times New Roman"/>
          <w:sz w:val="28"/>
          <w:szCs w:val="28"/>
          <w:lang w:val="kk-KZ"/>
        </w:rPr>
        <w:t>:</w:t>
      </w:r>
    </w:p>
    <w:p w:rsidR="00F12D8D" w:rsidRPr="0010423E" w:rsidRDefault="00F12D8D" w:rsidP="00F12D8D">
      <w:pPr>
        <w:pStyle w:val="a3"/>
        <w:numPr>
          <w:ilvl w:val="0"/>
          <w:numId w:val="1"/>
        </w:numPr>
        <w:jc w:val="both"/>
        <w:rPr>
          <w:rFonts w:ascii="Times New Roman" w:hAnsi="Times New Roman"/>
          <w:sz w:val="28"/>
          <w:szCs w:val="28"/>
          <w:lang w:val="kk-KZ"/>
        </w:rPr>
      </w:pPr>
      <w:r w:rsidRPr="0010423E">
        <w:rPr>
          <w:rFonts w:ascii="Times New Roman" w:hAnsi="Times New Roman"/>
          <w:sz w:val="28"/>
          <w:szCs w:val="28"/>
          <w:lang w:val="kk-KZ"/>
        </w:rPr>
        <w:t xml:space="preserve">ұйымдастыру комитетінің </w:t>
      </w:r>
      <w:r>
        <w:rPr>
          <w:rFonts w:ascii="Times New Roman" w:hAnsi="Times New Roman"/>
          <w:sz w:val="28"/>
          <w:szCs w:val="28"/>
          <w:lang w:val="kk-KZ"/>
        </w:rPr>
        <w:t>қызметін жалпы қамтамасыз ету;</w:t>
      </w:r>
    </w:p>
    <w:p w:rsidR="00F12D8D" w:rsidRPr="0010423E" w:rsidRDefault="00F12D8D" w:rsidP="00F12D8D">
      <w:pPr>
        <w:pStyle w:val="a3"/>
        <w:numPr>
          <w:ilvl w:val="0"/>
          <w:numId w:val="1"/>
        </w:numPr>
        <w:jc w:val="both"/>
        <w:rPr>
          <w:rFonts w:ascii="Times New Roman" w:hAnsi="Times New Roman"/>
          <w:sz w:val="28"/>
          <w:szCs w:val="28"/>
          <w:lang w:val="kk-KZ"/>
        </w:rPr>
      </w:pPr>
      <w:r>
        <w:rPr>
          <w:rFonts w:ascii="Times New Roman" w:hAnsi="Times New Roman"/>
          <w:sz w:val="28"/>
          <w:szCs w:val="28"/>
          <w:lang w:val="kk-KZ"/>
        </w:rPr>
        <w:t>Б</w:t>
      </w:r>
      <w:r w:rsidRPr="0010423E">
        <w:rPr>
          <w:rFonts w:ascii="Times New Roman" w:hAnsi="Times New Roman"/>
          <w:sz w:val="28"/>
          <w:szCs w:val="28"/>
          <w:lang w:val="kk-KZ"/>
        </w:rPr>
        <w:t>айқау аясында техникалық, ұйымдастырушылық, қаржылық және басқа да мәселелерді шешу;</w:t>
      </w:r>
    </w:p>
    <w:p w:rsidR="00F12D8D" w:rsidRPr="0010423E" w:rsidRDefault="00F12D8D" w:rsidP="00F12D8D">
      <w:pPr>
        <w:pStyle w:val="a3"/>
        <w:numPr>
          <w:ilvl w:val="0"/>
          <w:numId w:val="1"/>
        </w:numPr>
        <w:jc w:val="both"/>
        <w:rPr>
          <w:rFonts w:ascii="Times New Roman" w:hAnsi="Times New Roman"/>
          <w:sz w:val="28"/>
          <w:szCs w:val="28"/>
          <w:lang w:val="kk-KZ"/>
        </w:rPr>
      </w:pPr>
      <w:r>
        <w:rPr>
          <w:rFonts w:ascii="Times New Roman" w:hAnsi="Times New Roman"/>
          <w:sz w:val="28"/>
          <w:szCs w:val="28"/>
          <w:lang w:val="kk-KZ"/>
        </w:rPr>
        <w:t>Ұ</w:t>
      </w:r>
      <w:r w:rsidRPr="0010423E">
        <w:rPr>
          <w:rFonts w:ascii="Times New Roman" w:hAnsi="Times New Roman"/>
          <w:sz w:val="28"/>
          <w:szCs w:val="28"/>
          <w:lang w:val="kk-KZ"/>
        </w:rPr>
        <w:t xml:space="preserve">йымдастыру комитетінің атынан үшінші </w:t>
      </w:r>
      <w:r>
        <w:rPr>
          <w:rFonts w:ascii="Times New Roman" w:hAnsi="Times New Roman"/>
          <w:sz w:val="28"/>
          <w:szCs w:val="28"/>
          <w:lang w:val="kk-KZ"/>
        </w:rPr>
        <w:t>тараптарм</w:t>
      </w:r>
      <w:r w:rsidRPr="0010423E">
        <w:rPr>
          <w:rFonts w:ascii="Times New Roman" w:hAnsi="Times New Roman"/>
          <w:sz w:val="28"/>
          <w:szCs w:val="28"/>
          <w:lang w:val="kk-KZ"/>
        </w:rPr>
        <w:t xml:space="preserve">ен ынтымақтастық </w:t>
      </w:r>
      <w:r>
        <w:rPr>
          <w:rFonts w:ascii="Times New Roman" w:hAnsi="Times New Roman"/>
          <w:sz w:val="28"/>
          <w:szCs w:val="28"/>
          <w:lang w:val="kk-KZ"/>
        </w:rPr>
        <w:t xml:space="preserve">туралы </w:t>
      </w:r>
      <w:r w:rsidRPr="0010423E">
        <w:rPr>
          <w:rFonts w:ascii="Times New Roman" w:hAnsi="Times New Roman"/>
          <w:sz w:val="28"/>
          <w:szCs w:val="28"/>
          <w:lang w:val="kk-KZ"/>
        </w:rPr>
        <w:t>шартын жасау;</w:t>
      </w:r>
    </w:p>
    <w:p w:rsidR="00F12D8D" w:rsidRPr="0010423E" w:rsidRDefault="00F12D8D" w:rsidP="00F12D8D">
      <w:pPr>
        <w:pStyle w:val="a3"/>
        <w:numPr>
          <w:ilvl w:val="0"/>
          <w:numId w:val="1"/>
        </w:numPr>
        <w:jc w:val="both"/>
        <w:rPr>
          <w:rFonts w:ascii="Times New Roman" w:hAnsi="Times New Roman"/>
          <w:sz w:val="28"/>
          <w:szCs w:val="28"/>
          <w:lang w:val="kk-KZ"/>
        </w:rPr>
      </w:pPr>
      <w:r>
        <w:rPr>
          <w:rFonts w:ascii="Times New Roman" w:hAnsi="Times New Roman"/>
          <w:sz w:val="28"/>
          <w:szCs w:val="28"/>
          <w:lang w:val="kk-KZ"/>
        </w:rPr>
        <w:t>С</w:t>
      </w:r>
      <w:r w:rsidRPr="0010423E">
        <w:rPr>
          <w:rFonts w:ascii="Times New Roman" w:hAnsi="Times New Roman"/>
          <w:sz w:val="28"/>
          <w:szCs w:val="28"/>
          <w:lang w:val="kk-KZ"/>
        </w:rPr>
        <w:t>арапт</w:t>
      </w:r>
      <w:r>
        <w:rPr>
          <w:rFonts w:ascii="Times New Roman" w:hAnsi="Times New Roman"/>
          <w:sz w:val="28"/>
          <w:szCs w:val="28"/>
          <w:lang w:val="kk-KZ"/>
        </w:rPr>
        <w:t>амал</w:t>
      </w:r>
      <w:r w:rsidRPr="0010423E">
        <w:rPr>
          <w:rFonts w:ascii="Times New Roman" w:hAnsi="Times New Roman"/>
          <w:sz w:val="28"/>
          <w:szCs w:val="28"/>
          <w:lang w:val="kk-KZ"/>
        </w:rPr>
        <w:t>ық кеңестің жұмысын ұйымдастыру;</w:t>
      </w:r>
    </w:p>
    <w:p w:rsidR="00F12D8D" w:rsidRPr="0010423E" w:rsidRDefault="00F12D8D" w:rsidP="00F12D8D">
      <w:pPr>
        <w:pStyle w:val="a3"/>
        <w:numPr>
          <w:ilvl w:val="0"/>
          <w:numId w:val="1"/>
        </w:numPr>
        <w:jc w:val="both"/>
        <w:rPr>
          <w:rFonts w:ascii="Times New Roman" w:hAnsi="Times New Roman"/>
          <w:sz w:val="28"/>
          <w:szCs w:val="28"/>
          <w:lang w:val="kk-KZ"/>
        </w:rPr>
      </w:pPr>
      <w:r w:rsidRPr="0010423E">
        <w:rPr>
          <w:rFonts w:ascii="Times New Roman" w:hAnsi="Times New Roman"/>
          <w:sz w:val="28"/>
          <w:szCs w:val="28"/>
          <w:lang w:val="kk-KZ"/>
        </w:rPr>
        <w:t xml:space="preserve">бұқаралық ақпарат құралдарымен өзара </w:t>
      </w:r>
      <w:r>
        <w:rPr>
          <w:rFonts w:ascii="Times New Roman" w:hAnsi="Times New Roman"/>
          <w:sz w:val="28"/>
          <w:szCs w:val="28"/>
          <w:lang w:val="kk-KZ"/>
        </w:rPr>
        <w:t>іс-қимылда</w:t>
      </w:r>
      <w:r w:rsidRPr="0010423E">
        <w:rPr>
          <w:rFonts w:ascii="Times New Roman" w:hAnsi="Times New Roman"/>
          <w:sz w:val="28"/>
          <w:szCs w:val="28"/>
          <w:lang w:val="kk-KZ"/>
        </w:rPr>
        <w:t xml:space="preserve"> болу;</w:t>
      </w:r>
    </w:p>
    <w:p w:rsidR="00F12D8D" w:rsidRPr="0010423E" w:rsidRDefault="00F12D8D" w:rsidP="00F12D8D">
      <w:pPr>
        <w:pStyle w:val="a3"/>
        <w:numPr>
          <w:ilvl w:val="0"/>
          <w:numId w:val="1"/>
        </w:numPr>
        <w:jc w:val="both"/>
        <w:rPr>
          <w:rFonts w:ascii="Times New Roman" w:hAnsi="Times New Roman"/>
          <w:sz w:val="28"/>
          <w:szCs w:val="28"/>
          <w:lang w:val="kk-KZ"/>
        </w:rPr>
      </w:pPr>
      <w:r>
        <w:rPr>
          <w:rFonts w:ascii="Times New Roman" w:hAnsi="Times New Roman"/>
          <w:sz w:val="28"/>
          <w:szCs w:val="28"/>
          <w:lang w:val="kk-KZ"/>
        </w:rPr>
        <w:t>Б</w:t>
      </w:r>
      <w:r w:rsidRPr="0010423E">
        <w:rPr>
          <w:rFonts w:ascii="Times New Roman" w:hAnsi="Times New Roman"/>
          <w:sz w:val="28"/>
          <w:szCs w:val="28"/>
          <w:lang w:val="kk-KZ"/>
        </w:rPr>
        <w:t xml:space="preserve">айқаудың ақпараттық базасын және </w:t>
      </w:r>
      <w:r>
        <w:rPr>
          <w:rFonts w:ascii="Times New Roman" w:hAnsi="Times New Roman"/>
          <w:sz w:val="28"/>
          <w:szCs w:val="28"/>
          <w:lang w:val="kk-KZ"/>
        </w:rPr>
        <w:t>мұрағатын қалыпт</w:t>
      </w:r>
      <w:r w:rsidRPr="0010423E">
        <w:rPr>
          <w:rFonts w:ascii="Times New Roman" w:hAnsi="Times New Roman"/>
          <w:sz w:val="28"/>
          <w:szCs w:val="28"/>
          <w:lang w:val="kk-KZ"/>
        </w:rPr>
        <w:t>астыру;</w:t>
      </w:r>
    </w:p>
    <w:p w:rsidR="00F12D8D" w:rsidRPr="0010423E" w:rsidRDefault="00F12D8D" w:rsidP="00F12D8D">
      <w:pPr>
        <w:pStyle w:val="a3"/>
        <w:ind w:firstLine="708"/>
        <w:jc w:val="both"/>
        <w:rPr>
          <w:rFonts w:ascii="Times New Roman" w:hAnsi="Times New Roman"/>
          <w:sz w:val="28"/>
          <w:szCs w:val="28"/>
          <w:lang w:val="kk-KZ"/>
        </w:rPr>
      </w:pPr>
      <w:r>
        <w:rPr>
          <w:rFonts w:ascii="Times New Roman" w:hAnsi="Times New Roman"/>
          <w:sz w:val="28"/>
          <w:szCs w:val="28"/>
          <w:lang w:val="kk-KZ"/>
        </w:rPr>
        <w:t>7) Б</w:t>
      </w:r>
      <w:r w:rsidRPr="0010423E">
        <w:rPr>
          <w:rFonts w:ascii="Times New Roman" w:hAnsi="Times New Roman"/>
          <w:sz w:val="28"/>
          <w:szCs w:val="28"/>
          <w:lang w:val="kk-KZ"/>
        </w:rPr>
        <w:t>айқау</w:t>
      </w:r>
      <w:r>
        <w:rPr>
          <w:rFonts w:ascii="Times New Roman" w:hAnsi="Times New Roman"/>
          <w:sz w:val="28"/>
          <w:szCs w:val="28"/>
          <w:lang w:val="kk-KZ"/>
        </w:rPr>
        <w:t>дың</w:t>
      </w:r>
      <w:r w:rsidRPr="0010423E">
        <w:rPr>
          <w:rFonts w:ascii="Times New Roman" w:hAnsi="Times New Roman"/>
          <w:sz w:val="28"/>
          <w:szCs w:val="28"/>
          <w:lang w:val="kk-KZ"/>
        </w:rPr>
        <w:t xml:space="preserve"> әріптестері</w:t>
      </w:r>
      <w:r>
        <w:rPr>
          <w:rFonts w:ascii="Times New Roman" w:hAnsi="Times New Roman"/>
          <w:sz w:val="28"/>
          <w:szCs w:val="28"/>
          <w:lang w:val="kk-KZ"/>
        </w:rPr>
        <w:t>н</w:t>
      </w:r>
      <w:r w:rsidRPr="0010423E">
        <w:rPr>
          <w:rFonts w:ascii="Times New Roman" w:hAnsi="Times New Roman"/>
          <w:sz w:val="28"/>
          <w:szCs w:val="28"/>
          <w:lang w:val="kk-KZ"/>
        </w:rPr>
        <w:t xml:space="preserve"> тару.</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2.3 Сарапт</w:t>
      </w:r>
      <w:r>
        <w:rPr>
          <w:rFonts w:ascii="Times New Roman" w:hAnsi="Times New Roman"/>
          <w:sz w:val="28"/>
          <w:szCs w:val="28"/>
          <w:lang w:val="kk-KZ"/>
        </w:rPr>
        <w:t>амал</w:t>
      </w:r>
      <w:r w:rsidRPr="0010423E">
        <w:rPr>
          <w:rFonts w:ascii="Times New Roman" w:hAnsi="Times New Roman"/>
          <w:sz w:val="28"/>
          <w:szCs w:val="28"/>
          <w:lang w:val="kk-KZ"/>
        </w:rPr>
        <w:t xml:space="preserve">ық кеңестің құрамына </w:t>
      </w:r>
      <w:r>
        <w:rPr>
          <w:rFonts w:ascii="Times New Roman" w:hAnsi="Times New Roman"/>
          <w:sz w:val="28"/>
          <w:szCs w:val="28"/>
          <w:lang w:val="kk-KZ"/>
        </w:rPr>
        <w:t xml:space="preserve">жұмыстардың </w:t>
      </w:r>
      <w:r w:rsidRPr="000B45DB">
        <w:rPr>
          <w:rFonts w:ascii="Times New Roman" w:hAnsi="Times New Roman"/>
          <w:sz w:val="28"/>
          <w:szCs w:val="28"/>
          <w:lang w:val="kk-KZ"/>
        </w:rPr>
        <w:t>кәсіби, объективті және тәуелсіз бағалау</w:t>
      </w:r>
      <w:r>
        <w:rPr>
          <w:rFonts w:ascii="Times New Roman" w:hAnsi="Times New Roman"/>
          <w:sz w:val="28"/>
          <w:szCs w:val="28"/>
          <w:lang w:val="kk-KZ"/>
        </w:rPr>
        <w:t>ын</w:t>
      </w:r>
      <w:r w:rsidRPr="000B45DB">
        <w:rPr>
          <w:rFonts w:ascii="Times New Roman" w:hAnsi="Times New Roman"/>
          <w:sz w:val="28"/>
          <w:szCs w:val="28"/>
          <w:lang w:val="kk-KZ"/>
        </w:rPr>
        <w:t xml:space="preserve"> қамтамасыз ету мақсатында </w:t>
      </w:r>
      <w:r w:rsidRPr="0010423E">
        <w:rPr>
          <w:rFonts w:ascii="Times New Roman" w:hAnsi="Times New Roman"/>
          <w:sz w:val="28"/>
          <w:szCs w:val="28"/>
          <w:lang w:val="kk-KZ"/>
        </w:rPr>
        <w:t>ақпараттық-коммуникациялық технология, маркетинг, РR және ортақ  сала</w:t>
      </w:r>
      <w:r>
        <w:rPr>
          <w:rFonts w:ascii="Times New Roman" w:hAnsi="Times New Roman"/>
          <w:sz w:val="28"/>
          <w:szCs w:val="28"/>
          <w:lang w:val="kk-KZ"/>
        </w:rPr>
        <w:t>лар</w:t>
      </w:r>
      <w:r w:rsidRPr="0010423E">
        <w:rPr>
          <w:rFonts w:ascii="Times New Roman" w:hAnsi="Times New Roman"/>
          <w:sz w:val="28"/>
          <w:szCs w:val="28"/>
          <w:lang w:val="kk-KZ"/>
        </w:rPr>
        <w:t>дағы</w:t>
      </w:r>
      <w:r w:rsidRPr="000B45DB">
        <w:rPr>
          <w:rFonts w:ascii="Times New Roman" w:hAnsi="Times New Roman"/>
          <w:sz w:val="28"/>
          <w:szCs w:val="28"/>
          <w:lang w:val="kk-KZ"/>
        </w:rPr>
        <w:t xml:space="preserve"> </w:t>
      </w:r>
      <w:r w:rsidRPr="0010423E">
        <w:rPr>
          <w:rFonts w:ascii="Times New Roman" w:hAnsi="Times New Roman"/>
          <w:sz w:val="28"/>
          <w:szCs w:val="28"/>
          <w:lang w:val="kk-KZ"/>
        </w:rPr>
        <w:t xml:space="preserve">атаулы сарапшылар, </w:t>
      </w:r>
      <w:r>
        <w:rPr>
          <w:rFonts w:ascii="Times New Roman" w:hAnsi="Times New Roman"/>
          <w:sz w:val="28"/>
          <w:szCs w:val="28"/>
          <w:lang w:val="kk-KZ"/>
        </w:rPr>
        <w:t>сондай-ақ қоғам өкілдері</w:t>
      </w:r>
      <w:r w:rsidRPr="0010423E">
        <w:rPr>
          <w:rFonts w:ascii="Times New Roman" w:hAnsi="Times New Roman"/>
          <w:sz w:val="28"/>
          <w:szCs w:val="28"/>
          <w:lang w:val="kk-KZ"/>
        </w:rPr>
        <w:t xml:space="preserve">  </w:t>
      </w:r>
      <w:r>
        <w:rPr>
          <w:rFonts w:ascii="Times New Roman" w:hAnsi="Times New Roman"/>
          <w:sz w:val="28"/>
          <w:szCs w:val="28"/>
          <w:lang w:val="kk-KZ"/>
        </w:rPr>
        <w:t xml:space="preserve">кіреді. </w:t>
      </w:r>
      <w:r w:rsidRPr="0010423E">
        <w:rPr>
          <w:rFonts w:ascii="Times New Roman" w:hAnsi="Times New Roman"/>
          <w:sz w:val="28"/>
          <w:szCs w:val="28"/>
          <w:lang w:val="kk-KZ"/>
        </w:rPr>
        <w:t>Сарапт</w:t>
      </w:r>
      <w:r>
        <w:rPr>
          <w:rFonts w:ascii="Times New Roman" w:hAnsi="Times New Roman"/>
          <w:sz w:val="28"/>
          <w:szCs w:val="28"/>
          <w:lang w:val="kk-KZ"/>
        </w:rPr>
        <w:t>амал</w:t>
      </w:r>
      <w:r w:rsidRPr="0010423E">
        <w:rPr>
          <w:rFonts w:ascii="Times New Roman" w:hAnsi="Times New Roman"/>
          <w:sz w:val="28"/>
          <w:szCs w:val="28"/>
          <w:lang w:val="kk-KZ"/>
        </w:rPr>
        <w:t xml:space="preserve">ық кеңестің </w:t>
      </w:r>
      <w:r>
        <w:rPr>
          <w:rFonts w:ascii="Times New Roman" w:hAnsi="Times New Roman"/>
          <w:sz w:val="28"/>
          <w:szCs w:val="28"/>
          <w:lang w:val="kk-KZ"/>
        </w:rPr>
        <w:t xml:space="preserve">9 адамдан тұратын </w:t>
      </w:r>
      <w:r w:rsidRPr="0010423E">
        <w:rPr>
          <w:rFonts w:ascii="Times New Roman" w:hAnsi="Times New Roman"/>
          <w:sz w:val="28"/>
          <w:szCs w:val="28"/>
          <w:lang w:val="kk-KZ"/>
        </w:rPr>
        <w:t>құра</w:t>
      </w:r>
      <w:r>
        <w:rPr>
          <w:rFonts w:ascii="Times New Roman" w:hAnsi="Times New Roman"/>
          <w:sz w:val="28"/>
          <w:szCs w:val="28"/>
          <w:lang w:val="kk-KZ"/>
        </w:rPr>
        <w:t>мы</w:t>
      </w:r>
      <w:r w:rsidRPr="0010423E">
        <w:rPr>
          <w:rFonts w:ascii="Times New Roman" w:hAnsi="Times New Roman"/>
          <w:sz w:val="28"/>
          <w:szCs w:val="28"/>
          <w:lang w:val="kk-KZ"/>
        </w:rPr>
        <w:t xml:space="preserve"> ұйымдастыру комитеті отырысын</w:t>
      </w:r>
      <w:r>
        <w:rPr>
          <w:rFonts w:ascii="Times New Roman" w:hAnsi="Times New Roman"/>
          <w:sz w:val="28"/>
          <w:szCs w:val="28"/>
          <w:lang w:val="kk-KZ"/>
        </w:rPr>
        <w:t>ың</w:t>
      </w:r>
      <w:r w:rsidRPr="0010423E">
        <w:rPr>
          <w:rFonts w:ascii="Times New Roman" w:hAnsi="Times New Roman"/>
          <w:sz w:val="28"/>
          <w:szCs w:val="28"/>
          <w:lang w:val="kk-KZ"/>
        </w:rPr>
        <w:t xml:space="preserve"> </w:t>
      </w:r>
      <w:r>
        <w:rPr>
          <w:rFonts w:ascii="Times New Roman" w:hAnsi="Times New Roman"/>
          <w:sz w:val="28"/>
          <w:szCs w:val="28"/>
          <w:lang w:val="kk-KZ"/>
        </w:rPr>
        <w:t>бірлескен</w:t>
      </w:r>
      <w:r w:rsidRPr="0010423E">
        <w:rPr>
          <w:rFonts w:ascii="Times New Roman" w:hAnsi="Times New Roman"/>
          <w:sz w:val="28"/>
          <w:szCs w:val="28"/>
          <w:lang w:val="kk-KZ"/>
        </w:rPr>
        <w:t xml:space="preserve"> хаттама</w:t>
      </w:r>
      <w:r>
        <w:rPr>
          <w:rFonts w:ascii="Times New Roman" w:hAnsi="Times New Roman"/>
          <w:sz w:val="28"/>
          <w:szCs w:val="28"/>
          <w:lang w:val="kk-KZ"/>
        </w:rPr>
        <w:t>сы</w:t>
      </w:r>
      <w:r w:rsidRPr="0010423E">
        <w:rPr>
          <w:rFonts w:ascii="Times New Roman" w:hAnsi="Times New Roman"/>
          <w:sz w:val="28"/>
          <w:szCs w:val="28"/>
          <w:lang w:val="kk-KZ"/>
        </w:rPr>
        <w:t>мен бекітіледі.</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Сарапт</w:t>
      </w:r>
      <w:r>
        <w:rPr>
          <w:rFonts w:ascii="Times New Roman" w:hAnsi="Times New Roman"/>
          <w:sz w:val="28"/>
          <w:szCs w:val="28"/>
          <w:lang w:val="kk-KZ"/>
        </w:rPr>
        <w:t>амал</w:t>
      </w:r>
      <w:r w:rsidRPr="0010423E">
        <w:rPr>
          <w:rFonts w:ascii="Times New Roman" w:hAnsi="Times New Roman"/>
          <w:sz w:val="28"/>
          <w:szCs w:val="28"/>
          <w:lang w:val="kk-KZ"/>
        </w:rPr>
        <w:t xml:space="preserve">ық кеңестің айрықша </w:t>
      </w:r>
      <w:r>
        <w:rPr>
          <w:rFonts w:ascii="Times New Roman" w:hAnsi="Times New Roman"/>
          <w:sz w:val="28"/>
          <w:szCs w:val="28"/>
          <w:lang w:val="kk-KZ"/>
        </w:rPr>
        <w:t>құзыретіне</w:t>
      </w:r>
      <w:r w:rsidRPr="0010423E">
        <w:rPr>
          <w:rFonts w:ascii="Times New Roman" w:hAnsi="Times New Roman"/>
          <w:sz w:val="28"/>
          <w:szCs w:val="28"/>
          <w:lang w:val="kk-KZ"/>
        </w:rPr>
        <w:t xml:space="preserve"> онлайн-дауыс беру</w:t>
      </w:r>
      <w:r>
        <w:rPr>
          <w:rFonts w:ascii="Times New Roman" w:hAnsi="Times New Roman"/>
          <w:sz w:val="28"/>
          <w:szCs w:val="28"/>
          <w:lang w:val="kk-KZ"/>
        </w:rPr>
        <w:t>дің қорытындысы бойынша анықталған жұмыстардың қатарынан</w:t>
      </w:r>
      <w:r w:rsidRPr="0010423E">
        <w:rPr>
          <w:rFonts w:ascii="Times New Roman" w:hAnsi="Times New Roman"/>
          <w:sz w:val="28"/>
          <w:szCs w:val="28"/>
          <w:lang w:val="kk-KZ"/>
        </w:rPr>
        <w:t xml:space="preserve"> Байқаудың </w:t>
      </w:r>
      <w:r>
        <w:rPr>
          <w:rFonts w:ascii="Times New Roman" w:hAnsi="Times New Roman"/>
          <w:sz w:val="28"/>
          <w:szCs w:val="28"/>
          <w:lang w:val="kk-KZ"/>
        </w:rPr>
        <w:t>үздік</w:t>
      </w:r>
      <w:r w:rsidRPr="0010423E">
        <w:rPr>
          <w:rFonts w:ascii="Times New Roman" w:hAnsi="Times New Roman"/>
          <w:sz w:val="28"/>
          <w:szCs w:val="28"/>
          <w:lang w:val="kk-KZ"/>
        </w:rPr>
        <w:t xml:space="preserve"> жұмысын</w:t>
      </w:r>
      <w:r>
        <w:rPr>
          <w:rFonts w:ascii="Times New Roman" w:hAnsi="Times New Roman"/>
          <w:sz w:val="28"/>
          <w:szCs w:val="28"/>
          <w:lang w:val="kk-KZ"/>
        </w:rPr>
        <w:t xml:space="preserve"> дауыс беру</w:t>
      </w:r>
      <w:r w:rsidRPr="0010423E">
        <w:rPr>
          <w:rFonts w:ascii="Times New Roman" w:hAnsi="Times New Roman"/>
          <w:sz w:val="28"/>
          <w:szCs w:val="28"/>
          <w:lang w:val="kk-KZ"/>
        </w:rPr>
        <w:t xml:space="preserve"> кез</w:t>
      </w:r>
      <w:r>
        <w:rPr>
          <w:rFonts w:ascii="Times New Roman" w:hAnsi="Times New Roman"/>
          <w:sz w:val="28"/>
          <w:szCs w:val="28"/>
          <w:lang w:val="kk-KZ"/>
        </w:rPr>
        <w:t>ең</w:t>
      </w:r>
      <w:r w:rsidRPr="0010423E">
        <w:rPr>
          <w:rFonts w:ascii="Times New Roman" w:hAnsi="Times New Roman"/>
          <w:sz w:val="28"/>
          <w:szCs w:val="28"/>
          <w:lang w:val="kk-KZ"/>
        </w:rPr>
        <w:t>інде таңда</w:t>
      </w:r>
      <w:r>
        <w:rPr>
          <w:rFonts w:ascii="Times New Roman" w:hAnsi="Times New Roman"/>
          <w:sz w:val="28"/>
          <w:szCs w:val="28"/>
          <w:lang w:val="kk-KZ"/>
        </w:rPr>
        <w:t>у</w:t>
      </w:r>
      <w:r w:rsidRPr="0010423E">
        <w:rPr>
          <w:rFonts w:ascii="Times New Roman" w:hAnsi="Times New Roman"/>
          <w:sz w:val="28"/>
          <w:szCs w:val="28"/>
          <w:lang w:val="kk-KZ"/>
        </w:rPr>
        <w:t xml:space="preserve"> жатады. Ұсынылған жұмыстар</w:t>
      </w:r>
      <w:r>
        <w:rPr>
          <w:rFonts w:ascii="Times New Roman" w:hAnsi="Times New Roman"/>
          <w:sz w:val="28"/>
          <w:szCs w:val="28"/>
          <w:lang w:val="kk-KZ"/>
        </w:rPr>
        <w:t>дың</w:t>
      </w:r>
      <w:r w:rsidRPr="0010423E">
        <w:rPr>
          <w:rFonts w:ascii="Times New Roman" w:hAnsi="Times New Roman"/>
          <w:sz w:val="28"/>
          <w:szCs w:val="28"/>
          <w:lang w:val="kk-KZ"/>
        </w:rPr>
        <w:t xml:space="preserve">   көрсетілген талаптарға  толық сәйкес келме</w:t>
      </w:r>
      <w:r>
        <w:rPr>
          <w:rFonts w:ascii="Times New Roman" w:hAnsi="Times New Roman"/>
          <w:sz w:val="28"/>
          <w:szCs w:val="28"/>
          <w:lang w:val="kk-KZ"/>
        </w:rPr>
        <w:t>у</w:t>
      </w:r>
      <w:r w:rsidRPr="0010423E">
        <w:rPr>
          <w:rFonts w:ascii="Times New Roman" w:hAnsi="Times New Roman"/>
          <w:sz w:val="28"/>
          <w:szCs w:val="28"/>
          <w:lang w:val="kk-KZ"/>
        </w:rPr>
        <w:t xml:space="preserve"> жағдай</w:t>
      </w:r>
      <w:r>
        <w:rPr>
          <w:rFonts w:ascii="Times New Roman" w:hAnsi="Times New Roman"/>
          <w:sz w:val="28"/>
          <w:szCs w:val="28"/>
          <w:lang w:val="kk-KZ"/>
        </w:rPr>
        <w:t>ын</w:t>
      </w:r>
      <w:r w:rsidRPr="0010423E">
        <w:rPr>
          <w:rFonts w:ascii="Times New Roman" w:hAnsi="Times New Roman"/>
          <w:sz w:val="28"/>
          <w:szCs w:val="28"/>
          <w:lang w:val="kk-KZ"/>
        </w:rPr>
        <w:t>да, Сарапт</w:t>
      </w:r>
      <w:r>
        <w:rPr>
          <w:rFonts w:ascii="Times New Roman" w:hAnsi="Times New Roman"/>
          <w:sz w:val="28"/>
          <w:szCs w:val="28"/>
          <w:lang w:val="kk-KZ"/>
        </w:rPr>
        <w:t>амал</w:t>
      </w:r>
      <w:r w:rsidRPr="0010423E">
        <w:rPr>
          <w:rFonts w:ascii="Times New Roman" w:hAnsi="Times New Roman"/>
          <w:sz w:val="28"/>
          <w:szCs w:val="28"/>
          <w:lang w:val="kk-KZ"/>
        </w:rPr>
        <w:t>ық кеңес екі немесе одан артық жеңімпазды таңдауға</w:t>
      </w:r>
      <w:r>
        <w:rPr>
          <w:rFonts w:ascii="Times New Roman" w:hAnsi="Times New Roman"/>
          <w:sz w:val="28"/>
          <w:szCs w:val="28"/>
          <w:lang w:val="kk-KZ"/>
        </w:rPr>
        <w:t>, сондай-ақ</w:t>
      </w:r>
      <w:r w:rsidRPr="0010423E">
        <w:rPr>
          <w:rFonts w:ascii="Times New Roman" w:hAnsi="Times New Roman"/>
          <w:sz w:val="28"/>
          <w:szCs w:val="28"/>
          <w:lang w:val="kk-KZ"/>
        </w:rPr>
        <w:t xml:space="preserve"> олардың жұмыстарын </w:t>
      </w:r>
      <w:r>
        <w:rPr>
          <w:rFonts w:ascii="Times New Roman" w:hAnsi="Times New Roman"/>
          <w:sz w:val="28"/>
          <w:szCs w:val="28"/>
          <w:lang w:val="kk-KZ"/>
        </w:rPr>
        <w:t>бірыңғай</w:t>
      </w:r>
      <w:r w:rsidRPr="0010423E">
        <w:rPr>
          <w:rFonts w:ascii="Times New Roman" w:hAnsi="Times New Roman"/>
          <w:sz w:val="28"/>
          <w:szCs w:val="28"/>
          <w:lang w:val="kk-KZ"/>
        </w:rPr>
        <w:t xml:space="preserve"> бренд</w:t>
      </w:r>
      <w:r>
        <w:rPr>
          <w:rFonts w:ascii="Times New Roman" w:hAnsi="Times New Roman"/>
          <w:sz w:val="28"/>
          <w:szCs w:val="28"/>
          <w:lang w:val="kk-KZ"/>
        </w:rPr>
        <w:t>ті</w:t>
      </w:r>
      <w:r w:rsidRPr="0010423E">
        <w:rPr>
          <w:rFonts w:ascii="Times New Roman" w:hAnsi="Times New Roman"/>
          <w:sz w:val="28"/>
          <w:szCs w:val="28"/>
          <w:lang w:val="kk-KZ"/>
        </w:rPr>
        <w:t xml:space="preserve"> қ</w:t>
      </w:r>
      <w:r>
        <w:rPr>
          <w:rFonts w:ascii="Times New Roman" w:hAnsi="Times New Roman"/>
          <w:sz w:val="28"/>
          <w:szCs w:val="28"/>
          <w:lang w:val="kk-KZ"/>
        </w:rPr>
        <w:t>алыптастыру мақсатында</w:t>
      </w:r>
      <w:r w:rsidRPr="0010423E">
        <w:rPr>
          <w:rFonts w:ascii="Times New Roman" w:hAnsi="Times New Roman"/>
          <w:sz w:val="28"/>
          <w:szCs w:val="28"/>
          <w:lang w:val="kk-KZ"/>
        </w:rPr>
        <w:t xml:space="preserve"> пайдалану</w:t>
      </w:r>
      <w:r w:rsidRPr="00282076">
        <w:rPr>
          <w:lang w:val="kk-KZ"/>
        </w:rPr>
        <w:t xml:space="preserve"> </w:t>
      </w:r>
      <w:r w:rsidRPr="00282076">
        <w:rPr>
          <w:rFonts w:ascii="Times New Roman" w:hAnsi="Times New Roman"/>
          <w:sz w:val="28"/>
          <w:szCs w:val="28"/>
          <w:lang w:val="kk-KZ"/>
        </w:rPr>
        <w:t>құқығын өзіне қалдырады</w:t>
      </w:r>
      <w:r>
        <w:rPr>
          <w:rFonts w:ascii="Times New Roman" w:hAnsi="Times New Roman"/>
          <w:sz w:val="28"/>
          <w:szCs w:val="28"/>
          <w:lang w:val="kk-KZ"/>
        </w:rPr>
        <w:t>.</w:t>
      </w:r>
    </w:p>
    <w:p w:rsidR="00F12D8D" w:rsidRDefault="00F12D8D" w:rsidP="00F12D8D">
      <w:pPr>
        <w:pStyle w:val="a3"/>
        <w:ind w:firstLine="708"/>
        <w:jc w:val="both"/>
        <w:rPr>
          <w:rFonts w:ascii="Times New Roman" w:hAnsi="Times New Roman"/>
          <w:b/>
          <w:sz w:val="28"/>
          <w:szCs w:val="28"/>
          <w:lang w:val="kk-KZ"/>
        </w:rPr>
      </w:pPr>
    </w:p>
    <w:p w:rsidR="00F12D8D" w:rsidRDefault="00F12D8D" w:rsidP="00F12D8D">
      <w:pPr>
        <w:pStyle w:val="a3"/>
        <w:ind w:firstLine="708"/>
        <w:jc w:val="both"/>
        <w:rPr>
          <w:rFonts w:ascii="Times New Roman" w:hAnsi="Times New Roman"/>
          <w:b/>
          <w:sz w:val="28"/>
          <w:szCs w:val="28"/>
          <w:lang w:val="kk-KZ"/>
        </w:rPr>
      </w:pPr>
    </w:p>
    <w:p w:rsidR="00F12D8D" w:rsidRPr="00443B55" w:rsidRDefault="00F12D8D" w:rsidP="00F12D8D">
      <w:pPr>
        <w:pStyle w:val="a3"/>
        <w:ind w:firstLine="708"/>
        <w:jc w:val="both"/>
        <w:rPr>
          <w:rFonts w:ascii="Times New Roman" w:hAnsi="Times New Roman"/>
          <w:b/>
          <w:sz w:val="28"/>
          <w:szCs w:val="28"/>
          <w:lang w:val="kk-KZ"/>
        </w:rPr>
      </w:pPr>
      <w:r w:rsidRPr="00443B55">
        <w:rPr>
          <w:rFonts w:ascii="Times New Roman" w:hAnsi="Times New Roman"/>
          <w:b/>
          <w:sz w:val="28"/>
          <w:szCs w:val="28"/>
          <w:lang w:val="kk-KZ"/>
        </w:rPr>
        <w:t>Байқаудың кезеңдері:</w:t>
      </w:r>
    </w:p>
    <w:p w:rsidR="00F12D8D" w:rsidRPr="0010423E" w:rsidRDefault="00F12D8D" w:rsidP="00F12D8D">
      <w:pPr>
        <w:pStyle w:val="a3"/>
        <w:ind w:firstLine="708"/>
        <w:jc w:val="both"/>
        <w:rPr>
          <w:rFonts w:ascii="Times New Roman" w:hAnsi="Times New Roman"/>
          <w:sz w:val="28"/>
          <w:szCs w:val="28"/>
          <w:u w:val="single"/>
          <w:lang w:val="kk-KZ"/>
        </w:rPr>
      </w:pPr>
      <w:r w:rsidRPr="00C61F01">
        <w:rPr>
          <w:rFonts w:ascii="Times New Roman" w:hAnsi="Times New Roman"/>
          <w:b/>
          <w:sz w:val="28"/>
          <w:szCs w:val="28"/>
          <w:u w:val="single"/>
          <w:lang w:val="kk-KZ"/>
        </w:rPr>
        <w:t>БАЙҚАУДЫ ЖАРИЯЛАУ</w:t>
      </w:r>
      <w:r w:rsidRPr="0010423E">
        <w:rPr>
          <w:rFonts w:ascii="Times New Roman" w:hAnsi="Times New Roman"/>
          <w:sz w:val="28"/>
          <w:szCs w:val="28"/>
          <w:u w:val="single"/>
          <w:lang w:val="kk-KZ"/>
        </w:rPr>
        <w:t xml:space="preserve"> (құлағдар ету)</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Өтініш</w:t>
      </w:r>
      <w:r>
        <w:rPr>
          <w:rFonts w:ascii="Times New Roman" w:hAnsi="Times New Roman"/>
          <w:sz w:val="28"/>
          <w:szCs w:val="28"/>
          <w:lang w:val="kk-KZ"/>
        </w:rPr>
        <w:t>тер</w:t>
      </w:r>
      <w:r w:rsidRPr="0010423E">
        <w:rPr>
          <w:rFonts w:ascii="Times New Roman" w:hAnsi="Times New Roman"/>
          <w:sz w:val="28"/>
          <w:szCs w:val="28"/>
          <w:lang w:val="kk-KZ"/>
        </w:rPr>
        <w:t xml:space="preserve"> 1</w:t>
      </w:r>
      <w:r>
        <w:rPr>
          <w:rFonts w:ascii="Times New Roman" w:hAnsi="Times New Roman"/>
          <w:sz w:val="28"/>
          <w:szCs w:val="28"/>
          <w:lang w:val="kk-KZ"/>
        </w:rPr>
        <w:t>4</w:t>
      </w:r>
      <w:r w:rsidRPr="0010423E">
        <w:rPr>
          <w:rFonts w:ascii="Times New Roman" w:hAnsi="Times New Roman"/>
          <w:sz w:val="28"/>
          <w:szCs w:val="28"/>
          <w:lang w:val="kk-KZ"/>
        </w:rPr>
        <w:t xml:space="preserve"> наурыздан</w:t>
      </w:r>
      <w:r>
        <w:rPr>
          <w:rFonts w:ascii="Times New Roman" w:hAnsi="Times New Roman"/>
          <w:sz w:val="28"/>
          <w:szCs w:val="28"/>
          <w:lang w:val="kk-KZ"/>
        </w:rPr>
        <w:t xml:space="preserve"> бастап</w:t>
      </w:r>
      <w:r w:rsidRPr="0010423E">
        <w:rPr>
          <w:rFonts w:ascii="Times New Roman" w:hAnsi="Times New Roman"/>
          <w:sz w:val="28"/>
          <w:szCs w:val="28"/>
          <w:lang w:val="kk-KZ"/>
        </w:rPr>
        <w:t xml:space="preserve"> </w:t>
      </w:r>
      <w:r>
        <w:rPr>
          <w:rFonts w:ascii="Times New Roman" w:hAnsi="Times New Roman"/>
          <w:sz w:val="28"/>
          <w:szCs w:val="28"/>
          <w:lang w:val="kk-KZ"/>
        </w:rPr>
        <w:t>14</w:t>
      </w:r>
      <w:r w:rsidRPr="0010423E">
        <w:rPr>
          <w:rFonts w:ascii="Times New Roman" w:hAnsi="Times New Roman"/>
          <w:sz w:val="28"/>
          <w:szCs w:val="28"/>
          <w:lang w:val="kk-KZ"/>
        </w:rPr>
        <w:t xml:space="preserve"> </w:t>
      </w:r>
      <w:r>
        <w:rPr>
          <w:rFonts w:ascii="Times New Roman" w:hAnsi="Times New Roman"/>
          <w:sz w:val="28"/>
          <w:szCs w:val="28"/>
          <w:lang w:val="kk-KZ"/>
        </w:rPr>
        <w:t>сәуірге</w:t>
      </w:r>
      <w:r w:rsidRPr="0010423E">
        <w:rPr>
          <w:rFonts w:ascii="Times New Roman" w:hAnsi="Times New Roman"/>
          <w:sz w:val="28"/>
          <w:szCs w:val="28"/>
          <w:lang w:val="kk-KZ"/>
        </w:rPr>
        <w:t xml:space="preserve"> дейін қабылданады</w:t>
      </w:r>
    </w:p>
    <w:p w:rsidR="00F12D8D" w:rsidRPr="00C61F01" w:rsidRDefault="00F12D8D" w:rsidP="00F12D8D">
      <w:pPr>
        <w:pStyle w:val="a3"/>
        <w:ind w:firstLine="708"/>
        <w:jc w:val="both"/>
        <w:rPr>
          <w:rFonts w:ascii="Times New Roman" w:hAnsi="Times New Roman"/>
          <w:b/>
          <w:sz w:val="28"/>
          <w:szCs w:val="28"/>
          <w:u w:val="single"/>
          <w:lang w:val="kk-KZ"/>
        </w:rPr>
      </w:pPr>
      <w:r w:rsidRPr="00C61F01">
        <w:rPr>
          <w:rFonts w:ascii="Times New Roman" w:hAnsi="Times New Roman"/>
          <w:b/>
          <w:sz w:val="28"/>
          <w:szCs w:val="28"/>
          <w:u w:val="single"/>
          <w:lang w:val="kk-KZ"/>
        </w:rPr>
        <w:lastRenderedPageBreak/>
        <w:t>БАЙҚАУДЫҢ 1 КЕЗЕНІ</w:t>
      </w:r>
    </w:p>
    <w:p w:rsidR="00F12D8D"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 xml:space="preserve">Интернет арқылы дауыс беру </w:t>
      </w:r>
      <w:r>
        <w:rPr>
          <w:rFonts w:ascii="Times New Roman" w:hAnsi="Times New Roman"/>
          <w:sz w:val="28"/>
          <w:szCs w:val="28"/>
          <w:lang w:val="kk-KZ"/>
        </w:rPr>
        <w:t>15</w:t>
      </w:r>
      <w:r w:rsidRPr="00F95A6D">
        <w:rPr>
          <w:rFonts w:ascii="Times New Roman" w:hAnsi="Times New Roman"/>
          <w:sz w:val="28"/>
          <w:szCs w:val="28"/>
          <w:lang w:val="kk-KZ"/>
        </w:rPr>
        <w:t xml:space="preserve"> с</w:t>
      </w:r>
      <w:r w:rsidRPr="0010423E">
        <w:rPr>
          <w:rFonts w:ascii="Times New Roman" w:hAnsi="Times New Roman"/>
          <w:sz w:val="28"/>
          <w:szCs w:val="28"/>
          <w:lang w:val="kk-KZ"/>
        </w:rPr>
        <w:t>әуірден</w:t>
      </w:r>
      <w:r>
        <w:rPr>
          <w:rFonts w:ascii="Times New Roman" w:hAnsi="Times New Roman"/>
          <w:sz w:val="28"/>
          <w:szCs w:val="28"/>
          <w:lang w:val="kk-KZ"/>
        </w:rPr>
        <w:t xml:space="preserve"> бастап</w:t>
      </w:r>
      <w:r w:rsidRPr="0010423E">
        <w:rPr>
          <w:rFonts w:ascii="Times New Roman" w:hAnsi="Times New Roman"/>
          <w:sz w:val="28"/>
          <w:szCs w:val="28"/>
          <w:lang w:val="kk-KZ"/>
        </w:rPr>
        <w:t xml:space="preserve"> </w:t>
      </w:r>
      <w:r>
        <w:rPr>
          <w:rFonts w:ascii="Times New Roman" w:hAnsi="Times New Roman"/>
          <w:sz w:val="28"/>
          <w:szCs w:val="28"/>
          <w:lang w:val="kk-KZ"/>
        </w:rPr>
        <w:t xml:space="preserve">30 </w:t>
      </w:r>
      <w:r w:rsidRPr="0010423E">
        <w:rPr>
          <w:rFonts w:ascii="Times New Roman" w:hAnsi="Times New Roman"/>
          <w:sz w:val="28"/>
          <w:szCs w:val="28"/>
          <w:lang w:val="kk-KZ"/>
        </w:rPr>
        <w:t>сәуірге дейін</w:t>
      </w:r>
    </w:p>
    <w:p w:rsidR="00F12D8D" w:rsidRPr="00C61F01" w:rsidRDefault="00F12D8D" w:rsidP="00F12D8D">
      <w:pPr>
        <w:pStyle w:val="a3"/>
        <w:ind w:firstLine="708"/>
        <w:jc w:val="both"/>
        <w:rPr>
          <w:rFonts w:ascii="Times New Roman" w:hAnsi="Times New Roman"/>
          <w:b/>
          <w:sz w:val="28"/>
          <w:szCs w:val="28"/>
          <w:u w:val="single"/>
          <w:lang w:val="kk-KZ"/>
        </w:rPr>
      </w:pPr>
      <w:r w:rsidRPr="00C61F01">
        <w:rPr>
          <w:rFonts w:ascii="Times New Roman" w:hAnsi="Times New Roman"/>
          <w:b/>
          <w:sz w:val="28"/>
          <w:szCs w:val="28"/>
          <w:u w:val="single"/>
          <w:lang w:val="kk-KZ"/>
        </w:rPr>
        <w:t>БАЙҚАУДЫҢ 2 КЕЗЕНІ</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 xml:space="preserve">Үміткерлердің жұмысын таныстыру </w:t>
      </w:r>
      <w:r>
        <w:rPr>
          <w:rFonts w:ascii="Times New Roman" w:hAnsi="Times New Roman"/>
          <w:sz w:val="28"/>
          <w:szCs w:val="28"/>
          <w:lang w:val="kk-KZ"/>
        </w:rPr>
        <w:t>1 мамырдан бастап</w:t>
      </w:r>
      <w:r w:rsidRPr="0010423E">
        <w:rPr>
          <w:rFonts w:ascii="Times New Roman" w:hAnsi="Times New Roman"/>
          <w:sz w:val="28"/>
          <w:szCs w:val="28"/>
          <w:lang w:val="kk-KZ"/>
        </w:rPr>
        <w:t xml:space="preserve"> 2</w:t>
      </w:r>
      <w:r>
        <w:rPr>
          <w:rFonts w:ascii="Times New Roman" w:hAnsi="Times New Roman"/>
          <w:sz w:val="28"/>
          <w:szCs w:val="28"/>
          <w:lang w:val="kk-KZ"/>
        </w:rPr>
        <w:t>0</w:t>
      </w:r>
      <w:r w:rsidRPr="0010423E">
        <w:rPr>
          <w:rFonts w:ascii="Times New Roman" w:hAnsi="Times New Roman"/>
          <w:sz w:val="28"/>
          <w:szCs w:val="28"/>
          <w:lang w:val="kk-KZ"/>
        </w:rPr>
        <w:t xml:space="preserve"> </w:t>
      </w:r>
      <w:r>
        <w:rPr>
          <w:rFonts w:ascii="Times New Roman" w:hAnsi="Times New Roman"/>
          <w:sz w:val="28"/>
          <w:szCs w:val="28"/>
          <w:lang w:val="kk-KZ"/>
        </w:rPr>
        <w:t>мамырға</w:t>
      </w:r>
      <w:r w:rsidRPr="0010423E">
        <w:rPr>
          <w:rFonts w:ascii="Times New Roman" w:hAnsi="Times New Roman"/>
          <w:sz w:val="28"/>
          <w:szCs w:val="28"/>
          <w:lang w:val="kk-KZ"/>
        </w:rPr>
        <w:t xml:space="preserve"> дейін</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Байқаудың жеңімпазын жариялау</w:t>
      </w:r>
      <w:r>
        <w:rPr>
          <w:rFonts w:ascii="Times New Roman" w:hAnsi="Times New Roman"/>
          <w:sz w:val="28"/>
          <w:szCs w:val="28"/>
          <w:lang w:val="kk-KZ"/>
        </w:rPr>
        <w:t xml:space="preserve"> </w:t>
      </w:r>
    </w:p>
    <w:p w:rsidR="00F12D8D" w:rsidRPr="0010423E" w:rsidRDefault="00F12D8D" w:rsidP="00F12D8D">
      <w:pPr>
        <w:pStyle w:val="a3"/>
        <w:jc w:val="both"/>
        <w:rPr>
          <w:rFonts w:ascii="Times New Roman" w:hAnsi="Times New Roman"/>
          <w:sz w:val="28"/>
          <w:szCs w:val="28"/>
          <w:lang w:val="kk-KZ"/>
        </w:rPr>
      </w:pPr>
    </w:p>
    <w:p w:rsidR="00F12D8D" w:rsidRPr="00F95A6D" w:rsidRDefault="00F12D8D" w:rsidP="00F12D8D">
      <w:pPr>
        <w:pStyle w:val="a3"/>
        <w:ind w:firstLine="708"/>
        <w:jc w:val="both"/>
        <w:rPr>
          <w:rFonts w:ascii="Times New Roman" w:hAnsi="Times New Roman"/>
          <w:b/>
          <w:sz w:val="28"/>
          <w:szCs w:val="28"/>
          <w:lang w:val="kk-KZ"/>
        </w:rPr>
      </w:pPr>
      <w:r w:rsidRPr="00F95A6D">
        <w:rPr>
          <w:rFonts w:ascii="Times New Roman" w:hAnsi="Times New Roman"/>
          <w:b/>
          <w:sz w:val="28"/>
          <w:szCs w:val="28"/>
          <w:lang w:val="kk-KZ"/>
        </w:rPr>
        <w:t>II. Байқау</w:t>
      </w:r>
      <w:r>
        <w:rPr>
          <w:rFonts w:ascii="Times New Roman" w:hAnsi="Times New Roman"/>
          <w:b/>
          <w:sz w:val="28"/>
          <w:szCs w:val="28"/>
          <w:lang w:val="kk-KZ"/>
        </w:rPr>
        <w:t>дың</w:t>
      </w:r>
      <w:r w:rsidRPr="00F95A6D">
        <w:rPr>
          <w:rFonts w:ascii="Times New Roman" w:hAnsi="Times New Roman"/>
          <w:b/>
          <w:sz w:val="28"/>
          <w:szCs w:val="28"/>
          <w:lang w:val="kk-KZ"/>
        </w:rPr>
        <w:t xml:space="preserve"> жұмыстарына </w:t>
      </w:r>
      <w:r>
        <w:rPr>
          <w:rFonts w:ascii="Times New Roman" w:hAnsi="Times New Roman"/>
          <w:b/>
          <w:sz w:val="28"/>
          <w:szCs w:val="28"/>
          <w:lang w:val="kk-KZ"/>
        </w:rPr>
        <w:t xml:space="preserve">қойылатын </w:t>
      </w:r>
      <w:r w:rsidRPr="00F95A6D">
        <w:rPr>
          <w:rFonts w:ascii="Times New Roman" w:hAnsi="Times New Roman"/>
          <w:b/>
          <w:sz w:val="28"/>
          <w:szCs w:val="28"/>
          <w:lang w:val="kk-KZ"/>
        </w:rPr>
        <w:t>талаптар</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Байқауға азаматтық тиесілігіне  қарамай жеке және заңды тұлғалар қатыса алады.</w:t>
      </w:r>
    </w:p>
    <w:p w:rsidR="00F12D8D" w:rsidRPr="0010423E" w:rsidRDefault="00F12D8D" w:rsidP="00F12D8D">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Қостанай облысының Өңірлік брендын анықтау бойынша </w:t>
      </w:r>
      <w:r w:rsidRPr="0010423E">
        <w:rPr>
          <w:rFonts w:ascii="Times New Roman" w:hAnsi="Times New Roman"/>
          <w:sz w:val="28"/>
          <w:szCs w:val="28"/>
          <w:lang w:val="kk-KZ"/>
        </w:rPr>
        <w:t xml:space="preserve">Байқауға қатысу үшін </w:t>
      </w:r>
      <w:r>
        <w:rPr>
          <w:rFonts w:ascii="Times New Roman" w:hAnsi="Times New Roman"/>
          <w:sz w:val="28"/>
          <w:szCs w:val="28"/>
          <w:lang w:val="kk-KZ"/>
        </w:rPr>
        <w:t>міндетті түрде ұсыну қажет</w:t>
      </w:r>
      <w:r w:rsidRPr="0010423E">
        <w:rPr>
          <w:rFonts w:ascii="Times New Roman" w:hAnsi="Times New Roman"/>
          <w:sz w:val="28"/>
          <w:szCs w:val="28"/>
          <w:lang w:val="kk-KZ"/>
        </w:rPr>
        <w:t xml:space="preserve">: </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1.</w:t>
      </w:r>
      <w:r>
        <w:rPr>
          <w:rFonts w:ascii="Times New Roman" w:hAnsi="Times New Roman"/>
          <w:sz w:val="28"/>
          <w:szCs w:val="28"/>
          <w:lang w:val="kk-KZ"/>
        </w:rPr>
        <w:t xml:space="preserve"> </w:t>
      </w:r>
      <w:r w:rsidRPr="0010423E">
        <w:rPr>
          <w:rFonts w:ascii="Times New Roman" w:hAnsi="Times New Roman"/>
          <w:sz w:val="28"/>
          <w:szCs w:val="28"/>
          <w:lang w:val="kk-KZ"/>
        </w:rPr>
        <w:t>Логотип – графикалық белгі ( эмблема/рәміз),  қалың көпшіліктің арасында облыстың танымалдығын арттыруға қолданылады. Ол брендтің атына толық сай келетін стильді әріптерден немесе сөзден тұруы қажет. Логотип  jpeg, png, giff, 1000x1000 px форматтарында ұсынылуы тиіс.  Логотип жобасы толық түсте немесе монохромды  форматта ұсынылуы тиіс.</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2.</w:t>
      </w:r>
      <w:r>
        <w:rPr>
          <w:rFonts w:ascii="Times New Roman" w:hAnsi="Times New Roman"/>
          <w:sz w:val="28"/>
          <w:szCs w:val="28"/>
          <w:lang w:val="kk-KZ"/>
        </w:rPr>
        <w:t xml:space="preserve"> </w:t>
      </w:r>
      <w:r w:rsidRPr="0010423E">
        <w:rPr>
          <w:rFonts w:ascii="Times New Roman" w:hAnsi="Times New Roman"/>
          <w:sz w:val="28"/>
          <w:szCs w:val="28"/>
          <w:lang w:val="kk-KZ"/>
        </w:rPr>
        <w:t>Сөз тіркесі –  қусыру арқылы хабарламаны жеткізетін бейнелі қанатты сөздер, туристік және инвестициялық тартымдылықты ынталандыру үшін, жарнамалы коммуникацияның барлық түрлерінде  нақты аудиторияның назарын аудару үшін қолданылады. Беріліп  отырған сөз тіркесі жеңіл оқылуы,  ерекше болуы, мүдделікті көрсетуі және  мемлекеттік, орысша және ағылшын тілдерінде  ұсынылуы қажет.</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3.</w:t>
      </w:r>
      <w:r>
        <w:rPr>
          <w:rFonts w:ascii="Times New Roman" w:hAnsi="Times New Roman"/>
          <w:sz w:val="28"/>
          <w:szCs w:val="28"/>
          <w:lang w:val="kk-KZ"/>
        </w:rPr>
        <w:t xml:space="preserve"> </w:t>
      </w:r>
      <w:r w:rsidRPr="0010423E">
        <w:rPr>
          <w:rFonts w:ascii="Times New Roman" w:hAnsi="Times New Roman"/>
          <w:sz w:val="28"/>
          <w:szCs w:val="28"/>
          <w:lang w:val="kk-KZ"/>
        </w:rPr>
        <w:t xml:space="preserve">Қостанай облысы </w:t>
      </w:r>
      <w:r>
        <w:rPr>
          <w:rFonts w:ascii="Times New Roman" w:hAnsi="Times New Roman"/>
          <w:sz w:val="28"/>
          <w:szCs w:val="28"/>
          <w:lang w:val="kk-KZ"/>
        </w:rPr>
        <w:t>өңірлік</w:t>
      </w:r>
      <w:r w:rsidRPr="0010423E">
        <w:rPr>
          <w:rFonts w:ascii="Times New Roman" w:hAnsi="Times New Roman"/>
          <w:sz w:val="28"/>
          <w:szCs w:val="28"/>
          <w:lang w:val="kk-KZ"/>
        </w:rPr>
        <w:t xml:space="preserve"> брендінің тұжырымдамасы мемлекеттік және орыс тілдерінде әзірленіп және қолмен толтырылуы мүмкін. Түрлі </w:t>
      </w:r>
      <w:r>
        <w:rPr>
          <w:rFonts w:ascii="Times New Roman" w:hAnsi="Times New Roman"/>
          <w:sz w:val="28"/>
          <w:szCs w:val="28"/>
          <w:lang w:val="kk-KZ"/>
        </w:rPr>
        <w:t>имидждік</w:t>
      </w:r>
      <w:r w:rsidRPr="0010423E">
        <w:rPr>
          <w:rFonts w:ascii="Times New Roman" w:hAnsi="Times New Roman"/>
          <w:sz w:val="28"/>
          <w:szCs w:val="28"/>
          <w:lang w:val="kk-KZ"/>
        </w:rPr>
        <w:t xml:space="preserve"> өнімдер</w:t>
      </w:r>
      <w:r>
        <w:rPr>
          <w:rFonts w:ascii="Times New Roman" w:hAnsi="Times New Roman"/>
          <w:sz w:val="28"/>
          <w:szCs w:val="28"/>
          <w:lang w:val="kk-KZ"/>
        </w:rPr>
        <w:t>ге</w:t>
      </w:r>
      <w:r w:rsidRPr="0010423E">
        <w:rPr>
          <w:rFonts w:ascii="Times New Roman" w:hAnsi="Times New Roman"/>
          <w:sz w:val="28"/>
          <w:szCs w:val="28"/>
          <w:lang w:val="kk-KZ"/>
        </w:rPr>
        <w:t xml:space="preserve"> (қаламдар, брелоктар, төс белгілер,футболкалар, бейсболкалар және басқада), сон</w:t>
      </w:r>
      <w:r>
        <w:rPr>
          <w:rFonts w:ascii="Times New Roman" w:hAnsi="Times New Roman"/>
          <w:sz w:val="28"/>
          <w:szCs w:val="28"/>
          <w:lang w:val="kk-KZ"/>
        </w:rPr>
        <w:t>дай-ақ</w:t>
      </w:r>
      <w:r w:rsidRPr="0010423E">
        <w:rPr>
          <w:rFonts w:ascii="Times New Roman" w:hAnsi="Times New Roman"/>
          <w:sz w:val="28"/>
          <w:szCs w:val="28"/>
          <w:lang w:val="kk-KZ"/>
        </w:rPr>
        <w:t xml:space="preserve"> баспа және электрондық БАҚ</w:t>
      </w:r>
      <w:r>
        <w:rPr>
          <w:rFonts w:ascii="Times New Roman" w:hAnsi="Times New Roman"/>
          <w:sz w:val="28"/>
          <w:szCs w:val="28"/>
          <w:lang w:val="kk-KZ"/>
        </w:rPr>
        <w:t>-</w:t>
      </w:r>
      <w:r w:rsidRPr="0010423E">
        <w:rPr>
          <w:rFonts w:ascii="Times New Roman" w:hAnsi="Times New Roman"/>
          <w:sz w:val="28"/>
          <w:szCs w:val="28"/>
          <w:lang w:val="kk-KZ"/>
        </w:rPr>
        <w:t>тағы билбордтардың, жарнамалық модульдердің, веб-сайт</w:t>
      </w:r>
      <w:r>
        <w:rPr>
          <w:rFonts w:ascii="Times New Roman" w:hAnsi="Times New Roman"/>
          <w:sz w:val="28"/>
          <w:szCs w:val="28"/>
          <w:lang w:val="kk-KZ"/>
        </w:rPr>
        <w:t>тың</w:t>
      </w:r>
      <w:r w:rsidRPr="0010423E">
        <w:rPr>
          <w:rFonts w:ascii="Times New Roman" w:hAnsi="Times New Roman"/>
          <w:sz w:val="28"/>
          <w:szCs w:val="28"/>
          <w:lang w:val="kk-KZ"/>
        </w:rPr>
        <w:t xml:space="preserve"> баннерлерінің, кітапшалардың, парақшалардың және басқа өнімдер</w:t>
      </w:r>
      <w:r>
        <w:rPr>
          <w:rFonts w:ascii="Times New Roman" w:hAnsi="Times New Roman"/>
          <w:sz w:val="28"/>
          <w:szCs w:val="28"/>
          <w:lang w:val="kk-KZ"/>
        </w:rPr>
        <w:t>ге келтіру</w:t>
      </w:r>
      <w:r w:rsidRPr="0010423E">
        <w:rPr>
          <w:rFonts w:ascii="Times New Roman" w:hAnsi="Times New Roman"/>
          <w:sz w:val="28"/>
          <w:szCs w:val="28"/>
          <w:lang w:val="kk-KZ"/>
        </w:rPr>
        <w:t xml:space="preserve"> нұсқасы</w:t>
      </w:r>
      <w:r>
        <w:rPr>
          <w:rFonts w:ascii="Times New Roman" w:hAnsi="Times New Roman"/>
          <w:sz w:val="28"/>
          <w:szCs w:val="28"/>
          <w:lang w:val="kk-KZ"/>
        </w:rPr>
        <w:t>н енгізген</w:t>
      </w:r>
      <w:r w:rsidRPr="009E33EE">
        <w:rPr>
          <w:rFonts w:ascii="Times New Roman" w:hAnsi="Times New Roman"/>
          <w:sz w:val="28"/>
          <w:szCs w:val="28"/>
          <w:lang w:val="kk-KZ"/>
        </w:rPr>
        <w:t xml:space="preserve"> </w:t>
      </w:r>
      <w:r w:rsidRPr="0010423E">
        <w:rPr>
          <w:rFonts w:ascii="Times New Roman" w:hAnsi="Times New Roman"/>
          <w:sz w:val="28"/>
          <w:szCs w:val="28"/>
          <w:lang w:val="kk-KZ"/>
        </w:rPr>
        <w:t>бренд-бук форматында беріл</w:t>
      </w:r>
      <w:r>
        <w:rPr>
          <w:rFonts w:ascii="Times New Roman" w:hAnsi="Times New Roman"/>
          <w:sz w:val="28"/>
          <w:szCs w:val="28"/>
          <w:lang w:val="kk-KZ"/>
        </w:rPr>
        <w:t>г</w:t>
      </w:r>
      <w:r w:rsidRPr="0010423E">
        <w:rPr>
          <w:rFonts w:ascii="Times New Roman" w:hAnsi="Times New Roman"/>
          <w:sz w:val="28"/>
          <w:szCs w:val="28"/>
          <w:lang w:val="kk-KZ"/>
        </w:rPr>
        <w:t>е</w:t>
      </w:r>
      <w:r>
        <w:rPr>
          <w:rFonts w:ascii="Times New Roman" w:hAnsi="Times New Roman"/>
          <w:sz w:val="28"/>
          <w:szCs w:val="28"/>
          <w:lang w:val="kk-KZ"/>
        </w:rPr>
        <w:t>н т</w:t>
      </w:r>
      <w:r w:rsidRPr="0010423E">
        <w:rPr>
          <w:rFonts w:ascii="Times New Roman" w:hAnsi="Times New Roman"/>
          <w:sz w:val="28"/>
          <w:szCs w:val="28"/>
          <w:lang w:val="kk-KZ"/>
        </w:rPr>
        <w:t>ұжырымдама</w:t>
      </w:r>
      <w:r>
        <w:rPr>
          <w:rFonts w:ascii="Times New Roman" w:hAnsi="Times New Roman"/>
          <w:sz w:val="28"/>
          <w:szCs w:val="28"/>
          <w:lang w:val="kk-KZ"/>
        </w:rPr>
        <w:t xml:space="preserve"> аса қолдау табады</w:t>
      </w:r>
      <w:r w:rsidRPr="0010423E">
        <w:rPr>
          <w:rFonts w:ascii="Times New Roman" w:hAnsi="Times New Roman"/>
          <w:sz w:val="28"/>
          <w:szCs w:val="28"/>
          <w:lang w:val="kk-KZ"/>
        </w:rPr>
        <w:t>. Сонымен қатар тұжырымдамада  жұмыстың орталық идеясын сипаттау, ұсынылған сөз тіркесі мен логотиптерде басты мәселелерге түсініктеме беру міндетті.</w:t>
      </w:r>
    </w:p>
    <w:p w:rsidR="00F12D8D" w:rsidRPr="0010423E" w:rsidRDefault="00F12D8D" w:rsidP="00F12D8D">
      <w:pPr>
        <w:pStyle w:val="a3"/>
        <w:jc w:val="both"/>
        <w:rPr>
          <w:rFonts w:ascii="Times New Roman" w:hAnsi="Times New Roman"/>
          <w:sz w:val="28"/>
          <w:szCs w:val="28"/>
          <w:lang w:val="kk-KZ"/>
        </w:rPr>
      </w:pPr>
      <w:r w:rsidRPr="0010423E">
        <w:rPr>
          <w:rFonts w:ascii="Times New Roman" w:hAnsi="Times New Roman"/>
          <w:sz w:val="28"/>
          <w:szCs w:val="28"/>
          <w:lang w:val="kk-KZ"/>
        </w:rPr>
        <w:t>Байқауға қатысушы қосымша бренд-букқа қосу үшін басқа</w:t>
      </w:r>
      <w:r>
        <w:rPr>
          <w:rFonts w:ascii="Times New Roman" w:hAnsi="Times New Roman"/>
          <w:sz w:val="28"/>
          <w:szCs w:val="28"/>
          <w:lang w:val="kk-KZ"/>
        </w:rPr>
        <w:t xml:space="preserve"> </w:t>
      </w:r>
      <w:r w:rsidRPr="0010423E">
        <w:rPr>
          <w:rFonts w:ascii="Times New Roman" w:hAnsi="Times New Roman"/>
          <w:sz w:val="28"/>
          <w:szCs w:val="28"/>
          <w:lang w:val="kk-KZ"/>
        </w:rPr>
        <w:t>да әзірлемелер</w:t>
      </w:r>
      <w:r>
        <w:rPr>
          <w:rFonts w:ascii="Times New Roman" w:hAnsi="Times New Roman"/>
          <w:sz w:val="28"/>
          <w:szCs w:val="28"/>
          <w:lang w:val="kk-KZ"/>
        </w:rPr>
        <w:t>д</w:t>
      </w:r>
      <w:r w:rsidRPr="0010423E">
        <w:rPr>
          <w:rFonts w:ascii="Times New Roman" w:hAnsi="Times New Roman"/>
          <w:sz w:val="28"/>
          <w:szCs w:val="28"/>
          <w:lang w:val="kk-KZ"/>
        </w:rPr>
        <w:t>і  ұсынуы мүмкін.</w:t>
      </w:r>
    </w:p>
    <w:p w:rsidR="00F12D8D" w:rsidRPr="0010423E" w:rsidRDefault="00F12D8D" w:rsidP="00F12D8D">
      <w:pPr>
        <w:pStyle w:val="a3"/>
        <w:jc w:val="both"/>
        <w:rPr>
          <w:rFonts w:ascii="Times New Roman" w:hAnsi="Times New Roman"/>
          <w:sz w:val="28"/>
          <w:szCs w:val="28"/>
          <w:lang w:val="kk-KZ"/>
        </w:rPr>
      </w:pPr>
    </w:p>
    <w:p w:rsidR="00F12D8D" w:rsidRPr="00F95A6D" w:rsidRDefault="00F12D8D" w:rsidP="00F12D8D">
      <w:pPr>
        <w:pStyle w:val="a3"/>
        <w:ind w:firstLine="708"/>
        <w:jc w:val="both"/>
        <w:rPr>
          <w:rFonts w:ascii="Times New Roman" w:hAnsi="Times New Roman"/>
          <w:b/>
          <w:sz w:val="28"/>
          <w:szCs w:val="28"/>
          <w:lang w:val="kk-KZ"/>
        </w:rPr>
      </w:pPr>
      <w:r w:rsidRPr="00F95A6D">
        <w:rPr>
          <w:rFonts w:ascii="Times New Roman" w:hAnsi="Times New Roman"/>
          <w:b/>
          <w:sz w:val="28"/>
          <w:szCs w:val="28"/>
          <w:lang w:val="kk-KZ"/>
        </w:rPr>
        <w:t>III.</w:t>
      </w:r>
      <w:r>
        <w:rPr>
          <w:rFonts w:ascii="Times New Roman" w:hAnsi="Times New Roman"/>
          <w:b/>
          <w:sz w:val="28"/>
          <w:szCs w:val="28"/>
          <w:lang w:val="kk-KZ"/>
        </w:rPr>
        <w:t xml:space="preserve"> Д</w:t>
      </w:r>
      <w:r w:rsidRPr="00F95A6D">
        <w:rPr>
          <w:rFonts w:ascii="Times New Roman" w:hAnsi="Times New Roman"/>
          <w:b/>
          <w:sz w:val="28"/>
          <w:szCs w:val="28"/>
          <w:lang w:val="kk-KZ"/>
        </w:rPr>
        <w:t xml:space="preserve">ауыс беру </w:t>
      </w:r>
      <w:r>
        <w:rPr>
          <w:rFonts w:ascii="Times New Roman" w:hAnsi="Times New Roman"/>
          <w:b/>
          <w:sz w:val="28"/>
          <w:szCs w:val="28"/>
          <w:lang w:val="kk-KZ"/>
        </w:rPr>
        <w:t xml:space="preserve">және </w:t>
      </w:r>
      <w:r w:rsidRPr="00F95A6D">
        <w:rPr>
          <w:rFonts w:ascii="Times New Roman" w:hAnsi="Times New Roman"/>
          <w:b/>
          <w:sz w:val="28"/>
          <w:szCs w:val="28"/>
          <w:lang w:val="kk-KZ"/>
        </w:rPr>
        <w:t>Байқаудың жеңімпазын (-дарын) анықтау тәртібі.</w:t>
      </w:r>
    </w:p>
    <w:p w:rsidR="00F12D8D" w:rsidRPr="00984572" w:rsidRDefault="00F12D8D" w:rsidP="00F12D8D">
      <w:pPr>
        <w:pStyle w:val="a3"/>
        <w:ind w:firstLine="708"/>
        <w:jc w:val="both"/>
        <w:rPr>
          <w:rFonts w:ascii="Times New Roman" w:hAnsi="Times New Roman"/>
          <w:b/>
          <w:sz w:val="28"/>
          <w:szCs w:val="28"/>
          <w:lang w:val="kk-KZ"/>
        </w:rPr>
      </w:pPr>
      <w:r w:rsidRPr="00984572">
        <w:rPr>
          <w:rFonts w:ascii="Times New Roman" w:hAnsi="Times New Roman"/>
          <w:b/>
          <w:sz w:val="28"/>
          <w:szCs w:val="28"/>
          <w:lang w:val="kk-KZ"/>
        </w:rPr>
        <w:t>1. Дауыс беру  тәртібі</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1.1</w:t>
      </w:r>
      <w:r>
        <w:rPr>
          <w:rFonts w:ascii="Times New Roman" w:hAnsi="Times New Roman"/>
          <w:sz w:val="28"/>
          <w:szCs w:val="28"/>
          <w:lang w:val="kk-KZ"/>
        </w:rPr>
        <w:t xml:space="preserve">. </w:t>
      </w:r>
      <w:r w:rsidRPr="0010423E">
        <w:rPr>
          <w:rFonts w:ascii="Times New Roman" w:hAnsi="Times New Roman"/>
          <w:sz w:val="28"/>
          <w:szCs w:val="28"/>
          <w:lang w:val="kk-KZ"/>
        </w:rPr>
        <w:t>Байқауды өткізу және оның қорытындысы</w:t>
      </w:r>
      <w:r>
        <w:rPr>
          <w:rFonts w:ascii="Times New Roman" w:hAnsi="Times New Roman"/>
          <w:sz w:val="28"/>
          <w:szCs w:val="28"/>
          <w:lang w:val="kk-KZ"/>
        </w:rPr>
        <w:t xml:space="preserve">н шығару </w:t>
      </w:r>
      <w:r w:rsidRPr="0010423E">
        <w:rPr>
          <w:rFonts w:ascii="Times New Roman" w:hAnsi="Times New Roman"/>
          <w:sz w:val="28"/>
          <w:szCs w:val="28"/>
          <w:lang w:val="kk-KZ"/>
        </w:rPr>
        <w:t>туралы ақпарат БАҚ</w:t>
      </w:r>
      <w:r>
        <w:rPr>
          <w:rFonts w:ascii="Times New Roman" w:hAnsi="Times New Roman"/>
          <w:sz w:val="28"/>
          <w:szCs w:val="28"/>
          <w:lang w:val="kk-KZ"/>
        </w:rPr>
        <w:t>-</w:t>
      </w:r>
      <w:r w:rsidRPr="0010423E">
        <w:rPr>
          <w:rFonts w:ascii="Times New Roman" w:hAnsi="Times New Roman"/>
          <w:sz w:val="28"/>
          <w:szCs w:val="28"/>
          <w:lang w:val="kk-KZ"/>
        </w:rPr>
        <w:t xml:space="preserve">та </w:t>
      </w:r>
      <w:r>
        <w:rPr>
          <w:rFonts w:ascii="Times New Roman" w:hAnsi="Times New Roman"/>
          <w:sz w:val="28"/>
          <w:szCs w:val="28"/>
          <w:lang w:val="kk-KZ"/>
        </w:rPr>
        <w:t>және Байқаудың</w:t>
      </w:r>
      <w:r w:rsidRPr="0010423E">
        <w:rPr>
          <w:rFonts w:ascii="Times New Roman" w:hAnsi="Times New Roman"/>
          <w:sz w:val="28"/>
          <w:szCs w:val="28"/>
          <w:lang w:val="kk-KZ"/>
        </w:rPr>
        <w:t xml:space="preserve"> ресми </w:t>
      </w:r>
      <w:r>
        <w:rPr>
          <w:rFonts w:ascii="Times New Roman" w:hAnsi="Times New Roman"/>
          <w:sz w:val="28"/>
          <w:szCs w:val="28"/>
          <w:lang w:val="kk-KZ"/>
        </w:rPr>
        <w:t>Интернет</w:t>
      </w:r>
      <w:r w:rsidRPr="0010423E">
        <w:rPr>
          <w:rFonts w:ascii="Times New Roman" w:hAnsi="Times New Roman"/>
          <w:sz w:val="28"/>
          <w:szCs w:val="28"/>
          <w:lang w:val="kk-KZ"/>
        </w:rPr>
        <w:t>-ресурсында -  ІСБ (Ішкі саясат басқармасы) ресми сайтының арнайы бөлімінде жарияланады (</w:t>
      </w:r>
      <w:r>
        <w:rPr>
          <w:rFonts w:ascii="Times New Roman" w:hAnsi="Times New Roman"/>
          <w:sz w:val="28"/>
          <w:szCs w:val="28"/>
          <w:lang w:val="kk-KZ"/>
        </w:rPr>
        <w:t xml:space="preserve">бұдан </w:t>
      </w:r>
      <w:r w:rsidRPr="0010423E">
        <w:rPr>
          <w:rFonts w:ascii="Times New Roman" w:hAnsi="Times New Roman"/>
          <w:sz w:val="28"/>
          <w:szCs w:val="28"/>
          <w:lang w:val="kk-KZ"/>
        </w:rPr>
        <w:t>әрі – Ресми сайт).</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1.2</w:t>
      </w:r>
      <w:r>
        <w:rPr>
          <w:rFonts w:ascii="Times New Roman" w:hAnsi="Times New Roman"/>
          <w:sz w:val="28"/>
          <w:szCs w:val="28"/>
          <w:lang w:val="kk-KZ"/>
        </w:rPr>
        <w:t xml:space="preserve">. </w:t>
      </w:r>
      <w:r w:rsidRPr="0010423E">
        <w:rPr>
          <w:rFonts w:ascii="Times New Roman" w:hAnsi="Times New Roman"/>
          <w:sz w:val="28"/>
          <w:szCs w:val="28"/>
          <w:lang w:val="kk-KZ"/>
        </w:rPr>
        <w:t xml:space="preserve">Байқауға өтініштерді жинау электронды түрде өзін-өзі ұсыну  </w:t>
      </w:r>
      <w:r>
        <w:rPr>
          <w:rFonts w:ascii="Times New Roman" w:hAnsi="Times New Roman"/>
          <w:sz w:val="28"/>
          <w:szCs w:val="28"/>
          <w:lang w:val="kk-KZ"/>
        </w:rPr>
        <w:t>форматында</w:t>
      </w:r>
      <w:r w:rsidRPr="0010423E">
        <w:rPr>
          <w:rFonts w:ascii="Times New Roman" w:hAnsi="Times New Roman"/>
          <w:sz w:val="28"/>
          <w:szCs w:val="28"/>
          <w:lang w:val="kk-KZ"/>
        </w:rPr>
        <w:t xml:space="preserve"> Ресми сайтта өтініш үлгісіне сәйкес </w:t>
      </w:r>
      <w:r>
        <w:rPr>
          <w:rFonts w:ascii="Times New Roman" w:hAnsi="Times New Roman"/>
          <w:sz w:val="28"/>
          <w:szCs w:val="28"/>
          <w:lang w:val="kk-KZ"/>
        </w:rPr>
        <w:t>жүзеге асырылады</w:t>
      </w:r>
      <w:r w:rsidRPr="0010423E">
        <w:rPr>
          <w:rFonts w:ascii="Times New Roman" w:hAnsi="Times New Roman"/>
          <w:sz w:val="28"/>
          <w:szCs w:val="28"/>
          <w:lang w:val="kk-KZ"/>
        </w:rPr>
        <w:t>.</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lastRenderedPageBreak/>
        <w:t>1.3</w:t>
      </w:r>
      <w:r>
        <w:rPr>
          <w:rFonts w:ascii="Times New Roman" w:hAnsi="Times New Roman"/>
          <w:sz w:val="28"/>
          <w:szCs w:val="28"/>
          <w:lang w:val="kk-KZ"/>
        </w:rPr>
        <w:t xml:space="preserve">. </w:t>
      </w:r>
      <w:r w:rsidRPr="0010423E">
        <w:rPr>
          <w:rFonts w:ascii="Times New Roman" w:hAnsi="Times New Roman"/>
          <w:sz w:val="28"/>
          <w:szCs w:val="28"/>
          <w:lang w:val="kk-KZ"/>
        </w:rPr>
        <w:t>Байқау</w:t>
      </w:r>
      <w:r>
        <w:rPr>
          <w:rFonts w:ascii="Times New Roman" w:hAnsi="Times New Roman"/>
          <w:sz w:val="28"/>
          <w:szCs w:val="28"/>
          <w:lang w:val="kk-KZ"/>
        </w:rPr>
        <w:t>дың</w:t>
      </w:r>
      <w:r w:rsidRPr="0010423E">
        <w:rPr>
          <w:rFonts w:ascii="Times New Roman" w:hAnsi="Times New Roman"/>
          <w:sz w:val="28"/>
          <w:szCs w:val="28"/>
          <w:lang w:val="kk-KZ"/>
        </w:rPr>
        <w:t xml:space="preserve"> қатысушылар</w:t>
      </w:r>
      <w:r>
        <w:rPr>
          <w:rFonts w:ascii="Times New Roman" w:hAnsi="Times New Roman"/>
          <w:sz w:val="28"/>
          <w:szCs w:val="28"/>
          <w:lang w:val="kk-KZ"/>
        </w:rPr>
        <w:t>ы</w:t>
      </w:r>
      <w:r w:rsidRPr="0010423E">
        <w:rPr>
          <w:rFonts w:ascii="Times New Roman" w:hAnsi="Times New Roman"/>
          <w:sz w:val="28"/>
          <w:szCs w:val="28"/>
          <w:lang w:val="kk-KZ"/>
        </w:rPr>
        <w:t xml:space="preserve"> электрондық пошта арқылы өтініштің қабылданғаны туралы  хабардар етіледі.</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1.4</w:t>
      </w:r>
      <w:r>
        <w:rPr>
          <w:rFonts w:ascii="Times New Roman" w:hAnsi="Times New Roman"/>
          <w:sz w:val="28"/>
          <w:szCs w:val="28"/>
          <w:lang w:val="kk-KZ"/>
        </w:rPr>
        <w:t xml:space="preserve">. </w:t>
      </w:r>
      <w:r w:rsidRPr="0010423E">
        <w:rPr>
          <w:rFonts w:ascii="Times New Roman" w:hAnsi="Times New Roman"/>
          <w:sz w:val="28"/>
          <w:szCs w:val="28"/>
          <w:lang w:val="kk-KZ"/>
        </w:rPr>
        <w:t>Байқауға қатысушылардан қабылданған барлық өтініштер Ресми сайтта жарияланады.</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1.5</w:t>
      </w:r>
      <w:r>
        <w:rPr>
          <w:rFonts w:ascii="Times New Roman" w:hAnsi="Times New Roman"/>
          <w:sz w:val="28"/>
          <w:szCs w:val="28"/>
          <w:lang w:val="kk-KZ"/>
        </w:rPr>
        <w:t xml:space="preserve">. </w:t>
      </w:r>
      <w:r w:rsidRPr="0010423E">
        <w:rPr>
          <w:rFonts w:ascii="Times New Roman" w:hAnsi="Times New Roman"/>
          <w:sz w:val="28"/>
          <w:szCs w:val="28"/>
          <w:lang w:val="kk-KZ"/>
        </w:rPr>
        <w:t>Бұрын қолданыста болған және жарияланған брендтер, логотиптер,</w:t>
      </w:r>
      <w:r>
        <w:rPr>
          <w:rFonts w:ascii="Times New Roman" w:hAnsi="Times New Roman"/>
          <w:sz w:val="28"/>
          <w:szCs w:val="28"/>
          <w:lang w:val="kk-KZ"/>
        </w:rPr>
        <w:t xml:space="preserve"> </w:t>
      </w:r>
      <w:r w:rsidRPr="0010423E">
        <w:rPr>
          <w:rFonts w:ascii="Times New Roman" w:hAnsi="Times New Roman"/>
          <w:sz w:val="28"/>
          <w:szCs w:val="28"/>
          <w:lang w:val="kk-KZ"/>
        </w:rPr>
        <w:t>сөз тіркестері, патенттел</w:t>
      </w:r>
      <w:r>
        <w:rPr>
          <w:rFonts w:ascii="Times New Roman" w:hAnsi="Times New Roman"/>
          <w:sz w:val="28"/>
          <w:szCs w:val="28"/>
          <w:lang w:val="kk-KZ"/>
        </w:rPr>
        <w:t>ін</w:t>
      </w:r>
      <w:r w:rsidRPr="0010423E">
        <w:rPr>
          <w:rFonts w:ascii="Times New Roman" w:hAnsi="Times New Roman"/>
          <w:sz w:val="28"/>
          <w:szCs w:val="28"/>
          <w:lang w:val="kk-KZ"/>
        </w:rPr>
        <w:t>ген белгілер байқауға жіберілмейді.</w:t>
      </w:r>
    </w:p>
    <w:p w:rsidR="00F12D8D" w:rsidRPr="00A579BB" w:rsidRDefault="00F12D8D" w:rsidP="00F12D8D">
      <w:pPr>
        <w:pStyle w:val="a3"/>
        <w:ind w:firstLine="708"/>
        <w:jc w:val="both"/>
        <w:rPr>
          <w:rFonts w:ascii="Times New Roman" w:hAnsi="Times New Roman"/>
          <w:b/>
          <w:sz w:val="28"/>
          <w:szCs w:val="28"/>
          <w:lang w:val="kk-KZ"/>
        </w:rPr>
      </w:pPr>
      <w:r w:rsidRPr="00A579BB">
        <w:rPr>
          <w:rFonts w:ascii="Times New Roman" w:hAnsi="Times New Roman"/>
          <w:b/>
          <w:sz w:val="28"/>
          <w:szCs w:val="28"/>
          <w:lang w:val="kk-KZ"/>
        </w:rPr>
        <w:t>2. Бірінші кезең: Интернет -қолданушылардың дауыс беруі</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2.1</w:t>
      </w:r>
      <w:r>
        <w:rPr>
          <w:rFonts w:ascii="Times New Roman" w:hAnsi="Times New Roman"/>
          <w:sz w:val="28"/>
          <w:szCs w:val="28"/>
          <w:lang w:val="kk-KZ"/>
        </w:rPr>
        <w:t xml:space="preserve">. </w:t>
      </w:r>
      <w:r w:rsidRPr="0010423E">
        <w:rPr>
          <w:rFonts w:ascii="Times New Roman" w:hAnsi="Times New Roman"/>
          <w:sz w:val="28"/>
          <w:szCs w:val="28"/>
          <w:lang w:val="kk-KZ"/>
        </w:rPr>
        <w:t>Ұйымдастырушы барлық тілек білдір</w:t>
      </w:r>
      <w:r>
        <w:rPr>
          <w:rFonts w:ascii="Times New Roman" w:hAnsi="Times New Roman"/>
          <w:sz w:val="28"/>
          <w:szCs w:val="28"/>
          <w:lang w:val="kk-KZ"/>
        </w:rPr>
        <w:t>ген</w:t>
      </w:r>
      <w:r w:rsidRPr="0010423E">
        <w:rPr>
          <w:rFonts w:ascii="Times New Roman" w:hAnsi="Times New Roman"/>
          <w:sz w:val="28"/>
          <w:szCs w:val="28"/>
          <w:lang w:val="kk-KZ"/>
        </w:rPr>
        <w:t xml:space="preserve">  интернет-қолданушыларға  Байқау үміткерлерінің</w:t>
      </w:r>
      <w:r>
        <w:rPr>
          <w:rFonts w:ascii="Times New Roman" w:hAnsi="Times New Roman"/>
          <w:sz w:val="28"/>
          <w:szCs w:val="28"/>
          <w:lang w:val="kk-KZ"/>
        </w:rPr>
        <w:t xml:space="preserve"> </w:t>
      </w:r>
      <w:r w:rsidRPr="0010423E">
        <w:rPr>
          <w:rFonts w:ascii="Times New Roman" w:hAnsi="Times New Roman"/>
          <w:sz w:val="28"/>
          <w:szCs w:val="28"/>
          <w:lang w:val="kk-KZ"/>
        </w:rPr>
        <w:t>ұнаған жұмыстарына онлайн дауыс беруге мүмкіндік ашады.</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2.2</w:t>
      </w:r>
      <w:r>
        <w:rPr>
          <w:rFonts w:ascii="Times New Roman" w:hAnsi="Times New Roman"/>
          <w:sz w:val="28"/>
          <w:szCs w:val="28"/>
          <w:lang w:val="kk-KZ"/>
        </w:rPr>
        <w:t xml:space="preserve">. </w:t>
      </w:r>
      <w:r w:rsidRPr="0010423E">
        <w:rPr>
          <w:rFonts w:ascii="Times New Roman" w:hAnsi="Times New Roman"/>
          <w:sz w:val="28"/>
          <w:szCs w:val="28"/>
          <w:lang w:val="kk-KZ"/>
        </w:rPr>
        <w:t>Интернет желісін қолданушылардың дауысы жарияланған  өтініштер бойынша 15</w:t>
      </w:r>
      <w:r>
        <w:rPr>
          <w:rFonts w:ascii="Times New Roman" w:hAnsi="Times New Roman"/>
          <w:sz w:val="28"/>
          <w:szCs w:val="28"/>
          <w:lang w:val="kk-KZ"/>
        </w:rPr>
        <w:t xml:space="preserve"> </w:t>
      </w:r>
      <w:r w:rsidRPr="0010423E">
        <w:rPr>
          <w:rFonts w:ascii="Times New Roman" w:hAnsi="Times New Roman"/>
          <w:sz w:val="28"/>
          <w:szCs w:val="28"/>
          <w:lang w:val="kk-KZ"/>
        </w:rPr>
        <w:t xml:space="preserve">(он бес) күнтізбелік күн аралығында </w:t>
      </w:r>
      <w:r>
        <w:rPr>
          <w:rFonts w:ascii="Times New Roman" w:hAnsi="Times New Roman"/>
          <w:sz w:val="28"/>
          <w:szCs w:val="28"/>
          <w:lang w:val="kk-KZ"/>
        </w:rPr>
        <w:t>жүзеге асырыла</w:t>
      </w:r>
      <w:r w:rsidRPr="0010423E">
        <w:rPr>
          <w:rFonts w:ascii="Times New Roman" w:hAnsi="Times New Roman"/>
          <w:sz w:val="28"/>
          <w:szCs w:val="28"/>
          <w:lang w:val="kk-KZ"/>
        </w:rPr>
        <w:t xml:space="preserve">ды. Дауыс беру уақыты өткеннен кейінгі </w:t>
      </w:r>
      <w:r>
        <w:rPr>
          <w:rFonts w:ascii="Times New Roman" w:hAnsi="Times New Roman"/>
          <w:sz w:val="28"/>
          <w:szCs w:val="28"/>
          <w:lang w:val="kk-KZ"/>
        </w:rPr>
        <w:t xml:space="preserve">берілген </w:t>
      </w:r>
      <w:r w:rsidRPr="0010423E">
        <w:rPr>
          <w:rFonts w:ascii="Times New Roman" w:hAnsi="Times New Roman"/>
          <w:sz w:val="28"/>
          <w:szCs w:val="28"/>
          <w:lang w:val="kk-KZ"/>
        </w:rPr>
        <w:t xml:space="preserve">дауыстар, </w:t>
      </w:r>
      <w:r>
        <w:rPr>
          <w:rFonts w:ascii="Times New Roman" w:hAnsi="Times New Roman"/>
          <w:sz w:val="28"/>
          <w:szCs w:val="28"/>
          <w:lang w:val="kk-KZ"/>
        </w:rPr>
        <w:t>саналмайды</w:t>
      </w:r>
      <w:r w:rsidRPr="0010423E">
        <w:rPr>
          <w:rFonts w:ascii="Times New Roman" w:hAnsi="Times New Roman"/>
          <w:sz w:val="28"/>
          <w:szCs w:val="28"/>
          <w:lang w:val="kk-KZ"/>
        </w:rPr>
        <w:t>.</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2.3</w:t>
      </w:r>
      <w:r>
        <w:rPr>
          <w:rFonts w:ascii="Times New Roman" w:hAnsi="Times New Roman"/>
          <w:sz w:val="28"/>
          <w:szCs w:val="28"/>
          <w:lang w:val="kk-KZ"/>
        </w:rPr>
        <w:t xml:space="preserve">. </w:t>
      </w:r>
      <w:r w:rsidRPr="0010423E">
        <w:rPr>
          <w:rFonts w:ascii="Times New Roman" w:hAnsi="Times New Roman"/>
          <w:sz w:val="28"/>
          <w:szCs w:val="28"/>
          <w:lang w:val="kk-KZ"/>
        </w:rPr>
        <w:t>Дауыс беру Ресми сайтта жүргізіледі.</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2.4</w:t>
      </w:r>
      <w:r>
        <w:rPr>
          <w:rFonts w:ascii="Times New Roman" w:hAnsi="Times New Roman"/>
          <w:sz w:val="28"/>
          <w:szCs w:val="28"/>
          <w:lang w:val="kk-KZ"/>
        </w:rPr>
        <w:t xml:space="preserve">. </w:t>
      </w:r>
      <w:r w:rsidRPr="0010423E">
        <w:rPr>
          <w:rFonts w:ascii="Times New Roman" w:hAnsi="Times New Roman"/>
          <w:sz w:val="28"/>
          <w:szCs w:val="28"/>
          <w:lang w:val="kk-KZ"/>
        </w:rPr>
        <w:t>Дауыс беру</w:t>
      </w:r>
      <w:r>
        <w:rPr>
          <w:rFonts w:ascii="Times New Roman" w:hAnsi="Times New Roman"/>
          <w:sz w:val="28"/>
          <w:szCs w:val="28"/>
          <w:lang w:val="kk-KZ"/>
        </w:rPr>
        <w:t>дің</w:t>
      </w:r>
      <w:r w:rsidRPr="0010423E">
        <w:rPr>
          <w:rFonts w:ascii="Times New Roman" w:hAnsi="Times New Roman"/>
          <w:sz w:val="28"/>
          <w:szCs w:val="28"/>
          <w:lang w:val="kk-KZ"/>
        </w:rPr>
        <w:t xml:space="preserve"> қорытындысы бойынша, Ресми </w:t>
      </w:r>
      <w:r>
        <w:rPr>
          <w:rFonts w:ascii="Times New Roman" w:hAnsi="Times New Roman"/>
          <w:sz w:val="28"/>
          <w:szCs w:val="28"/>
          <w:lang w:val="kk-KZ"/>
        </w:rPr>
        <w:t>сайтта ең көп дауыс жинаған  20-</w:t>
      </w:r>
      <w:r w:rsidRPr="0010423E">
        <w:rPr>
          <w:rFonts w:ascii="Times New Roman" w:hAnsi="Times New Roman"/>
          <w:sz w:val="28"/>
          <w:szCs w:val="28"/>
          <w:lang w:val="kk-KZ"/>
        </w:rPr>
        <w:t>дан  (жиырмадан) кем емес үміткер</w:t>
      </w:r>
      <w:r>
        <w:rPr>
          <w:rFonts w:ascii="Times New Roman" w:hAnsi="Times New Roman"/>
          <w:sz w:val="28"/>
          <w:szCs w:val="28"/>
          <w:lang w:val="kk-KZ"/>
        </w:rPr>
        <w:t>лер</w:t>
      </w:r>
      <w:r w:rsidRPr="0010423E">
        <w:rPr>
          <w:rFonts w:ascii="Times New Roman" w:hAnsi="Times New Roman"/>
          <w:sz w:val="28"/>
          <w:szCs w:val="28"/>
          <w:lang w:val="kk-KZ"/>
        </w:rPr>
        <w:t xml:space="preserve">дің жұмысы </w:t>
      </w:r>
      <w:r>
        <w:rPr>
          <w:rFonts w:ascii="Times New Roman" w:hAnsi="Times New Roman"/>
          <w:sz w:val="28"/>
          <w:szCs w:val="28"/>
          <w:lang w:val="kk-KZ"/>
        </w:rPr>
        <w:t>анықталады</w:t>
      </w:r>
      <w:r w:rsidRPr="0010423E">
        <w:rPr>
          <w:rFonts w:ascii="Times New Roman" w:hAnsi="Times New Roman"/>
          <w:sz w:val="28"/>
          <w:szCs w:val="28"/>
          <w:lang w:val="kk-KZ"/>
        </w:rPr>
        <w:t>.</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2.5</w:t>
      </w:r>
      <w:r>
        <w:rPr>
          <w:rFonts w:ascii="Times New Roman" w:hAnsi="Times New Roman"/>
          <w:sz w:val="28"/>
          <w:szCs w:val="28"/>
          <w:lang w:val="kk-KZ"/>
        </w:rPr>
        <w:t>. Ү</w:t>
      </w:r>
      <w:r w:rsidRPr="0010423E">
        <w:rPr>
          <w:rFonts w:ascii="Times New Roman" w:hAnsi="Times New Roman"/>
          <w:sz w:val="28"/>
          <w:szCs w:val="28"/>
          <w:lang w:val="kk-KZ"/>
        </w:rPr>
        <w:t>м</w:t>
      </w:r>
      <w:r>
        <w:rPr>
          <w:rFonts w:ascii="Times New Roman" w:hAnsi="Times New Roman"/>
          <w:sz w:val="28"/>
          <w:szCs w:val="28"/>
          <w:lang w:val="kk-KZ"/>
        </w:rPr>
        <w:t>іткерлер</w:t>
      </w:r>
      <w:r w:rsidRPr="0010423E">
        <w:rPr>
          <w:rFonts w:ascii="Times New Roman" w:hAnsi="Times New Roman"/>
          <w:sz w:val="28"/>
          <w:szCs w:val="28"/>
          <w:lang w:val="kk-KZ"/>
        </w:rPr>
        <w:t xml:space="preserve"> </w:t>
      </w:r>
      <w:r>
        <w:rPr>
          <w:rFonts w:ascii="Times New Roman" w:hAnsi="Times New Roman"/>
          <w:sz w:val="28"/>
          <w:szCs w:val="28"/>
          <w:lang w:val="kk-KZ"/>
        </w:rPr>
        <w:t>ж</w:t>
      </w:r>
      <w:r w:rsidRPr="0010423E">
        <w:rPr>
          <w:rFonts w:ascii="Times New Roman" w:hAnsi="Times New Roman"/>
          <w:sz w:val="28"/>
          <w:szCs w:val="28"/>
          <w:lang w:val="kk-KZ"/>
        </w:rPr>
        <w:t>ұмыс</w:t>
      </w:r>
      <w:r>
        <w:rPr>
          <w:rFonts w:ascii="Times New Roman" w:hAnsi="Times New Roman"/>
          <w:sz w:val="28"/>
          <w:szCs w:val="28"/>
          <w:lang w:val="kk-KZ"/>
        </w:rPr>
        <w:t xml:space="preserve">тарының </w:t>
      </w:r>
      <w:r w:rsidRPr="0010423E">
        <w:rPr>
          <w:rFonts w:ascii="Times New Roman" w:hAnsi="Times New Roman"/>
          <w:sz w:val="28"/>
          <w:szCs w:val="28"/>
          <w:lang w:val="kk-KZ"/>
        </w:rPr>
        <w:t>авторлары</w:t>
      </w:r>
      <w:r>
        <w:rPr>
          <w:rFonts w:ascii="Times New Roman" w:hAnsi="Times New Roman"/>
          <w:sz w:val="28"/>
          <w:szCs w:val="28"/>
          <w:lang w:val="kk-KZ"/>
        </w:rPr>
        <w:t xml:space="preserve"> </w:t>
      </w:r>
      <w:r w:rsidRPr="0010423E">
        <w:rPr>
          <w:rFonts w:ascii="Times New Roman" w:hAnsi="Times New Roman"/>
          <w:sz w:val="28"/>
          <w:szCs w:val="28"/>
          <w:lang w:val="kk-KZ"/>
        </w:rPr>
        <w:t>Байқау</w:t>
      </w:r>
      <w:r>
        <w:rPr>
          <w:rFonts w:ascii="Times New Roman" w:hAnsi="Times New Roman"/>
          <w:sz w:val="28"/>
          <w:szCs w:val="28"/>
          <w:lang w:val="kk-KZ"/>
        </w:rPr>
        <w:t>дың</w:t>
      </w:r>
      <w:r w:rsidRPr="0010423E">
        <w:rPr>
          <w:rFonts w:ascii="Times New Roman" w:hAnsi="Times New Roman"/>
          <w:sz w:val="28"/>
          <w:szCs w:val="28"/>
          <w:lang w:val="kk-KZ"/>
        </w:rPr>
        <w:t xml:space="preserve"> құрылтайшы</w:t>
      </w:r>
      <w:r>
        <w:rPr>
          <w:rFonts w:ascii="Times New Roman" w:hAnsi="Times New Roman"/>
          <w:sz w:val="28"/>
          <w:szCs w:val="28"/>
          <w:lang w:val="kk-KZ"/>
        </w:rPr>
        <w:t>с</w:t>
      </w:r>
      <w:r w:rsidRPr="0010423E">
        <w:rPr>
          <w:rFonts w:ascii="Times New Roman" w:hAnsi="Times New Roman"/>
          <w:sz w:val="28"/>
          <w:szCs w:val="28"/>
          <w:lang w:val="kk-KZ"/>
        </w:rPr>
        <w:t>ы</w:t>
      </w:r>
      <w:r>
        <w:rPr>
          <w:rFonts w:ascii="Times New Roman" w:hAnsi="Times New Roman"/>
          <w:sz w:val="28"/>
          <w:szCs w:val="28"/>
          <w:lang w:val="kk-KZ"/>
        </w:rPr>
        <w:t>мен</w:t>
      </w:r>
      <w:r w:rsidRPr="0010423E">
        <w:rPr>
          <w:rFonts w:ascii="Times New Roman" w:hAnsi="Times New Roman"/>
          <w:sz w:val="28"/>
          <w:szCs w:val="28"/>
          <w:lang w:val="kk-KZ"/>
        </w:rPr>
        <w:t xml:space="preserve">  ат</w:t>
      </w:r>
      <w:r>
        <w:rPr>
          <w:rFonts w:ascii="Times New Roman" w:hAnsi="Times New Roman"/>
          <w:sz w:val="28"/>
          <w:szCs w:val="28"/>
          <w:lang w:val="kk-KZ"/>
        </w:rPr>
        <w:t>ау</w:t>
      </w:r>
      <w:r w:rsidRPr="0010423E">
        <w:rPr>
          <w:rFonts w:ascii="Times New Roman" w:hAnsi="Times New Roman"/>
          <w:sz w:val="28"/>
          <w:szCs w:val="28"/>
          <w:lang w:val="kk-KZ"/>
        </w:rPr>
        <w:t>ын, сөз тіркесін, эмблема логотипін ортақ үлгі ретінде</w:t>
      </w:r>
      <w:r>
        <w:rPr>
          <w:rFonts w:ascii="Times New Roman" w:hAnsi="Times New Roman"/>
          <w:sz w:val="28"/>
          <w:szCs w:val="28"/>
          <w:lang w:val="kk-KZ"/>
        </w:rPr>
        <w:t>, сондай-ақ</w:t>
      </w:r>
      <w:r w:rsidRPr="00E0167A">
        <w:rPr>
          <w:rFonts w:ascii="Times New Roman" w:hAnsi="Times New Roman"/>
          <w:sz w:val="28"/>
          <w:szCs w:val="28"/>
          <w:lang w:val="kk-KZ"/>
        </w:rPr>
        <w:t xml:space="preserve"> </w:t>
      </w:r>
      <w:r w:rsidRPr="0010423E">
        <w:rPr>
          <w:rFonts w:ascii="Times New Roman" w:hAnsi="Times New Roman"/>
          <w:sz w:val="28"/>
          <w:szCs w:val="28"/>
          <w:lang w:val="kk-KZ"/>
        </w:rPr>
        <w:t>байқауға ұсынылған</w:t>
      </w:r>
      <w:r w:rsidRPr="00E0167A">
        <w:rPr>
          <w:rFonts w:ascii="Times New Roman" w:hAnsi="Times New Roman"/>
          <w:sz w:val="28"/>
          <w:szCs w:val="28"/>
          <w:lang w:val="kk-KZ"/>
        </w:rPr>
        <w:t xml:space="preserve"> </w:t>
      </w:r>
      <w:r w:rsidRPr="0010423E">
        <w:rPr>
          <w:rFonts w:ascii="Times New Roman" w:hAnsi="Times New Roman"/>
          <w:sz w:val="28"/>
          <w:szCs w:val="28"/>
          <w:lang w:val="kk-KZ"/>
        </w:rPr>
        <w:t>барлық</w:t>
      </w:r>
      <w:r>
        <w:rPr>
          <w:rFonts w:ascii="Times New Roman" w:hAnsi="Times New Roman"/>
          <w:sz w:val="28"/>
          <w:szCs w:val="28"/>
          <w:lang w:val="kk-KZ"/>
        </w:rPr>
        <w:t xml:space="preserve"> </w:t>
      </w:r>
      <w:r w:rsidRPr="0010423E">
        <w:rPr>
          <w:rFonts w:ascii="Times New Roman" w:hAnsi="Times New Roman"/>
          <w:sz w:val="28"/>
          <w:szCs w:val="28"/>
          <w:lang w:val="kk-KZ"/>
        </w:rPr>
        <w:t xml:space="preserve">көрнекі графикалық шешімдер, сонымен қатар Байқаудың жеңімпазы деп саналған жағдайда, </w:t>
      </w:r>
      <w:r>
        <w:rPr>
          <w:rFonts w:ascii="Times New Roman" w:hAnsi="Times New Roman"/>
          <w:sz w:val="28"/>
          <w:szCs w:val="28"/>
          <w:lang w:val="kk-KZ"/>
        </w:rPr>
        <w:t>көпшілікке ұсынуға</w:t>
      </w:r>
      <w:r w:rsidRPr="0010423E">
        <w:rPr>
          <w:rFonts w:ascii="Times New Roman" w:hAnsi="Times New Roman"/>
          <w:sz w:val="28"/>
          <w:szCs w:val="28"/>
          <w:lang w:val="kk-KZ"/>
        </w:rPr>
        <w:t xml:space="preserve">, </w:t>
      </w:r>
      <w:r>
        <w:rPr>
          <w:rFonts w:ascii="Times New Roman" w:hAnsi="Times New Roman"/>
          <w:sz w:val="28"/>
          <w:szCs w:val="28"/>
          <w:lang w:val="kk-KZ"/>
        </w:rPr>
        <w:t>көбейту</w:t>
      </w:r>
      <w:r w:rsidRPr="0010423E">
        <w:rPr>
          <w:rFonts w:ascii="Times New Roman" w:hAnsi="Times New Roman"/>
          <w:sz w:val="28"/>
          <w:szCs w:val="28"/>
          <w:lang w:val="kk-KZ"/>
        </w:rPr>
        <w:t xml:space="preserve"> және брендтің , логотиптің және сөз тіркесінің атын пайдалануға </w:t>
      </w:r>
      <w:r>
        <w:rPr>
          <w:rFonts w:ascii="Times New Roman" w:hAnsi="Times New Roman"/>
          <w:sz w:val="28"/>
          <w:szCs w:val="28"/>
          <w:lang w:val="kk-KZ"/>
        </w:rPr>
        <w:t>айрықша құқығын беру туралы</w:t>
      </w:r>
      <w:r w:rsidRPr="0010423E">
        <w:rPr>
          <w:rFonts w:ascii="Times New Roman" w:hAnsi="Times New Roman"/>
          <w:sz w:val="28"/>
          <w:szCs w:val="28"/>
          <w:lang w:val="kk-KZ"/>
        </w:rPr>
        <w:t xml:space="preserve"> шарт жасасады.</w:t>
      </w:r>
      <w:r>
        <w:rPr>
          <w:rFonts w:ascii="Times New Roman" w:hAnsi="Times New Roman"/>
          <w:sz w:val="28"/>
          <w:szCs w:val="28"/>
          <w:lang w:val="kk-KZ"/>
        </w:rPr>
        <w:t xml:space="preserve"> </w:t>
      </w:r>
    </w:p>
    <w:p w:rsidR="00F12D8D" w:rsidRPr="00E0167A" w:rsidRDefault="00F12D8D" w:rsidP="00F12D8D">
      <w:pPr>
        <w:pStyle w:val="a3"/>
        <w:ind w:firstLine="708"/>
        <w:jc w:val="both"/>
        <w:rPr>
          <w:rFonts w:ascii="Times New Roman" w:hAnsi="Times New Roman"/>
          <w:b/>
          <w:sz w:val="28"/>
          <w:szCs w:val="28"/>
          <w:lang w:val="kk-KZ"/>
        </w:rPr>
      </w:pPr>
      <w:r w:rsidRPr="00E0167A">
        <w:rPr>
          <w:rFonts w:ascii="Times New Roman" w:hAnsi="Times New Roman"/>
          <w:b/>
          <w:sz w:val="28"/>
          <w:szCs w:val="28"/>
          <w:lang w:val="kk-KZ"/>
        </w:rPr>
        <w:t>3. Екінші кезең: Сараптамалық кеңестің жұмысы және жеңімпазды (-дарды) анықтау.</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3.1</w:t>
      </w:r>
      <w:r>
        <w:rPr>
          <w:rFonts w:ascii="Times New Roman" w:hAnsi="Times New Roman"/>
          <w:sz w:val="28"/>
          <w:szCs w:val="28"/>
          <w:lang w:val="kk-KZ"/>
        </w:rPr>
        <w:t xml:space="preserve">. </w:t>
      </w:r>
      <w:r w:rsidRPr="0010423E">
        <w:rPr>
          <w:rFonts w:ascii="Times New Roman" w:hAnsi="Times New Roman"/>
          <w:sz w:val="28"/>
          <w:szCs w:val="28"/>
          <w:lang w:val="kk-KZ"/>
        </w:rPr>
        <w:t>Екінші турға өткен үміткерлердің жұмыс</w:t>
      </w:r>
      <w:r>
        <w:rPr>
          <w:rFonts w:ascii="Times New Roman" w:hAnsi="Times New Roman"/>
          <w:sz w:val="28"/>
          <w:szCs w:val="28"/>
          <w:lang w:val="kk-KZ"/>
        </w:rPr>
        <w:t>тар</w:t>
      </w:r>
      <w:r w:rsidRPr="0010423E">
        <w:rPr>
          <w:rFonts w:ascii="Times New Roman" w:hAnsi="Times New Roman"/>
          <w:sz w:val="28"/>
          <w:szCs w:val="28"/>
          <w:lang w:val="kk-KZ"/>
        </w:rPr>
        <w:t>ы,</w:t>
      </w:r>
      <w:r>
        <w:rPr>
          <w:rFonts w:ascii="Times New Roman" w:hAnsi="Times New Roman"/>
          <w:sz w:val="28"/>
          <w:szCs w:val="28"/>
          <w:lang w:val="kk-KZ"/>
        </w:rPr>
        <w:t xml:space="preserve"> Ұйымдастыру комитеті</w:t>
      </w:r>
      <w:r w:rsidRPr="0010423E">
        <w:rPr>
          <w:rFonts w:ascii="Times New Roman" w:hAnsi="Times New Roman"/>
          <w:sz w:val="28"/>
          <w:szCs w:val="28"/>
          <w:lang w:val="kk-KZ"/>
        </w:rPr>
        <w:t xml:space="preserve"> белгіленген </w:t>
      </w:r>
      <w:r>
        <w:rPr>
          <w:rFonts w:ascii="Times New Roman" w:hAnsi="Times New Roman"/>
          <w:sz w:val="28"/>
          <w:szCs w:val="28"/>
          <w:lang w:val="kk-KZ"/>
        </w:rPr>
        <w:t>мерзімде</w:t>
      </w:r>
      <w:r w:rsidRPr="0010423E">
        <w:rPr>
          <w:rFonts w:ascii="Times New Roman" w:hAnsi="Times New Roman"/>
          <w:sz w:val="28"/>
          <w:szCs w:val="28"/>
          <w:lang w:val="kk-KZ"/>
        </w:rPr>
        <w:t xml:space="preserve"> және орында Сарапт</w:t>
      </w:r>
      <w:r>
        <w:rPr>
          <w:rFonts w:ascii="Times New Roman" w:hAnsi="Times New Roman"/>
          <w:sz w:val="28"/>
          <w:szCs w:val="28"/>
          <w:lang w:val="kk-KZ"/>
        </w:rPr>
        <w:t>амал</w:t>
      </w:r>
      <w:r w:rsidRPr="0010423E">
        <w:rPr>
          <w:rFonts w:ascii="Times New Roman" w:hAnsi="Times New Roman"/>
          <w:sz w:val="28"/>
          <w:szCs w:val="28"/>
          <w:lang w:val="kk-KZ"/>
        </w:rPr>
        <w:t xml:space="preserve">ық кеңестің алдында авторлармен </w:t>
      </w:r>
      <w:r>
        <w:rPr>
          <w:rFonts w:ascii="Times New Roman" w:hAnsi="Times New Roman"/>
          <w:sz w:val="28"/>
          <w:szCs w:val="28"/>
          <w:lang w:val="kk-KZ"/>
        </w:rPr>
        <w:t>ұсынылатын болады</w:t>
      </w:r>
      <w:r w:rsidRPr="0010423E">
        <w:rPr>
          <w:rFonts w:ascii="Times New Roman" w:hAnsi="Times New Roman"/>
          <w:sz w:val="28"/>
          <w:szCs w:val="28"/>
          <w:lang w:val="kk-KZ"/>
        </w:rPr>
        <w:t>.</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3.2</w:t>
      </w:r>
      <w:r>
        <w:rPr>
          <w:rFonts w:ascii="Times New Roman" w:hAnsi="Times New Roman"/>
          <w:sz w:val="28"/>
          <w:szCs w:val="28"/>
          <w:lang w:val="kk-KZ"/>
        </w:rPr>
        <w:t xml:space="preserve">. </w:t>
      </w:r>
      <w:r w:rsidRPr="0010423E">
        <w:rPr>
          <w:rFonts w:ascii="Times New Roman" w:hAnsi="Times New Roman"/>
          <w:sz w:val="28"/>
          <w:szCs w:val="28"/>
          <w:lang w:val="kk-KZ"/>
        </w:rPr>
        <w:t>Байқау</w:t>
      </w:r>
      <w:r>
        <w:rPr>
          <w:rFonts w:ascii="Times New Roman" w:hAnsi="Times New Roman"/>
          <w:sz w:val="28"/>
          <w:szCs w:val="28"/>
          <w:lang w:val="kk-KZ"/>
        </w:rPr>
        <w:t>дың</w:t>
      </w:r>
      <w:r w:rsidRPr="0010423E">
        <w:rPr>
          <w:rFonts w:ascii="Times New Roman" w:hAnsi="Times New Roman"/>
          <w:sz w:val="28"/>
          <w:szCs w:val="28"/>
          <w:lang w:val="kk-KZ"/>
        </w:rPr>
        <w:t xml:space="preserve"> үміткерлері жұмыс</w:t>
      </w:r>
      <w:r>
        <w:rPr>
          <w:rFonts w:ascii="Times New Roman" w:hAnsi="Times New Roman"/>
          <w:sz w:val="28"/>
          <w:szCs w:val="28"/>
          <w:lang w:val="kk-KZ"/>
        </w:rPr>
        <w:t>тар</w:t>
      </w:r>
      <w:r w:rsidRPr="0010423E">
        <w:rPr>
          <w:rFonts w:ascii="Times New Roman" w:hAnsi="Times New Roman"/>
          <w:sz w:val="28"/>
          <w:szCs w:val="28"/>
          <w:lang w:val="kk-KZ"/>
        </w:rPr>
        <w:t>ының тұсаукесер</w:t>
      </w:r>
      <w:r>
        <w:rPr>
          <w:rFonts w:ascii="Times New Roman" w:hAnsi="Times New Roman"/>
          <w:sz w:val="28"/>
          <w:szCs w:val="28"/>
          <w:lang w:val="kk-KZ"/>
        </w:rPr>
        <w:t>лері, Ұйымдастыру комитеті</w:t>
      </w:r>
      <w:r w:rsidRPr="0010423E">
        <w:rPr>
          <w:rFonts w:ascii="Times New Roman" w:hAnsi="Times New Roman"/>
          <w:sz w:val="28"/>
          <w:szCs w:val="28"/>
          <w:lang w:val="kk-KZ"/>
        </w:rPr>
        <w:t xml:space="preserve"> белгіле</w:t>
      </w:r>
      <w:r>
        <w:rPr>
          <w:rFonts w:ascii="Times New Roman" w:hAnsi="Times New Roman"/>
          <w:sz w:val="28"/>
          <w:szCs w:val="28"/>
          <w:lang w:val="kk-KZ"/>
        </w:rPr>
        <w:t>г</w:t>
      </w:r>
      <w:r w:rsidRPr="0010423E">
        <w:rPr>
          <w:rFonts w:ascii="Times New Roman" w:hAnsi="Times New Roman"/>
          <w:sz w:val="28"/>
          <w:szCs w:val="28"/>
          <w:lang w:val="kk-KZ"/>
        </w:rPr>
        <w:t>ен бұқаралық ақпарат құралдарында тарат</w:t>
      </w:r>
      <w:r>
        <w:rPr>
          <w:rFonts w:ascii="Times New Roman" w:hAnsi="Times New Roman"/>
          <w:sz w:val="28"/>
          <w:szCs w:val="28"/>
          <w:lang w:val="kk-KZ"/>
        </w:rPr>
        <w:t>ыл</w:t>
      </w:r>
      <w:r w:rsidRPr="0010423E">
        <w:rPr>
          <w:rFonts w:ascii="Times New Roman" w:hAnsi="Times New Roman"/>
          <w:sz w:val="28"/>
          <w:szCs w:val="28"/>
          <w:lang w:val="kk-KZ"/>
        </w:rPr>
        <w:t>уы мүмкін.</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3.3</w:t>
      </w:r>
      <w:r>
        <w:rPr>
          <w:rFonts w:ascii="Times New Roman" w:hAnsi="Times New Roman"/>
          <w:sz w:val="28"/>
          <w:szCs w:val="28"/>
          <w:lang w:val="kk-KZ"/>
        </w:rPr>
        <w:t xml:space="preserve">. </w:t>
      </w:r>
      <w:r w:rsidRPr="0010423E">
        <w:rPr>
          <w:rFonts w:ascii="Times New Roman" w:hAnsi="Times New Roman"/>
          <w:sz w:val="28"/>
          <w:szCs w:val="28"/>
          <w:lang w:val="kk-KZ"/>
        </w:rPr>
        <w:t>Сарапт</w:t>
      </w:r>
      <w:r>
        <w:rPr>
          <w:rFonts w:ascii="Times New Roman" w:hAnsi="Times New Roman"/>
          <w:sz w:val="28"/>
          <w:szCs w:val="28"/>
          <w:lang w:val="kk-KZ"/>
        </w:rPr>
        <w:t>амал</w:t>
      </w:r>
      <w:r w:rsidRPr="0010423E">
        <w:rPr>
          <w:rFonts w:ascii="Times New Roman" w:hAnsi="Times New Roman"/>
          <w:sz w:val="28"/>
          <w:szCs w:val="28"/>
          <w:lang w:val="kk-KZ"/>
        </w:rPr>
        <w:t>ық кеңестің әрб</w:t>
      </w:r>
      <w:r>
        <w:rPr>
          <w:rFonts w:ascii="Times New Roman" w:hAnsi="Times New Roman"/>
          <w:sz w:val="28"/>
          <w:szCs w:val="28"/>
          <w:lang w:val="kk-KZ"/>
        </w:rPr>
        <w:t>і</w:t>
      </w:r>
      <w:r w:rsidRPr="0010423E">
        <w:rPr>
          <w:rFonts w:ascii="Times New Roman" w:hAnsi="Times New Roman"/>
          <w:sz w:val="28"/>
          <w:szCs w:val="28"/>
          <w:lang w:val="kk-KZ"/>
        </w:rPr>
        <w:t xml:space="preserve">р мүшесі жұмыстарға 0 мен 10 балл </w:t>
      </w:r>
      <w:r w:rsidRPr="005669CE">
        <w:rPr>
          <w:rFonts w:ascii="Times New Roman" w:hAnsi="Times New Roman"/>
          <w:sz w:val="28"/>
          <w:szCs w:val="28"/>
          <w:lang w:val="kk-KZ"/>
        </w:rPr>
        <w:t>шкаласы бойынша</w:t>
      </w:r>
      <w:r>
        <w:rPr>
          <w:rFonts w:ascii="Times New Roman" w:hAnsi="Times New Roman"/>
          <w:sz w:val="28"/>
          <w:szCs w:val="28"/>
          <w:lang w:val="kk-KZ"/>
        </w:rPr>
        <w:t xml:space="preserve"> </w:t>
      </w:r>
      <w:r w:rsidRPr="0010423E">
        <w:rPr>
          <w:rFonts w:ascii="Times New Roman" w:hAnsi="Times New Roman"/>
          <w:sz w:val="28"/>
          <w:szCs w:val="28"/>
          <w:lang w:val="kk-KZ"/>
        </w:rPr>
        <w:t>баға береді. Баллдар төменде көрсетілген әр параметр</w:t>
      </w:r>
      <w:r>
        <w:rPr>
          <w:rFonts w:ascii="Times New Roman" w:hAnsi="Times New Roman"/>
          <w:sz w:val="28"/>
          <w:szCs w:val="28"/>
          <w:lang w:val="kk-KZ"/>
        </w:rPr>
        <w:t xml:space="preserve"> бойынша</w:t>
      </w:r>
      <w:r w:rsidRPr="0010423E">
        <w:rPr>
          <w:rFonts w:ascii="Times New Roman" w:hAnsi="Times New Roman"/>
          <w:sz w:val="28"/>
          <w:szCs w:val="28"/>
          <w:lang w:val="kk-KZ"/>
        </w:rPr>
        <w:t xml:space="preserve"> қойылады.</w:t>
      </w:r>
    </w:p>
    <w:p w:rsidR="00F12D8D" w:rsidRPr="0010423E" w:rsidRDefault="00F12D8D" w:rsidP="00F12D8D">
      <w:pPr>
        <w:pStyle w:val="a3"/>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
        <w:gridCol w:w="6830"/>
        <w:gridCol w:w="1796"/>
      </w:tblGrid>
      <w:tr w:rsidR="00F12D8D" w:rsidRPr="0010423E" w:rsidTr="00BE404E">
        <w:tc>
          <w:tcPr>
            <w:tcW w:w="959" w:type="dxa"/>
          </w:tcPr>
          <w:p w:rsidR="00F12D8D" w:rsidRPr="00EA5365" w:rsidRDefault="00F12D8D" w:rsidP="00BE404E">
            <w:pPr>
              <w:pStyle w:val="a3"/>
              <w:jc w:val="both"/>
              <w:rPr>
                <w:rFonts w:ascii="Times New Roman" w:hAnsi="Times New Roman"/>
                <w:b/>
                <w:sz w:val="28"/>
                <w:szCs w:val="28"/>
                <w:lang w:val="kk-KZ"/>
              </w:rPr>
            </w:pPr>
            <w:r w:rsidRPr="00EA5365">
              <w:rPr>
                <w:rFonts w:ascii="Times New Roman" w:hAnsi="Times New Roman"/>
                <w:b/>
                <w:sz w:val="28"/>
                <w:szCs w:val="28"/>
              </w:rPr>
              <w:t xml:space="preserve">№ </w:t>
            </w:r>
            <w:r w:rsidRPr="00EA5365">
              <w:rPr>
                <w:rFonts w:ascii="Times New Roman" w:hAnsi="Times New Roman"/>
                <w:b/>
                <w:sz w:val="28"/>
                <w:szCs w:val="28"/>
                <w:lang w:val="kk-KZ"/>
              </w:rPr>
              <w:t>реті</w:t>
            </w:r>
          </w:p>
        </w:tc>
        <w:tc>
          <w:tcPr>
            <w:tcW w:w="7087" w:type="dxa"/>
          </w:tcPr>
          <w:p w:rsidR="00F12D8D" w:rsidRPr="00EA5365" w:rsidRDefault="00F12D8D" w:rsidP="00BE404E">
            <w:pPr>
              <w:pStyle w:val="a3"/>
              <w:jc w:val="both"/>
              <w:rPr>
                <w:rFonts w:ascii="Times New Roman" w:hAnsi="Times New Roman"/>
                <w:b/>
                <w:sz w:val="28"/>
                <w:szCs w:val="28"/>
                <w:lang w:val="kk-KZ"/>
              </w:rPr>
            </w:pPr>
            <w:r w:rsidRPr="00EA5365">
              <w:rPr>
                <w:rFonts w:ascii="Times New Roman" w:hAnsi="Times New Roman"/>
                <w:b/>
                <w:sz w:val="28"/>
                <w:szCs w:val="28"/>
                <w:lang w:val="kk-KZ"/>
              </w:rPr>
              <w:t>ЖҰМЫСТАРДЫ АЙҚЫНДАУ ПАРАМЕТРІ</w:t>
            </w:r>
          </w:p>
        </w:tc>
        <w:tc>
          <w:tcPr>
            <w:tcW w:w="1808" w:type="dxa"/>
          </w:tcPr>
          <w:p w:rsidR="00F12D8D" w:rsidRPr="00EA5365" w:rsidRDefault="00F12D8D" w:rsidP="00BE404E">
            <w:pPr>
              <w:pStyle w:val="a3"/>
              <w:jc w:val="both"/>
              <w:rPr>
                <w:rFonts w:ascii="Times New Roman" w:hAnsi="Times New Roman"/>
                <w:b/>
                <w:sz w:val="28"/>
                <w:szCs w:val="28"/>
                <w:lang w:val="kk-KZ"/>
              </w:rPr>
            </w:pPr>
            <w:r w:rsidRPr="00EA5365">
              <w:rPr>
                <w:rFonts w:ascii="Times New Roman" w:hAnsi="Times New Roman"/>
                <w:b/>
                <w:sz w:val="28"/>
                <w:szCs w:val="28"/>
                <w:lang w:val="kk-KZ"/>
              </w:rPr>
              <w:t>БАЛЛДАР</w:t>
            </w:r>
          </w:p>
        </w:tc>
      </w:tr>
      <w:tr w:rsidR="00F12D8D" w:rsidRPr="0010423E" w:rsidTr="00BE404E">
        <w:tc>
          <w:tcPr>
            <w:tcW w:w="959" w:type="dxa"/>
          </w:tcPr>
          <w:p w:rsidR="00F12D8D" w:rsidRPr="00EA5365" w:rsidRDefault="00F12D8D" w:rsidP="00BE404E">
            <w:pPr>
              <w:pStyle w:val="a3"/>
              <w:jc w:val="both"/>
              <w:rPr>
                <w:rFonts w:ascii="Times New Roman" w:hAnsi="Times New Roman"/>
                <w:sz w:val="28"/>
                <w:szCs w:val="28"/>
                <w:lang w:val="kk-KZ"/>
              </w:rPr>
            </w:pPr>
            <w:r w:rsidRPr="0010423E">
              <w:rPr>
                <w:rFonts w:ascii="Times New Roman" w:hAnsi="Times New Roman"/>
                <w:sz w:val="28"/>
                <w:szCs w:val="28"/>
              </w:rPr>
              <w:t>1</w:t>
            </w:r>
            <w:r>
              <w:rPr>
                <w:rFonts w:ascii="Times New Roman" w:hAnsi="Times New Roman"/>
                <w:sz w:val="28"/>
                <w:szCs w:val="28"/>
                <w:lang w:val="kk-KZ"/>
              </w:rPr>
              <w:t>.</w:t>
            </w:r>
          </w:p>
        </w:tc>
        <w:tc>
          <w:tcPr>
            <w:tcW w:w="7087" w:type="dxa"/>
          </w:tcPr>
          <w:p w:rsidR="00F12D8D" w:rsidRPr="0010423E" w:rsidRDefault="00F12D8D" w:rsidP="00BE404E">
            <w:pPr>
              <w:pStyle w:val="a3"/>
              <w:jc w:val="both"/>
              <w:rPr>
                <w:rFonts w:ascii="Times New Roman" w:hAnsi="Times New Roman"/>
                <w:sz w:val="28"/>
                <w:szCs w:val="28"/>
                <w:lang w:val="kk-KZ"/>
              </w:rPr>
            </w:pPr>
            <w:r w:rsidRPr="0010423E">
              <w:rPr>
                <w:rFonts w:ascii="Times New Roman" w:hAnsi="Times New Roman"/>
                <w:sz w:val="28"/>
                <w:szCs w:val="28"/>
                <w:lang w:val="kk-KZ"/>
              </w:rPr>
              <w:t xml:space="preserve">Идеяның  ерекшелігі </w:t>
            </w:r>
            <w:r>
              <w:rPr>
                <w:rFonts w:ascii="Times New Roman" w:hAnsi="Times New Roman"/>
                <w:sz w:val="28"/>
                <w:szCs w:val="28"/>
                <w:lang w:val="kk-KZ"/>
              </w:rPr>
              <w:t>мен</w:t>
            </w:r>
            <w:r w:rsidRPr="0010423E">
              <w:rPr>
                <w:rFonts w:ascii="Times New Roman" w:hAnsi="Times New Roman"/>
                <w:sz w:val="28"/>
                <w:szCs w:val="28"/>
                <w:lang w:val="kk-KZ"/>
              </w:rPr>
              <w:t xml:space="preserve"> жаңалығы</w:t>
            </w:r>
          </w:p>
        </w:tc>
        <w:tc>
          <w:tcPr>
            <w:tcW w:w="1808" w:type="dxa"/>
          </w:tcPr>
          <w:p w:rsidR="00F12D8D" w:rsidRPr="0010423E" w:rsidRDefault="00F12D8D" w:rsidP="00BE404E">
            <w:pPr>
              <w:pStyle w:val="a3"/>
              <w:jc w:val="both"/>
              <w:rPr>
                <w:rFonts w:ascii="Times New Roman" w:hAnsi="Times New Roman"/>
                <w:sz w:val="28"/>
                <w:szCs w:val="28"/>
                <w:lang w:val="kk-KZ"/>
              </w:rPr>
            </w:pPr>
          </w:p>
        </w:tc>
      </w:tr>
      <w:tr w:rsidR="00F12D8D" w:rsidRPr="0010423E" w:rsidTr="00BE404E">
        <w:tc>
          <w:tcPr>
            <w:tcW w:w="959" w:type="dxa"/>
          </w:tcPr>
          <w:p w:rsidR="00F12D8D" w:rsidRPr="00EA5365" w:rsidRDefault="00F12D8D" w:rsidP="00BE404E">
            <w:pPr>
              <w:pStyle w:val="a3"/>
              <w:jc w:val="both"/>
              <w:rPr>
                <w:rFonts w:ascii="Times New Roman" w:hAnsi="Times New Roman"/>
                <w:sz w:val="28"/>
                <w:szCs w:val="28"/>
                <w:lang w:val="kk-KZ"/>
              </w:rPr>
            </w:pPr>
            <w:r w:rsidRPr="0010423E">
              <w:rPr>
                <w:rFonts w:ascii="Times New Roman" w:hAnsi="Times New Roman"/>
                <w:sz w:val="28"/>
                <w:szCs w:val="28"/>
              </w:rPr>
              <w:t>2</w:t>
            </w:r>
            <w:r>
              <w:rPr>
                <w:rFonts w:ascii="Times New Roman" w:hAnsi="Times New Roman"/>
                <w:sz w:val="28"/>
                <w:szCs w:val="28"/>
                <w:lang w:val="kk-KZ"/>
              </w:rPr>
              <w:t>.</w:t>
            </w:r>
          </w:p>
        </w:tc>
        <w:tc>
          <w:tcPr>
            <w:tcW w:w="7087" w:type="dxa"/>
          </w:tcPr>
          <w:p w:rsidR="00F12D8D" w:rsidRPr="0010423E" w:rsidRDefault="00F12D8D" w:rsidP="00BE404E">
            <w:pPr>
              <w:pStyle w:val="a3"/>
              <w:jc w:val="both"/>
              <w:rPr>
                <w:rFonts w:ascii="Times New Roman" w:hAnsi="Times New Roman"/>
                <w:sz w:val="28"/>
                <w:szCs w:val="28"/>
                <w:lang w:val="kk-KZ"/>
              </w:rPr>
            </w:pPr>
            <w:r w:rsidRPr="0010423E">
              <w:rPr>
                <w:rFonts w:ascii="Times New Roman" w:hAnsi="Times New Roman"/>
                <w:sz w:val="28"/>
                <w:szCs w:val="28"/>
                <w:lang w:val="kk-KZ"/>
              </w:rPr>
              <w:t>Қабылдау және есте сақтау жеңілдігі</w:t>
            </w:r>
          </w:p>
        </w:tc>
        <w:tc>
          <w:tcPr>
            <w:tcW w:w="1808" w:type="dxa"/>
          </w:tcPr>
          <w:p w:rsidR="00F12D8D" w:rsidRPr="0010423E" w:rsidRDefault="00F12D8D" w:rsidP="00BE404E">
            <w:pPr>
              <w:pStyle w:val="a3"/>
              <w:jc w:val="both"/>
              <w:rPr>
                <w:rFonts w:ascii="Times New Roman" w:hAnsi="Times New Roman"/>
                <w:sz w:val="28"/>
                <w:szCs w:val="28"/>
                <w:lang w:val="kk-KZ"/>
              </w:rPr>
            </w:pPr>
          </w:p>
        </w:tc>
      </w:tr>
      <w:tr w:rsidR="00F12D8D" w:rsidRPr="0010423E" w:rsidTr="00BE404E">
        <w:tc>
          <w:tcPr>
            <w:tcW w:w="959" w:type="dxa"/>
          </w:tcPr>
          <w:p w:rsidR="00F12D8D" w:rsidRPr="00EA5365" w:rsidRDefault="00F12D8D" w:rsidP="00BE404E">
            <w:pPr>
              <w:pStyle w:val="a3"/>
              <w:jc w:val="both"/>
              <w:rPr>
                <w:rFonts w:ascii="Times New Roman" w:hAnsi="Times New Roman"/>
                <w:sz w:val="28"/>
                <w:szCs w:val="28"/>
                <w:lang w:val="kk-KZ"/>
              </w:rPr>
            </w:pPr>
            <w:r w:rsidRPr="0010423E">
              <w:rPr>
                <w:rFonts w:ascii="Times New Roman" w:hAnsi="Times New Roman"/>
                <w:sz w:val="28"/>
                <w:szCs w:val="28"/>
              </w:rPr>
              <w:t>3</w:t>
            </w:r>
            <w:r>
              <w:rPr>
                <w:rFonts w:ascii="Times New Roman" w:hAnsi="Times New Roman"/>
                <w:sz w:val="28"/>
                <w:szCs w:val="28"/>
                <w:lang w:val="kk-KZ"/>
              </w:rPr>
              <w:t>.</w:t>
            </w:r>
          </w:p>
        </w:tc>
        <w:tc>
          <w:tcPr>
            <w:tcW w:w="7087" w:type="dxa"/>
          </w:tcPr>
          <w:p w:rsidR="00F12D8D" w:rsidRPr="0010423E" w:rsidRDefault="00F12D8D" w:rsidP="00BE404E">
            <w:pPr>
              <w:pStyle w:val="a3"/>
              <w:jc w:val="both"/>
              <w:rPr>
                <w:rFonts w:ascii="Times New Roman" w:hAnsi="Times New Roman"/>
                <w:sz w:val="28"/>
                <w:szCs w:val="28"/>
                <w:lang w:val="kk-KZ"/>
              </w:rPr>
            </w:pPr>
            <w:r w:rsidRPr="0010423E">
              <w:rPr>
                <w:rFonts w:ascii="Times New Roman" w:hAnsi="Times New Roman"/>
                <w:sz w:val="28"/>
                <w:szCs w:val="28"/>
                <w:lang w:val="kk-KZ"/>
              </w:rPr>
              <w:t>Елдер</w:t>
            </w:r>
            <w:r>
              <w:rPr>
                <w:rFonts w:ascii="Times New Roman" w:hAnsi="Times New Roman"/>
                <w:sz w:val="28"/>
                <w:szCs w:val="28"/>
                <w:lang w:val="kk-KZ"/>
              </w:rPr>
              <w:t>дің ерекшеліктерін көрсету (</w:t>
            </w:r>
            <w:r w:rsidRPr="0010423E">
              <w:rPr>
                <w:rFonts w:ascii="Times New Roman" w:hAnsi="Times New Roman"/>
                <w:sz w:val="28"/>
                <w:szCs w:val="28"/>
                <w:lang w:val="kk-KZ"/>
              </w:rPr>
              <w:t>мәдениет, салт</w:t>
            </w:r>
            <w:r>
              <w:rPr>
                <w:rFonts w:ascii="Times New Roman" w:hAnsi="Times New Roman"/>
                <w:sz w:val="28"/>
                <w:szCs w:val="28"/>
                <w:lang w:val="kk-KZ"/>
              </w:rPr>
              <w:t>-дәстүр</w:t>
            </w:r>
            <w:r w:rsidRPr="0010423E">
              <w:rPr>
                <w:rFonts w:ascii="Times New Roman" w:hAnsi="Times New Roman"/>
                <w:sz w:val="28"/>
                <w:szCs w:val="28"/>
                <w:lang w:val="kk-KZ"/>
              </w:rPr>
              <w:t>, туризм, индустрия, құндылықтар)</w:t>
            </w:r>
          </w:p>
        </w:tc>
        <w:tc>
          <w:tcPr>
            <w:tcW w:w="1808" w:type="dxa"/>
          </w:tcPr>
          <w:p w:rsidR="00F12D8D" w:rsidRPr="0010423E" w:rsidRDefault="00F12D8D" w:rsidP="00BE404E">
            <w:pPr>
              <w:pStyle w:val="a3"/>
              <w:jc w:val="both"/>
              <w:rPr>
                <w:rFonts w:ascii="Times New Roman" w:hAnsi="Times New Roman"/>
                <w:sz w:val="28"/>
                <w:szCs w:val="28"/>
                <w:lang w:val="kk-KZ"/>
              </w:rPr>
            </w:pPr>
          </w:p>
        </w:tc>
      </w:tr>
      <w:tr w:rsidR="00F12D8D" w:rsidRPr="0010423E" w:rsidTr="00BE404E">
        <w:tc>
          <w:tcPr>
            <w:tcW w:w="959" w:type="dxa"/>
          </w:tcPr>
          <w:p w:rsidR="00F12D8D" w:rsidRPr="00EA5365" w:rsidRDefault="00F12D8D" w:rsidP="00BE404E">
            <w:pPr>
              <w:pStyle w:val="a3"/>
              <w:jc w:val="both"/>
              <w:rPr>
                <w:rFonts w:ascii="Times New Roman" w:hAnsi="Times New Roman"/>
                <w:sz w:val="28"/>
                <w:szCs w:val="28"/>
                <w:lang w:val="kk-KZ"/>
              </w:rPr>
            </w:pPr>
            <w:r w:rsidRPr="0010423E">
              <w:rPr>
                <w:rFonts w:ascii="Times New Roman" w:hAnsi="Times New Roman"/>
                <w:sz w:val="28"/>
                <w:szCs w:val="28"/>
              </w:rPr>
              <w:t>4</w:t>
            </w:r>
            <w:r>
              <w:rPr>
                <w:rFonts w:ascii="Times New Roman" w:hAnsi="Times New Roman"/>
                <w:sz w:val="28"/>
                <w:szCs w:val="28"/>
                <w:lang w:val="kk-KZ"/>
              </w:rPr>
              <w:t>.</w:t>
            </w:r>
          </w:p>
        </w:tc>
        <w:tc>
          <w:tcPr>
            <w:tcW w:w="7087" w:type="dxa"/>
          </w:tcPr>
          <w:p w:rsidR="00F12D8D" w:rsidRPr="0010423E" w:rsidRDefault="00F12D8D" w:rsidP="00BE404E">
            <w:pPr>
              <w:pStyle w:val="a3"/>
              <w:jc w:val="both"/>
              <w:rPr>
                <w:rFonts w:ascii="Times New Roman" w:hAnsi="Times New Roman"/>
                <w:sz w:val="28"/>
                <w:szCs w:val="28"/>
                <w:lang w:val="kk-KZ"/>
              </w:rPr>
            </w:pPr>
            <w:r w:rsidRPr="0010423E">
              <w:rPr>
                <w:rFonts w:ascii="Times New Roman" w:hAnsi="Times New Roman"/>
                <w:sz w:val="28"/>
                <w:szCs w:val="28"/>
                <w:lang w:val="kk-KZ"/>
              </w:rPr>
              <w:t>Көркемдік бейненің тұтастығы</w:t>
            </w:r>
          </w:p>
        </w:tc>
        <w:tc>
          <w:tcPr>
            <w:tcW w:w="1808" w:type="dxa"/>
          </w:tcPr>
          <w:p w:rsidR="00F12D8D" w:rsidRPr="0010423E" w:rsidRDefault="00F12D8D" w:rsidP="00BE404E">
            <w:pPr>
              <w:pStyle w:val="a3"/>
              <w:jc w:val="both"/>
              <w:rPr>
                <w:rFonts w:ascii="Times New Roman" w:hAnsi="Times New Roman"/>
                <w:sz w:val="28"/>
                <w:szCs w:val="28"/>
                <w:lang w:val="kk-KZ"/>
              </w:rPr>
            </w:pPr>
          </w:p>
        </w:tc>
      </w:tr>
      <w:tr w:rsidR="00F12D8D" w:rsidRPr="00EB70BC" w:rsidTr="00BE404E">
        <w:tc>
          <w:tcPr>
            <w:tcW w:w="959" w:type="dxa"/>
          </w:tcPr>
          <w:p w:rsidR="00F12D8D" w:rsidRPr="00EA5365" w:rsidRDefault="00F12D8D" w:rsidP="00BE404E">
            <w:pPr>
              <w:pStyle w:val="a3"/>
              <w:jc w:val="both"/>
              <w:rPr>
                <w:rFonts w:ascii="Times New Roman" w:hAnsi="Times New Roman"/>
                <w:sz w:val="28"/>
                <w:szCs w:val="28"/>
                <w:lang w:val="kk-KZ"/>
              </w:rPr>
            </w:pPr>
            <w:r w:rsidRPr="0010423E">
              <w:rPr>
                <w:rFonts w:ascii="Times New Roman" w:hAnsi="Times New Roman"/>
                <w:sz w:val="28"/>
                <w:szCs w:val="28"/>
              </w:rPr>
              <w:t>5</w:t>
            </w:r>
            <w:r>
              <w:rPr>
                <w:rFonts w:ascii="Times New Roman" w:hAnsi="Times New Roman"/>
                <w:sz w:val="28"/>
                <w:szCs w:val="28"/>
                <w:lang w:val="kk-KZ"/>
              </w:rPr>
              <w:t>.</w:t>
            </w:r>
          </w:p>
        </w:tc>
        <w:tc>
          <w:tcPr>
            <w:tcW w:w="7087" w:type="dxa"/>
          </w:tcPr>
          <w:p w:rsidR="00F12D8D" w:rsidRPr="0010423E" w:rsidRDefault="00F12D8D" w:rsidP="00BE404E">
            <w:pPr>
              <w:pStyle w:val="a3"/>
              <w:jc w:val="both"/>
              <w:rPr>
                <w:rFonts w:ascii="Times New Roman" w:hAnsi="Times New Roman"/>
                <w:sz w:val="28"/>
                <w:szCs w:val="28"/>
                <w:lang w:val="kk-KZ"/>
              </w:rPr>
            </w:pPr>
            <w:r w:rsidRPr="0010423E">
              <w:rPr>
                <w:rFonts w:ascii="Times New Roman" w:hAnsi="Times New Roman"/>
                <w:sz w:val="28"/>
                <w:szCs w:val="28"/>
                <w:lang w:val="kk-KZ"/>
              </w:rPr>
              <w:t>Орындалған жұмыстың сапасы және әсемдігі</w:t>
            </w:r>
          </w:p>
        </w:tc>
        <w:tc>
          <w:tcPr>
            <w:tcW w:w="1808" w:type="dxa"/>
          </w:tcPr>
          <w:p w:rsidR="00F12D8D" w:rsidRPr="0010423E" w:rsidRDefault="00F12D8D" w:rsidP="00BE404E">
            <w:pPr>
              <w:pStyle w:val="a3"/>
              <w:jc w:val="both"/>
              <w:rPr>
                <w:rFonts w:ascii="Times New Roman" w:hAnsi="Times New Roman"/>
                <w:sz w:val="28"/>
                <w:szCs w:val="28"/>
                <w:lang w:val="kk-KZ"/>
              </w:rPr>
            </w:pPr>
          </w:p>
        </w:tc>
      </w:tr>
      <w:tr w:rsidR="00F12D8D" w:rsidRPr="00EA5365" w:rsidTr="00BE404E">
        <w:tc>
          <w:tcPr>
            <w:tcW w:w="959" w:type="dxa"/>
          </w:tcPr>
          <w:p w:rsidR="00F12D8D" w:rsidRPr="00EA5365" w:rsidRDefault="00F12D8D" w:rsidP="00BE404E">
            <w:pPr>
              <w:pStyle w:val="a3"/>
              <w:jc w:val="both"/>
              <w:rPr>
                <w:rFonts w:ascii="Times New Roman" w:hAnsi="Times New Roman"/>
                <w:sz w:val="28"/>
                <w:szCs w:val="28"/>
                <w:lang w:val="kk-KZ"/>
              </w:rPr>
            </w:pPr>
            <w:r w:rsidRPr="0010423E">
              <w:rPr>
                <w:rFonts w:ascii="Times New Roman" w:hAnsi="Times New Roman"/>
                <w:sz w:val="28"/>
                <w:szCs w:val="28"/>
              </w:rPr>
              <w:t>6</w:t>
            </w:r>
            <w:r>
              <w:rPr>
                <w:rFonts w:ascii="Times New Roman" w:hAnsi="Times New Roman"/>
                <w:sz w:val="28"/>
                <w:szCs w:val="28"/>
                <w:lang w:val="kk-KZ"/>
              </w:rPr>
              <w:t>.</w:t>
            </w:r>
          </w:p>
        </w:tc>
        <w:tc>
          <w:tcPr>
            <w:tcW w:w="7087" w:type="dxa"/>
          </w:tcPr>
          <w:p w:rsidR="00F12D8D" w:rsidRPr="0010423E" w:rsidRDefault="00F12D8D" w:rsidP="00BE404E">
            <w:pPr>
              <w:pStyle w:val="a3"/>
              <w:jc w:val="both"/>
              <w:rPr>
                <w:rFonts w:ascii="Times New Roman" w:hAnsi="Times New Roman"/>
                <w:sz w:val="28"/>
                <w:szCs w:val="28"/>
                <w:lang w:val="kk-KZ"/>
              </w:rPr>
            </w:pPr>
            <w:r>
              <w:rPr>
                <w:rFonts w:ascii="Times New Roman" w:hAnsi="Times New Roman"/>
                <w:sz w:val="28"/>
                <w:szCs w:val="28"/>
                <w:lang w:val="kk-KZ"/>
              </w:rPr>
              <w:t>С</w:t>
            </w:r>
            <w:r w:rsidRPr="0010423E">
              <w:rPr>
                <w:rFonts w:ascii="Times New Roman" w:hAnsi="Times New Roman"/>
                <w:sz w:val="28"/>
                <w:szCs w:val="28"/>
                <w:lang w:val="kk-KZ"/>
              </w:rPr>
              <w:t>тандартты емес орындау техника</w:t>
            </w:r>
            <w:r>
              <w:rPr>
                <w:rFonts w:ascii="Times New Roman" w:hAnsi="Times New Roman"/>
                <w:sz w:val="28"/>
                <w:szCs w:val="28"/>
                <w:lang w:val="kk-KZ"/>
              </w:rPr>
              <w:t>с</w:t>
            </w:r>
            <w:r w:rsidRPr="0010423E">
              <w:rPr>
                <w:rFonts w:ascii="Times New Roman" w:hAnsi="Times New Roman"/>
                <w:sz w:val="28"/>
                <w:szCs w:val="28"/>
                <w:lang w:val="kk-KZ"/>
              </w:rPr>
              <w:t>ы</w:t>
            </w:r>
            <w:r>
              <w:rPr>
                <w:rFonts w:ascii="Times New Roman" w:hAnsi="Times New Roman"/>
                <w:sz w:val="28"/>
                <w:szCs w:val="28"/>
                <w:lang w:val="kk-KZ"/>
              </w:rPr>
              <w:t>н</w:t>
            </w:r>
            <w:r w:rsidRPr="0010423E">
              <w:rPr>
                <w:rFonts w:ascii="Times New Roman" w:hAnsi="Times New Roman"/>
                <w:sz w:val="28"/>
                <w:szCs w:val="28"/>
                <w:lang w:val="kk-KZ"/>
              </w:rPr>
              <w:t xml:space="preserve"> </w:t>
            </w:r>
            <w:r>
              <w:rPr>
                <w:rFonts w:ascii="Times New Roman" w:hAnsi="Times New Roman"/>
                <w:sz w:val="28"/>
                <w:szCs w:val="28"/>
                <w:lang w:val="kk-KZ"/>
              </w:rPr>
              <w:t xml:space="preserve">және </w:t>
            </w:r>
            <w:r w:rsidRPr="00EA5365">
              <w:rPr>
                <w:rFonts w:ascii="Times New Roman" w:hAnsi="Times New Roman"/>
                <w:sz w:val="28"/>
                <w:szCs w:val="28"/>
                <w:lang w:val="kk-KZ"/>
              </w:rPr>
              <w:t xml:space="preserve">көркем материалдарды </w:t>
            </w:r>
            <w:r w:rsidRPr="0010423E">
              <w:rPr>
                <w:rFonts w:ascii="Times New Roman" w:hAnsi="Times New Roman"/>
                <w:sz w:val="28"/>
                <w:szCs w:val="28"/>
                <w:lang w:val="kk-KZ"/>
              </w:rPr>
              <w:t>қолдану</w:t>
            </w:r>
          </w:p>
        </w:tc>
        <w:tc>
          <w:tcPr>
            <w:tcW w:w="1808" w:type="dxa"/>
          </w:tcPr>
          <w:p w:rsidR="00F12D8D" w:rsidRPr="0010423E" w:rsidRDefault="00F12D8D" w:rsidP="00BE404E">
            <w:pPr>
              <w:pStyle w:val="a3"/>
              <w:jc w:val="both"/>
              <w:rPr>
                <w:rFonts w:ascii="Times New Roman" w:hAnsi="Times New Roman"/>
                <w:sz w:val="28"/>
                <w:szCs w:val="28"/>
                <w:lang w:val="kk-KZ"/>
              </w:rPr>
            </w:pPr>
          </w:p>
        </w:tc>
      </w:tr>
      <w:tr w:rsidR="00F12D8D" w:rsidRPr="0010423E" w:rsidTr="00BE404E">
        <w:trPr>
          <w:trHeight w:val="283"/>
        </w:trPr>
        <w:tc>
          <w:tcPr>
            <w:tcW w:w="959" w:type="dxa"/>
          </w:tcPr>
          <w:p w:rsidR="00F12D8D" w:rsidRPr="00EA5365" w:rsidRDefault="00F12D8D" w:rsidP="00BE404E">
            <w:pPr>
              <w:pStyle w:val="a3"/>
              <w:jc w:val="both"/>
              <w:rPr>
                <w:rFonts w:ascii="Times New Roman" w:hAnsi="Times New Roman"/>
                <w:sz w:val="28"/>
                <w:szCs w:val="28"/>
                <w:lang w:val="kk-KZ"/>
              </w:rPr>
            </w:pPr>
            <w:r w:rsidRPr="0010423E">
              <w:rPr>
                <w:rFonts w:ascii="Times New Roman" w:hAnsi="Times New Roman"/>
                <w:sz w:val="28"/>
                <w:szCs w:val="28"/>
              </w:rPr>
              <w:lastRenderedPageBreak/>
              <w:t>7</w:t>
            </w:r>
            <w:r>
              <w:rPr>
                <w:rFonts w:ascii="Times New Roman" w:hAnsi="Times New Roman"/>
                <w:sz w:val="28"/>
                <w:szCs w:val="28"/>
                <w:lang w:val="kk-KZ"/>
              </w:rPr>
              <w:t>.</w:t>
            </w:r>
          </w:p>
        </w:tc>
        <w:tc>
          <w:tcPr>
            <w:tcW w:w="7087" w:type="dxa"/>
          </w:tcPr>
          <w:p w:rsidR="00F12D8D" w:rsidRPr="0010423E" w:rsidRDefault="00F12D8D" w:rsidP="00BE404E">
            <w:pPr>
              <w:pStyle w:val="a3"/>
              <w:jc w:val="both"/>
              <w:rPr>
                <w:rFonts w:ascii="Times New Roman" w:hAnsi="Times New Roman"/>
                <w:sz w:val="28"/>
                <w:szCs w:val="28"/>
                <w:lang w:val="kk-KZ"/>
              </w:rPr>
            </w:pPr>
            <w:r w:rsidRPr="0010423E">
              <w:rPr>
                <w:rFonts w:ascii="Times New Roman" w:hAnsi="Times New Roman"/>
                <w:sz w:val="28"/>
                <w:szCs w:val="28"/>
                <w:lang w:val="kk-KZ"/>
              </w:rPr>
              <w:t xml:space="preserve">Стильдің </w:t>
            </w:r>
            <w:r>
              <w:rPr>
                <w:rFonts w:ascii="Times New Roman" w:hAnsi="Times New Roman"/>
                <w:sz w:val="28"/>
                <w:szCs w:val="28"/>
                <w:lang w:val="kk-KZ"/>
              </w:rPr>
              <w:t>ұзақ мерзімділігі</w:t>
            </w:r>
          </w:p>
        </w:tc>
        <w:tc>
          <w:tcPr>
            <w:tcW w:w="1808" w:type="dxa"/>
          </w:tcPr>
          <w:p w:rsidR="00F12D8D" w:rsidRPr="0010423E" w:rsidRDefault="00F12D8D" w:rsidP="00BE404E">
            <w:pPr>
              <w:pStyle w:val="a3"/>
              <w:jc w:val="both"/>
              <w:rPr>
                <w:rFonts w:ascii="Times New Roman" w:hAnsi="Times New Roman"/>
                <w:sz w:val="28"/>
                <w:szCs w:val="28"/>
                <w:lang w:val="kk-KZ"/>
              </w:rPr>
            </w:pPr>
          </w:p>
        </w:tc>
      </w:tr>
      <w:tr w:rsidR="00F12D8D" w:rsidRPr="0010423E" w:rsidTr="00BE404E">
        <w:trPr>
          <w:trHeight w:val="283"/>
        </w:trPr>
        <w:tc>
          <w:tcPr>
            <w:tcW w:w="959" w:type="dxa"/>
          </w:tcPr>
          <w:p w:rsidR="00F12D8D" w:rsidRPr="00EA5365" w:rsidRDefault="00F12D8D" w:rsidP="00BE404E">
            <w:pPr>
              <w:pStyle w:val="a3"/>
              <w:jc w:val="both"/>
              <w:rPr>
                <w:rFonts w:ascii="Times New Roman" w:hAnsi="Times New Roman"/>
                <w:sz w:val="28"/>
                <w:szCs w:val="28"/>
                <w:lang w:val="kk-KZ"/>
              </w:rPr>
            </w:pPr>
            <w:r w:rsidRPr="0010423E">
              <w:rPr>
                <w:rFonts w:ascii="Times New Roman" w:hAnsi="Times New Roman"/>
                <w:sz w:val="28"/>
                <w:szCs w:val="28"/>
              </w:rPr>
              <w:t>8</w:t>
            </w:r>
            <w:r>
              <w:rPr>
                <w:rFonts w:ascii="Times New Roman" w:hAnsi="Times New Roman"/>
                <w:sz w:val="28"/>
                <w:szCs w:val="28"/>
                <w:lang w:val="kk-KZ"/>
              </w:rPr>
              <w:t>.</w:t>
            </w:r>
          </w:p>
        </w:tc>
        <w:tc>
          <w:tcPr>
            <w:tcW w:w="7087" w:type="dxa"/>
          </w:tcPr>
          <w:p w:rsidR="00F12D8D" w:rsidRPr="0010423E" w:rsidRDefault="00F12D8D" w:rsidP="00BE404E">
            <w:pPr>
              <w:pStyle w:val="a3"/>
              <w:jc w:val="both"/>
              <w:rPr>
                <w:rFonts w:ascii="Times New Roman" w:hAnsi="Times New Roman"/>
                <w:sz w:val="28"/>
                <w:szCs w:val="28"/>
                <w:lang w:val="kk-KZ"/>
              </w:rPr>
            </w:pPr>
            <w:r w:rsidRPr="0010423E">
              <w:rPr>
                <w:rFonts w:ascii="Times New Roman" w:hAnsi="Times New Roman"/>
                <w:sz w:val="28"/>
                <w:szCs w:val="28"/>
                <w:lang w:val="kk-KZ"/>
              </w:rPr>
              <w:t>Тартымдылығы</w:t>
            </w:r>
          </w:p>
        </w:tc>
        <w:tc>
          <w:tcPr>
            <w:tcW w:w="1808" w:type="dxa"/>
          </w:tcPr>
          <w:p w:rsidR="00F12D8D" w:rsidRPr="0010423E" w:rsidRDefault="00F12D8D" w:rsidP="00BE404E">
            <w:pPr>
              <w:pStyle w:val="a3"/>
              <w:jc w:val="both"/>
              <w:rPr>
                <w:rFonts w:ascii="Times New Roman" w:hAnsi="Times New Roman"/>
                <w:sz w:val="28"/>
                <w:szCs w:val="28"/>
                <w:lang w:val="kk-KZ"/>
              </w:rPr>
            </w:pPr>
          </w:p>
        </w:tc>
      </w:tr>
      <w:tr w:rsidR="00F12D8D" w:rsidRPr="00EA5365" w:rsidTr="00BE404E">
        <w:trPr>
          <w:trHeight w:val="283"/>
        </w:trPr>
        <w:tc>
          <w:tcPr>
            <w:tcW w:w="959" w:type="dxa"/>
          </w:tcPr>
          <w:p w:rsidR="00F12D8D" w:rsidRPr="00EA5365" w:rsidRDefault="00F12D8D" w:rsidP="00BE404E">
            <w:pPr>
              <w:pStyle w:val="a3"/>
              <w:jc w:val="both"/>
              <w:rPr>
                <w:rFonts w:ascii="Times New Roman" w:hAnsi="Times New Roman"/>
                <w:sz w:val="28"/>
                <w:szCs w:val="28"/>
                <w:lang w:val="kk-KZ"/>
              </w:rPr>
            </w:pPr>
            <w:r w:rsidRPr="0010423E">
              <w:rPr>
                <w:rFonts w:ascii="Times New Roman" w:hAnsi="Times New Roman"/>
                <w:sz w:val="28"/>
                <w:szCs w:val="28"/>
              </w:rPr>
              <w:t>9</w:t>
            </w:r>
            <w:r>
              <w:rPr>
                <w:rFonts w:ascii="Times New Roman" w:hAnsi="Times New Roman"/>
                <w:sz w:val="28"/>
                <w:szCs w:val="28"/>
                <w:lang w:val="kk-KZ"/>
              </w:rPr>
              <w:t>.</w:t>
            </w:r>
          </w:p>
        </w:tc>
        <w:tc>
          <w:tcPr>
            <w:tcW w:w="7087" w:type="dxa"/>
          </w:tcPr>
          <w:p w:rsidR="00F12D8D" w:rsidRPr="0010423E" w:rsidRDefault="00F12D8D" w:rsidP="00BE404E">
            <w:pPr>
              <w:pStyle w:val="a3"/>
              <w:jc w:val="both"/>
              <w:rPr>
                <w:rFonts w:ascii="Times New Roman" w:hAnsi="Times New Roman"/>
                <w:sz w:val="28"/>
                <w:szCs w:val="28"/>
                <w:lang w:val="kk-KZ"/>
              </w:rPr>
            </w:pPr>
            <w:r w:rsidRPr="0010423E">
              <w:rPr>
                <w:rFonts w:ascii="Times New Roman" w:hAnsi="Times New Roman"/>
                <w:sz w:val="28"/>
                <w:szCs w:val="28"/>
                <w:lang w:val="kk-KZ"/>
              </w:rPr>
              <w:t xml:space="preserve">Өңірдің </w:t>
            </w:r>
            <w:r>
              <w:rPr>
                <w:rFonts w:ascii="Times New Roman" w:hAnsi="Times New Roman"/>
                <w:sz w:val="28"/>
                <w:szCs w:val="28"/>
                <w:lang w:val="kk-KZ"/>
              </w:rPr>
              <w:t xml:space="preserve">дамуға және </w:t>
            </w:r>
            <w:r w:rsidRPr="0010423E">
              <w:rPr>
                <w:rFonts w:ascii="Times New Roman" w:hAnsi="Times New Roman"/>
                <w:sz w:val="28"/>
                <w:szCs w:val="28"/>
                <w:lang w:val="kk-KZ"/>
              </w:rPr>
              <w:t>инновациялар</w:t>
            </w:r>
            <w:r>
              <w:rPr>
                <w:rFonts w:ascii="Times New Roman" w:hAnsi="Times New Roman"/>
                <w:sz w:val="28"/>
                <w:szCs w:val="28"/>
                <w:lang w:val="kk-KZ"/>
              </w:rPr>
              <w:t>ды</w:t>
            </w:r>
            <w:r w:rsidRPr="0010423E">
              <w:rPr>
                <w:rFonts w:ascii="Times New Roman" w:hAnsi="Times New Roman"/>
                <w:sz w:val="28"/>
                <w:szCs w:val="28"/>
                <w:lang w:val="kk-KZ"/>
              </w:rPr>
              <w:t xml:space="preserve"> енгізуге</w:t>
            </w:r>
            <w:r>
              <w:rPr>
                <w:rFonts w:ascii="Times New Roman" w:hAnsi="Times New Roman"/>
                <w:sz w:val="28"/>
                <w:szCs w:val="28"/>
                <w:lang w:val="kk-KZ"/>
              </w:rPr>
              <w:t xml:space="preserve"> деген</w:t>
            </w:r>
            <w:r w:rsidRPr="0010423E">
              <w:rPr>
                <w:rFonts w:ascii="Times New Roman" w:hAnsi="Times New Roman"/>
                <w:sz w:val="28"/>
                <w:szCs w:val="28"/>
                <w:lang w:val="kk-KZ"/>
              </w:rPr>
              <w:t xml:space="preserve"> ынтасын көрсету</w:t>
            </w:r>
          </w:p>
        </w:tc>
        <w:tc>
          <w:tcPr>
            <w:tcW w:w="1808" w:type="dxa"/>
          </w:tcPr>
          <w:p w:rsidR="00F12D8D" w:rsidRPr="0010423E" w:rsidRDefault="00F12D8D" w:rsidP="00BE404E">
            <w:pPr>
              <w:pStyle w:val="a3"/>
              <w:jc w:val="both"/>
              <w:rPr>
                <w:rFonts w:ascii="Times New Roman" w:hAnsi="Times New Roman"/>
                <w:sz w:val="28"/>
                <w:szCs w:val="28"/>
                <w:lang w:val="kk-KZ"/>
              </w:rPr>
            </w:pPr>
          </w:p>
        </w:tc>
      </w:tr>
      <w:tr w:rsidR="00F12D8D" w:rsidRPr="00EA5365" w:rsidTr="00BE404E">
        <w:trPr>
          <w:trHeight w:val="283"/>
        </w:trPr>
        <w:tc>
          <w:tcPr>
            <w:tcW w:w="959" w:type="dxa"/>
          </w:tcPr>
          <w:p w:rsidR="00F12D8D" w:rsidRPr="00EA5365" w:rsidRDefault="00F12D8D" w:rsidP="00BE404E">
            <w:pPr>
              <w:pStyle w:val="a3"/>
              <w:jc w:val="both"/>
              <w:rPr>
                <w:rFonts w:ascii="Times New Roman" w:hAnsi="Times New Roman"/>
                <w:sz w:val="28"/>
                <w:szCs w:val="28"/>
                <w:lang w:val="kk-KZ"/>
              </w:rPr>
            </w:pPr>
            <w:r w:rsidRPr="0010423E">
              <w:rPr>
                <w:rFonts w:ascii="Times New Roman" w:hAnsi="Times New Roman"/>
                <w:sz w:val="28"/>
                <w:szCs w:val="28"/>
              </w:rPr>
              <w:t>10</w:t>
            </w:r>
            <w:r>
              <w:rPr>
                <w:rFonts w:ascii="Times New Roman" w:hAnsi="Times New Roman"/>
                <w:sz w:val="28"/>
                <w:szCs w:val="28"/>
                <w:lang w:val="kk-KZ"/>
              </w:rPr>
              <w:t>.</w:t>
            </w:r>
          </w:p>
        </w:tc>
        <w:tc>
          <w:tcPr>
            <w:tcW w:w="7087" w:type="dxa"/>
          </w:tcPr>
          <w:p w:rsidR="00F12D8D" w:rsidRPr="0010423E" w:rsidRDefault="00F12D8D" w:rsidP="00BE404E">
            <w:pPr>
              <w:pStyle w:val="a3"/>
              <w:jc w:val="both"/>
              <w:rPr>
                <w:rFonts w:ascii="Times New Roman" w:hAnsi="Times New Roman"/>
                <w:sz w:val="28"/>
                <w:szCs w:val="28"/>
                <w:lang w:val="kk-KZ"/>
              </w:rPr>
            </w:pPr>
            <w:r w:rsidRPr="0010423E">
              <w:rPr>
                <w:rFonts w:ascii="Times New Roman" w:hAnsi="Times New Roman"/>
                <w:sz w:val="28"/>
                <w:szCs w:val="28"/>
                <w:lang w:val="kk-KZ"/>
              </w:rPr>
              <w:t>Ішкі және халықаралық аудиторияға бағдарла</w:t>
            </w:r>
            <w:r>
              <w:rPr>
                <w:rFonts w:ascii="Times New Roman" w:hAnsi="Times New Roman"/>
                <w:sz w:val="28"/>
                <w:szCs w:val="28"/>
                <w:lang w:val="kk-KZ"/>
              </w:rPr>
              <w:t>у</w:t>
            </w:r>
          </w:p>
        </w:tc>
        <w:tc>
          <w:tcPr>
            <w:tcW w:w="1808" w:type="dxa"/>
          </w:tcPr>
          <w:p w:rsidR="00F12D8D" w:rsidRPr="0010423E" w:rsidRDefault="00F12D8D" w:rsidP="00BE404E">
            <w:pPr>
              <w:pStyle w:val="a3"/>
              <w:jc w:val="both"/>
              <w:rPr>
                <w:rFonts w:ascii="Times New Roman" w:hAnsi="Times New Roman"/>
                <w:sz w:val="28"/>
                <w:szCs w:val="28"/>
                <w:lang w:val="kk-KZ"/>
              </w:rPr>
            </w:pPr>
          </w:p>
        </w:tc>
      </w:tr>
      <w:tr w:rsidR="00F12D8D" w:rsidRPr="0010423E" w:rsidTr="00BE404E">
        <w:trPr>
          <w:trHeight w:val="283"/>
        </w:trPr>
        <w:tc>
          <w:tcPr>
            <w:tcW w:w="959" w:type="dxa"/>
          </w:tcPr>
          <w:p w:rsidR="00F12D8D" w:rsidRPr="00EA5365" w:rsidRDefault="00F12D8D" w:rsidP="00BE404E">
            <w:pPr>
              <w:pStyle w:val="a3"/>
              <w:jc w:val="both"/>
              <w:rPr>
                <w:rFonts w:ascii="Times New Roman" w:hAnsi="Times New Roman"/>
                <w:sz w:val="28"/>
                <w:szCs w:val="28"/>
                <w:lang w:val="kk-KZ"/>
              </w:rPr>
            </w:pPr>
            <w:r w:rsidRPr="0010423E">
              <w:rPr>
                <w:rFonts w:ascii="Times New Roman" w:hAnsi="Times New Roman"/>
                <w:sz w:val="28"/>
                <w:szCs w:val="28"/>
              </w:rPr>
              <w:t>11</w:t>
            </w:r>
            <w:r>
              <w:rPr>
                <w:rFonts w:ascii="Times New Roman" w:hAnsi="Times New Roman"/>
                <w:sz w:val="28"/>
                <w:szCs w:val="28"/>
                <w:lang w:val="kk-KZ"/>
              </w:rPr>
              <w:t>.</w:t>
            </w:r>
          </w:p>
        </w:tc>
        <w:tc>
          <w:tcPr>
            <w:tcW w:w="7087" w:type="dxa"/>
          </w:tcPr>
          <w:p w:rsidR="00F12D8D" w:rsidRPr="0010423E" w:rsidRDefault="00F12D8D" w:rsidP="00BE404E">
            <w:pPr>
              <w:pStyle w:val="a3"/>
              <w:jc w:val="both"/>
              <w:rPr>
                <w:rFonts w:ascii="Times New Roman" w:hAnsi="Times New Roman"/>
                <w:sz w:val="28"/>
                <w:szCs w:val="28"/>
                <w:lang w:val="kk-KZ"/>
              </w:rPr>
            </w:pPr>
            <w:r>
              <w:rPr>
                <w:rFonts w:ascii="Times New Roman" w:hAnsi="Times New Roman"/>
                <w:sz w:val="28"/>
                <w:szCs w:val="28"/>
                <w:lang w:val="kk-KZ"/>
              </w:rPr>
              <w:t>Ф</w:t>
            </w:r>
            <w:r w:rsidRPr="00EA5365">
              <w:rPr>
                <w:rFonts w:ascii="Times New Roman" w:hAnsi="Times New Roman"/>
                <w:sz w:val="28"/>
                <w:szCs w:val="28"/>
                <w:lang w:val="kk-KZ"/>
              </w:rPr>
              <w:t>ункционалдығы</w:t>
            </w:r>
          </w:p>
        </w:tc>
        <w:tc>
          <w:tcPr>
            <w:tcW w:w="1808" w:type="dxa"/>
          </w:tcPr>
          <w:p w:rsidR="00F12D8D" w:rsidRPr="0010423E" w:rsidRDefault="00F12D8D" w:rsidP="00BE404E">
            <w:pPr>
              <w:pStyle w:val="a3"/>
              <w:jc w:val="both"/>
              <w:rPr>
                <w:rFonts w:ascii="Times New Roman" w:hAnsi="Times New Roman"/>
                <w:sz w:val="28"/>
                <w:szCs w:val="28"/>
                <w:lang w:val="kk-KZ"/>
              </w:rPr>
            </w:pPr>
          </w:p>
        </w:tc>
      </w:tr>
    </w:tbl>
    <w:p w:rsidR="00F12D8D" w:rsidRPr="0010423E" w:rsidRDefault="00F12D8D" w:rsidP="00F12D8D">
      <w:pPr>
        <w:pStyle w:val="a3"/>
        <w:jc w:val="both"/>
        <w:rPr>
          <w:rFonts w:ascii="Times New Roman" w:hAnsi="Times New Roman"/>
          <w:sz w:val="28"/>
          <w:szCs w:val="28"/>
          <w:lang w:val="kk-KZ"/>
        </w:rPr>
      </w:pP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3.4</w:t>
      </w:r>
      <w:r>
        <w:rPr>
          <w:rFonts w:ascii="Times New Roman" w:hAnsi="Times New Roman"/>
          <w:sz w:val="28"/>
          <w:szCs w:val="28"/>
          <w:lang w:val="kk-KZ"/>
        </w:rPr>
        <w:t xml:space="preserve">. </w:t>
      </w:r>
      <w:r w:rsidRPr="0010423E">
        <w:rPr>
          <w:rFonts w:ascii="Times New Roman" w:hAnsi="Times New Roman"/>
          <w:sz w:val="28"/>
          <w:szCs w:val="28"/>
          <w:lang w:val="kk-KZ"/>
        </w:rPr>
        <w:t>Баға парақшасындағы баллдарды қосу арқылы Сарапт</w:t>
      </w:r>
      <w:r>
        <w:rPr>
          <w:rFonts w:ascii="Times New Roman" w:hAnsi="Times New Roman"/>
          <w:sz w:val="28"/>
          <w:szCs w:val="28"/>
          <w:lang w:val="kk-KZ"/>
        </w:rPr>
        <w:t xml:space="preserve">амалық кеңес </w:t>
      </w:r>
      <w:r w:rsidRPr="0010423E">
        <w:rPr>
          <w:rFonts w:ascii="Times New Roman" w:hAnsi="Times New Roman"/>
          <w:sz w:val="28"/>
          <w:szCs w:val="28"/>
          <w:lang w:val="kk-KZ"/>
        </w:rPr>
        <w:t>жұмыс</w:t>
      </w:r>
      <w:r>
        <w:rPr>
          <w:rFonts w:ascii="Times New Roman" w:hAnsi="Times New Roman"/>
          <w:sz w:val="28"/>
          <w:szCs w:val="28"/>
          <w:lang w:val="kk-KZ"/>
        </w:rPr>
        <w:t>ты</w:t>
      </w:r>
      <w:r w:rsidRPr="0010423E">
        <w:rPr>
          <w:rFonts w:ascii="Times New Roman" w:hAnsi="Times New Roman"/>
          <w:sz w:val="28"/>
          <w:szCs w:val="28"/>
          <w:lang w:val="kk-KZ"/>
        </w:rPr>
        <w:t xml:space="preserve"> баға</w:t>
      </w:r>
      <w:r>
        <w:rPr>
          <w:rFonts w:ascii="Times New Roman" w:hAnsi="Times New Roman"/>
          <w:sz w:val="28"/>
          <w:szCs w:val="28"/>
          <w:lang w:val="kk-KZ"/>
        </w:rPr>
        <w:t>лаудың</w:t>
      </w:r>
      <w:r w:rsidRPr="0010423E">
        <w:rPr>
          <w:rFonts w:ascii="Times New Roman" w:hAnsi="Times New Roman"/>
          <w:sz w:val="28"/>
          <w:szCs w:val="28"/>
          <w:lang w:val="kk-KZ"/>
        </w:rPr>
        <w:t xml:space="preserve"> қорытындысы</w:t>
      </w:r>
      <w:r>
        <w:rPr>
          <w:rFonts w:ascii="Times New Roman" w:hAnsi="Times New Roman"/>
          <w:sz w:val="28"/>
          <w:szCs w:val="28"/>
          <w:lang w:val="kk-KZ"/>
        </w:rPr>
        <w:t xml:space="preserve"> бойынша</w:t>
      </w:r>
      <w:r w:rsidRPr="0010423E">
        <w:rPr>
          <w:rFonts w:ascii="Times New Roman" w:hAnsi="Times New Roman"/>
          <w:sz w:val="28"/>
          <w:szCs w:val="28"/>
          <w:lang w:val="kk-KZ"/>
        </w:rPr>
        <w:t xml:space="preserve"> </w:t>
      </w:r>
      <w:r>
        <w:rPr>
          <w:rFonts w:ascii="Times New Roman" w:hAnsi="Times New Roman"/>
          <w:sz w:val="28"/>
          <w:szCs w:val="28"/>
          <w:lang w:val="kk-KZ"/>
        </w:rPr>
        <w:t>Б</w:t>
      </w:r>
      <w:r w:rsidRPr="0010423E">
        <w:rPr>
          <w:rFonts w:ascii="Times New Roman" w:hAnsi="Times New Roman"/>
          <w:sz w:val="28"/>
          <w:szCs w:val="28"/>
          <w:lang w:val="kk-KZ"/>
        </w:rPr>
        <w:t>айқау жеңімпазын (-дарын) айқындайды.</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3.5</w:t>
      </w:r>
      <w:r>
        <w:rPr>
          <w:rFonts w:ascii="Times New Roman" w:hAnsi="Times New Roman"/>
          <w:sz w:val="28"/>
          <w:szCs w:val="28"/>
          <w:lang w:val="kk-KZ"/>
        </w:rPr>
        <w:t xml:space="preserve">. </w:t>
      </w:r>
      <w:r w:rsidRPr="0010423E">
        <w:rPr>
          <w:rFonts w:ascii="Times New Roman" w:hAnsi="Times New Roman"/>
          <w:sz w:val="28"/>
          <w:szCs w:val="28"/>
          <w:lang w:val="kk-KZ"/>
        </w:rPr>
        <w:t>Байқау</w:t>
      </w:r>
      <w:r>
        <w:rPr>
          <w:rFonts w:ascii="Times New Roman" w:hAnsi="Times New Roman"/>
          <w:sz w:val="28"/>
          <w:szCs w:val="28"/>
          <w:lang w:val="kk-KZ"/>
        </w:rPr>
        <w:t>дың</w:t>
      </w:r>
      <w:r w:rsidRPr="0010423E">
        <w:rPr>
          <w:rFonts w:ascii="Times New Roman" w:hAnsi="Times New Roman"/>
          <w:sz w:val="28"/>
          <w:szCs w:val="28"/>
          <w:lang w:val="kk-KZ"/>
        </w:rPr>
        <w:t xml:space="preserve"> жеңімпазы</w:t>
      </w:r>
      <w:r>
        <w:rPr>
          <w:rFonts w:ascii="Times New Roman" w:hAnsi="Times New Roman"/>
          <w:sz w:val="28"/>
          <w:szCs w:val="28"/>
          <w:lang w:val="kk-KZ"/>
        </w:rPr>
        <w:t xml:space="preserve"> (-дары</w:t>
      </w:r>
      <w:r w:rsidRPr="0010423E">
        <w:rPr>
          <w:rFonts w:ascii="Times New Roman" w:hAnsi="Times New Roman"/>
          <w:sz w:val="28"/>
          <w:szCs w:val="28"/>
          <w:lang w:val="kk-KZ"/>
        </w:rPr>
        <w:t>)</w:t>
      </w:r>
      <w:r>
        <w:rPr>
          <w:rFonts w:ascii="Times New Roman" w:hAnsi="Times New Roman"/>
          <w:sz w:val="28"/>
          <w:szCs w:val="28"/>
          <w:lang w:val="kk-KZ"/>
        </w:rPr>
        <w:t xml:space="preserve"> туралы</w:t>
      </w:r>
      <w:r w:rsidRPr="0010423E">
        <w:rPr>
          <w:rFonts w:ascii="Times New Roman" w:hAnsi="Times New Roman"/>
          <w:sz w:val="28"/>
          <w:szCs w:val="28"/>
          <w:lang w:val="kk-KZ"/>
        </w:rPr>
        <w:t xml:space="preserve"> мәліметтер</w:t>
      </w:r>
      <w:r>
        <w:rPr>
          <w:rFonts w:ascii="Times New Roman" w:hAnsi="Times New Roman"/>
          <w:sz w:val="28"/>
          <w:szCs w:val="28"/>
          <w:lang w:val="kk-KZ"/>
        </w:rPr>
        <w:t>, сондай-ақ  Байқаудың</w:t>
      </w:r>
      <w:r w:rsidRPr="0010423E">
        <w:rPr>
          <w:rFonts w:ascii="Times New Roman" w:hAnsi="Times New Roman"/>
          <w:sz w:val="28"/>
          <w:szCs w:val="28"/>
          <w:lang w:val="kk-KZ"/>
        </w:rPr>
        <w:t xml:space="preserve"> </w:t>
      </w:r>
      <w:r>
        <w:rPr>
          <w:rFonts w:ascii="Times New Roman" w:hAnsi="Times New Roman"/>
          <w:sz w:val="28"/>
          <w:szCs w:val="28"/>
          <w:lang w:val="kk-KZ"/>
        </w:rPr>
        <w:t>баспасөз-парақшасы</w:t>
      </w:r>
      <w:r w:rsidRPr="0010423E">
        <w:rPr>
          <w:rFonts w:ascii="Times New Roman" w:hAnsi="Times New Roman"/>
          <w:sz w:val="28"/>
          <w:szCs w:val="28"/>
          <w:lang w:val="kk-KZ"/>
        </w:rPr>
        <w:t xml:space="preserve"> Ресми сайтта және бұқаралық ақпарат құралдарында жарияланады.</w:t>
      </w:r>
    </w:p>
    <w:p w:rsidR="00F12D8D" w:rsidRPr="0010423E" w:rsidRDefault="00F12D8D" w:rsidP="00F12D8D">
      <w:pPr>
        <w:pStyle w:val="a3"/>
        <w:jc w:val="both"/>
        <w:rPr>
          <w:rFonts w:ascii="Times New Roman" w:hAnsi="Times New Roman"/>
          <w:sz w:val="28"/>
          <w:szCs w:val="28"/>
          <w:lang w:val="kk-KZ"/>
        </w:rPr>
      </w:pPr>
    </w:p>
    <w:p w:rsidR="00F12D8D" w:rsidRDefault="00F12D8D" w:rsidP="00F12D8D">
      <w:pPr>
        <w:pStyle w:val="a3"/>
        <w:ind w:firstLine="708"/>
        <w:jc w:val="both"/>
        <w:rPr>
          <w:rFonts w:ascii="Times New Roman" w:hAnsi="Times New Roman"/>
          <w:b/>
          <w:sz w:val="28"/>
          <w:szCs w:val="28"/>
          <w:lang w:val="kk-KZ"/>
        </w:rPr>
      </w:pPr>
      <w:r w:rsidRPr="0050441F">
        <w:rPr>
          <w:rFonts w:ascii="Times New Roman" w:hAnsi="Times New Roman"/>
          <w:b/>
          <w:sz w:val="28"/>
          <w:szCs w:val="28"/>
          <w:lang w:val="kk-KZ"/>
        </w:rPr>
        <w:t>IV.</w:t>
      </w:r>
      <w:r>
        <w:rPr>
          <w:rFonts w:ascii="Times New Roman" w:hAnsi="Times New Roman"/>
          <w:b/>
          <w:sz w:val="28"/>
          <w:szCs w:val="28"/>
          <w:lang w:val="kk-KZ"/>
        </w:rPr>
        <w:t xml:space="preserve"> </w:t>
      </w:r>
      <w:r w:rsidRPr="0050441F">
        <w:rPr>
          <w:rFonts w:ascii="Times New Roman" w:hAnsi="Times New Roman"/>
          <w:b/>
          <w:sz w:val="28"/>
          <w:szCs w:val="28"/>
          <w:lang w:val="kk-KZ"/>
        </w:rPr>
        <w:t>Қорытынды шығару рәсімі</w:t>
      </w:r>
      <w:r>
        <w:rPr>
          <w:rFonts w:ascii="Times New Roman" w:hAnsi="Times New Roman"/>
          <w:b/>
          <w:sz w:val="28"/>
          <w:szCs w:val="28"/>
          <w:lang w:val="kk-KZ"/>
        </w:rPr>
        <w:t xml:space="preserve"> </w:t>
      </w:r>
    </w:p>
    <w:p w:rsidR="00F12D8D" w:rsidRPr="0050441F" w:rsidRDefault="00F12D8D" w:rsidP="00F12D8D">
      <w:pPr>
        <w:pStyle w:val="a3"/>
        <w:ind w:firstLine="708"/>
        <w:jc w:val="both"/>
        <w:rPr>
          <w:rFonts w:ascii="Times New Roman" w:hAnsi="Times New Roman"/>
          <w:b/>
          <w:sz w:val="28"/>
          <w:szCs w:val="28"/>
          <w:lang w:val="kk-KZ"/>
        </w:rPr>
      </w:pP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1.</w:t>
      </w:r>
      <w:r>
        <w:rPr>
          <w:rFonts w:ascii="Times New Roman" w:hAnsi="Times New Roman"/>
          <w:sz w:val="28"/>
          <w:szCs w:val="28"/>
          <w:lang w:val="kk-KZ"/>
        </w:rPr>
        <w:t xml:space="preserve"> </w:t>
      </w:r>
      <w:r w:rsidRPr="0010423E">
        <w:rPr>
          <w:rFonts w:ascii="Times New Roman" w:hAnsi="Times New Roman"/>
          <w:sz w:val="28"/>
          <w:szCs w:val="28"/>
          <w:lang w:val="kk-KZ"/>
        </w:rPr>
        <w:t>Байқаудың қорытынды</w:t>
      </w:r>
      <w:r>
        <w:rPr>
          <w:rFonts w:ascii="Times New Roman" w:hAnsi="Times New Roman"/>
          <w:sz w:val="28"/>
          <w:szCs w:val="28"/>
          <w:lang w:val="kk-KZ"/>
        </w:rPr>
        <w:t>сын</w:t>
      </w:r>
      <w:r w:rsidRPr="0010423E">
        <w:rPr>
          <w:rFonts w:ascii="Times New Roman" w:hAnsi="Times New Roman"/>
          <w:sz w:val="28"/>
          <w:szCs w:val="28"/>
          <w:lang w:val="kk-KZ"/>
        </w:rPr>
        <w:t xml:space="preserve"> шығару рәсімі (</w:t>
      </w:r>
      <w:r>
        <w:rPr>
          <w:rFonts w:ascii="Times New Roman" w:hAnsi="Times New Roman"/>
          <w:sz w:val="28"/>
          <w:szCs w:val="28"/>
          <w:lang w:val="kk-KZ"/>
        </w:rPr>
        <w:t xml:space="preserve">бұдан </w:t>
      </w:r>
      <w:r w:rsidRPr="0010423E">
        <w:rPr>
          <w:rFonts w:ascii="Times New Roman" w:hAnsi="Times New Roman"/>
          <w:sz w:val="28"/>
          <w:szCs w:val="28"/>
          <w:lang w:val="kk-KZ"/>
        </w:rPr>
        <w:t>әрі</w:t>
      </w:r>
      <w:r>
        <w:rPr>
          <w:rFonts w:ascii="Times New Roman" w:hAnsi="Times New Roman"/>
          <w:sz w:val="28"/>
          <w:szCs w:val="28"/>
          <w:lang w:val="kk-KZ"/>
        </w:rPr>
        <w:t xml:space="preserve"> </w:t>
      </w:r>
      <w:r w:rsidRPr="0010423E">
        <w:rPr>
          <w:rFonts w:ascii="Times New Roman" w:hAnsi="Times New Roman"/>
          <w:sz w:val="28"/>
          <w:szCs w:val="28"/>
          <w:lang w:val="kk-KZ"/>
        </w:rPr>
        <w:t>-</w:t>
      </w:r>
      <w:r>
        <w:rPr>
          <w:rFonts w:ascii="Times New Roman" w:hAnsi="Times New Roman"/>
          <w:sz w:val="28"/>
          <w:szCs w:val="28"/>
          <w:lang w:val="kk-KZ"/>
        </w:rPr>
        <w:t xml:space="preserve"> </w:t>
      </w:r>
      <w:r w:rsidRPr="0010423E">
        <w:rPr>
          <w:rFonts w:ascii="Times New Roman" w:hAnsi="Times New Roman"/>
          <w:sz w:val="28"/>
          <w:szCs w:val="28"/>
          <w:lang w:val="kk-KZ"/>
        </w:rPr>
        <w:t>Рәсім) Қостанай облысы әкімінің қатысуымен Ұйымдастыру комитеті ұйымдастыр</w:t>
      </w:r>
      <w:r>
        <w:rPr>
          <w:rFonts w:ascii="Times New Roman" w:hAnsi="Times New Roman"/>
          <w:sz w:val="28"/>
          <w:szCs w:val="28"/>
          <w:lang w:val="kk-KZ"/>
        </w:rPr>
        <w:t>атын</w:t>
      </w:r>
      <w:r w:rsidRPr="0010423E">
        <w:rPr>
          <w:rFonts w:ascii="Times New Roman" w:hAnsi="Times New Roman"/>
          <w:sz w:val="28"/>
          <w:szCs w:val="28"/>
          <w:lang w:val="kk-KZ"/>
        </w:rPr>
        <w:t xml:space="preserve"> арнайы </w:t>
      </w:r>
      <w:r>
        <w:rPr>
          <w:rFonts w:ascii="Times New Roman" w:hAnsi="Times New Roman"/>
          <w:sz w:val="28"/>
          <w:szCs w:val="28"/>
          <w:lang w:val="kk-KZ"/>
        </w:rPr>
        <w:t>іс-</w:t>
      </w:r>
      <w:r w:rsidRPr="0010423E">
        <w:rPr>
          <w:rFonts w:ascii="Times New Roman" w:hAnsi="Times New Roman"/>
          <w:sz w:val="28"/>
          <w:szCs w:val="28"/>
          <w:lang w:val="kk-KZ"/>
        </w:rPr>
        <w:t>шара барысында салтанатты түрде  өткізіледі.</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2.</w:t>
      </w:r>
      <w:r>
        <w:rPr>
          <w:rFonts w:ascii="Times New Roman" w:hAnsi="Times New Roman"/>
          <w:sz w:val="28"/>
          <w:szCs w:val="28"/>
          <w:lang w:val="kk-KZ"/>
        </w:rPr>
        <w:t xml:space="preserve"> Өткізу к</w:t>
      </w:r>
      <w:r w:rsidRPr="0010423E">
        <w:rPr>
          <w:rFonts w:ascii="Times New Roman" w:hAnsi="Times New Roman"/>
          <w:sz w:val="28"/>
          <w:szCs w:val="28"/>
          <w:lang w:val="kk-KZ"/>
        </w:rPr>
        <w:t xml:space="preserve">үні, </w:t>
      </w:r>
      <w:r>
        <w:rPr>
          <w:rFonts w:ascii="Times New Roman" w:hAnsi="Times New Roman"/>
          <w:sz w:val="28"/>
          <w:szCs w:val="28"/>
          <w:lang w:val="kk-KZ"/>
        </w:rPr>
        <w:t>уақыты және</w:t>
      </w:r>
      <w:r w:rsidRPr="0010423E">
        <w:rPr>
          <w:rFonts w:ascii="Times New Roman" w:hAnsi="Times New Roman"/>
          <w:sz w:val="28"/>
          <w:szCs w:val="28"/>
          <w:lang w:val="kk-KZ"/>
        </w:rPr>
        <w:t xml:space="preserve"> орны Ұйымдастыру комитетімен белгіленеді.</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3.</w:t>
      </w:r>
      <w:r>
        <w:rPr>
          <w:rFonts w:ascii="Times New Roman" w:hAnsi="Times New Roman"/>
          <w:sz w:val="28"/>
          <w:szCs w:val="28"/>
          <w:lang w:val="kk-KZ"/>
        </w:rPr>
        <w:t xml:space="preserve"> </w:t>
      </w:r>
      <w:r w:rsidRPr="0010423E">
        <w:rPr>
          <w:rFonts w:ascii="Times New Roman" w:hAnsi="Times New Roman"/>
          <w:sz w:val="28"/>
          <w:szCs w:val="28"/>
          <w:lang w:val="kk-KZ"/>
        </w:rPr>
        <w:t>Байқаудың жеңімпазы (-дары) Рәсім барысында жарияланады.</w:t>
      </w:r>
    </w:p>
    <w:p w:rsidR="00F12D8D" w:rsidRPr="0010423E" w:rsidRDefault="00F12D8D" w:rsidP="00F12D8D">
      <w:pPr>
        <w:pStyle w:val="a3"/>
        <w:ind w:firstLine="708"/>
        <w:jc w:val="both"/>
        <w:rPr>
          <w:rFonts w:ascii="Times New Roman" w:hAnsi="Times New Roman"/>
          <w:sz w:val="28"/>
          <w:szCs w:val="28"/>
          <w:lang w:val="kk-KZ"/>
        </w:rPr>
      </w:pPr>
      <w:r w:rsidRPr="0010423E">
        <w:rPr>
          <w:rFonts w:ascii="Times New Roman" w:hAnsi="Times New Roman"/>
          <w:sz w:val="28"/>
          <w:szCs w:val="28"/>
          <w:lang w:val="kk-KZ"/>
        </w:rPr>
        <w:t>4.</w:t>
      </w:r>
      <w:r>
        <w:rPr>
          <w:rFonts w:ascii="Times New Roman" w:hAnsi="Times New Roman"/>
          <w:sz w:val="28"/>
          <w:szCs w:val="28"/>
          <w:lang w:val="kk-KZ"/>
        </w:rPr>
        <w:t xml:space="preserve"> </w:t>
      </w:r>
      <w:r w:rsidRPr="0010423E">
        <w:rPr>
          <w:rFonts w:ascii="Times New Roman" w:hAnsi="Times New Roman"/>
          <w:sz w:val="28"/>
          <w:szCs w:val="28"/>
          <w:lang w:val="kk-KZ"/>
        </w:rPr>
        <w:t>Басты жүлде</w:t>
      </w:r>
      <w:r>
        <w:rPr>
          <w:rFonts w:ascii="Times New Roman" w:hAnsi="Times New Roman"/>
          <w:sz w:val="28"/>
          <w:szCs w:val="28"/>
          <w:lang w:val="kk-KZ"/>
        </w:rPr>
        <w:t>лерд</w:t>
      </w:r>
      <w:r w:rsidRPr="0010423E">
        <w:rPr>
          <w:rFonts w:ascii="Times New Roman" w:hAnsi="Times New Roman"/>
          <w:sz w:val="28"/>
          <w:szCs w:val="28"/>
          <w:lang w:val="kk-KZ"/>
        </w:rPr>
        <w:t>і алу үшін Рәсімге Сарапт</w:t>
      </w:r>
      <w:r>
        <w:rPr>
          <w:rFonts w:ascii="Times New Roman" w:hAnsi="Times New Roman"/>
          <w:sz w:val="28"/>
          <w:szCs w:val="28"/>
          <w:lang w:val="kk-KZ"/>
        </w:rPr>
        <w:t>амал</w:t>
      </w:r>
      <w:r w:rsidRPr="0010423E">
        <w:rPr>
          <w:rFonts w:ascii="Times New Roman" w:hAnsi="Times New Roman"/>
          <w:sz w:val="28"/>
          <w:szCs w:val="28"/>
          <w:lang w:val="kk-KZ"/>
        </w:rPr>
        <w:t>ық кеңес</w:t>
      </w:r>
      <w:r>
        <w:rPr>
          <w:rFonts w:ascii="Times New Roman" w:hAnsi="Times New Roman"/>
          <w:sz w:val="28"/>
          <w:szCs w:val="28"/>
          <w:lang w:val="kk-KZ"/>
        </w:rPr>
        <w:t>пен</w:t>
      </w:r>
      <w:r w:rsidRPr="0010423E">
        <w:rPr>
          <w:rFonts w:ascii="Times New Roman" w:hAnsi="Times New Roman"/>
          <w:sz w:val="28"/>
          <w:szCs w:val="28"/>
          <w:lang w:val="kk-KZ"/>
        </w:rPr>
        <w:t xml:space="preserve"> ұсын</w:t>
      </w:r>
      <w:r>
        <w:rPr>
          <w:rFonts w:ascii="Times New Roman" w:hAnsi="Times New Roman"/>
          <w:sz w:val="28"/>
          <w:szCs w:val="28"/>
          <w:lang w:val="kk-KZ"/>
        </w:rPr>
        <w:t>ыл</w:t>
      </w:r>
      <w:r w:rsidRPr="0010423E">
        <w:rPr>
          <w:rFonts w:ascii="Times New Roman" w:hAnsi="Times New Roman"/>
          <w:sz w:val="28"/>
          <w:szCs w:val="28"/>
          <w:lang w:val="kk-KZ"/>
        </w:rPr>
        <w:t xml:space="preserve">ған </w:t>
      </w:r>
      <w:r>
        <w:rPr>
          <w:rFonts w:ascii="Times New Roman" w:hAnsi="Times New Roman"/>
          <w:sz w:val="28"/>
          <w:szCs w:val="28"/>
          <w:lang w:val="kk-KZ"/>
        </w:rPr>
        <w:t xml:space="preserve">Байқаудың </w:t>
      </w:r>
      <w:r w:rsidRPr="0010423E">
        <w:rPr>
          <w:rFonts w:ascii="Times New Roman" w:hAnsi="Times New Roman"/>
          <w:sz w:val="28"/>
          <w:szCs w:val="28"/>
          <w:lang w:val="kk-KZ"/>
        </w:rPr>
        <w:t>қатысушылар</w:t>
      </w:r>
      <w:r>
        <w:rPr>
          <w:rFonts w:ascii="Times New Roman" w:hAnsi="Times New Roman"/>
          <w:sz w:val="28"/>
          <w:szCs w:val="28"/>
          <w:lang w:val="kk-KZ"/>
        </w:rPr>
        <w:t>ы мен</w:t>
      </w:r>
      <w:r w:rsidRPr="0010423E">
        <w:rPr>
          <w:rFonts w:ascii="Times New Roman" w:hAnsi="Times New Roman"/>
          <w:sz w:val="28"/>
          <w:szCs w:val="28"/>
          <w:lang w:val="kk-KZ"/>
        </w:rPr>
        <w:t xml:space="preserve"> жеңімпаздар</w:t>
      </w:r>
      <w:r>
        <w:rPr>
          <w:rFonts w:ascii="Times New Roman" w:hAnsi="Times New Roman"/>
          <w:sz w:val="28"/>
          <w:szCs w:val="28"/>
          <w:lang w:val="kk-KZ"/>
        </w:rPr>
        <w:t>ы</w:t>
      </w:r>
      <w:r w:rsidRPr="0010423E">
        <w:rPr>
          <w:rFonts w:ascii="Times New Roman" w:hAnsi="Times New Roman"/>
          <w:sz w:val="28"/>
          <w:szCs w:val="28"/>
          <w:lang w:val="kk-KZ"/>
        </w:rPr>
        <w:t xml:space="preserve"> шақырылады.</w:t>
      </w:r>
    </w:p>
    <w:p w:rsidR="00F12D8D" w:rsidRPr="0010423E" w:rsidRDefault="00F12D8D" w:rsidP="00F12D8D">
      <w:pPr>
        <w:pStyle w:val="a3"/>
        <w:jc w:val="both"/>
        <w:rPr>
          <w:rFonts w:ascii="Times New Roman" w:hAnsi="Times New Roman"/>
          <w:sz w:val="28"/>
          <w:szCs w:val="28"/>
          <w:lang w:val="kk-KZ"/>
        </w:rPr>
      </w:pPr>
    </w:p>
    <w:p w:rsidR="00F12D8D" w:rsidRDefault="00F12D8D" w:rsidP="00F12D8D">
      <w:pPr>
        <w:pStyle w:val="a3"/>
        <w:ind w:firstLine="708"/>
        <w:jc w:val="both"/>
        <w:rPr>
          <w:rFonts w:ascii="Times New Roman" w:hAnsi="Times New Roman"/>
          <w:b/>
          <w:sz w:val="28"/>
          <w:szCs w:val="28"/>
          <w:lang w:val="kk-KZ"/>
        </w:rPr>
      </w:pPr>
      <w:r w:rsidRPr="0050441F">
        <w:rPr>
          <w:rFonts w:ascii="Times New Roman" w:hAnsi="Times New Roman"/>
          <w:b/>
          <w:sz w:val="28"/>
          <w:szCs w:val="28"/>
          <w:lang w:val="kk-KZ"/>
        </w:rPr>
        <w:t xml:space="preserve">V. Жүлде қоры </w:t>
      </w:r>
    </w:p>
    <w:p w:rsidR="00F12D8D" w:rsidRPr="0050441F" w:rsidRDefault="00F12D8D" w:rsidP="00F12D8D">
      <w:pPr>
        <w:pStyle w:val="a3"/>
        <w:ind w:firstLine="708"/>
        <w:jc w:val="both"/>
        <w:rPr>
          <w:rFonts w:ascii="Times New Roman" w:hAnsi="Times New Roman"/>
          <w:b/>
          <w:sz w:val="28"/>
          <w:szCs w:val="28"/>
          <w:lang w:val="kk-KZ"/>
        </w:rPr>
      </w:pPr>
    </w:p>
    <w:p w:rsidR="00F12D8D" w:rsidRPr="0010423E" w:rsidRDefault="00F12D8D" w:rsidP="00F12D8D">
      <w:pPr>
        <w:pStyle w:val="a3"/>
        <w:jc w:val="both"/>
        <w:rPr>
          <w:rFonts w:ascii="Times New Roman" w:hAnsi="Times New Roman"/>
          <w:sz w:val="28"/>
          <w:szCs w:val="28"/>
          <w:lang w:val="kk-KZ"/>
        </w:rPr>
      </w:pPr>
      <w:r w:rsidRPr="0010423E">
        <w:rPr>
          <w:rFonts w:ascii="Times New Roman" w:hAnsi="Times New Roman"/>
          <w:sz w:val="28"/>
          <w:szCs w:val="28"/>
          <w:lang w:val="kk-KZ"/>
        </w:rPr>
        <w:tab/>
        <w:t>1.</w:t>
      </w:r>
      <w:r>
        <w:rPr>
          <w:rFonts w:ascii="Times New Roman" w:hAnsi="Times New Roman"/>
          <w:sz w:val="28"/>
          <w:szCs w:val="28"/>
          <w:lang w:val="kk-KZ"/>
        </w:rPr>
        <w:t xml:space="preserve"> </w:t>
      </w:r>
      <w:r w:rsidRPr="0010423E">
        <w:rPr>
          <w:rFonts w:ascii="Times New Roman" w:hAnsi="Times New Roman"/>
          <w:sz w:val="28"/>
          <w:szCs w:val="28"/>
          <w:lang w:val="kk-KZ"/>
        </w:rPr>
        <w:t xml:space="preserve">Жеңімпаз </w:t>
      </w:r>
      <w:r>
        <w:rPr>
          <w:rFonts w:ascii="Times New Roman" w:hAnsi="Times New Roman"/>
          <w:sz w:val="28"/>
          <w:szCs w:val="28"/>
          <w:lang w:val="kk-KZ"/>
        </w:rPr>
        <w:t>8</w:t>
      </w:r>
      <w:r w:rsidRPr="0010423E">
        <w:rPr>
          <w:rFonts w:ascii="Times New Roman" w:hAnsi="Times New Roman"/>
          <w:sz w:val="28"/>
          <w:szCs w:val="28"/>
          <w:lang w:val="kk-KZ"/>
        </w:rPr>
        <w:t>00 000 те</w:t>
      </w:r>
      <w:r>
        <w:rPr>
          <w:rFonts w:ascii="Times New Roman" w:hAnsi="Times New Roman"/>
          <w:sz w:val="28"/>
          <w:szCs w:val="28"/>
          <w:lang w:val="kk-KZ"/>
        </w:rPr>
        <w:t>ң</w:t>
      </w:r>
      <w:r w:rsidRPr="0010423E">
        <w:rPr>
          <w:rFonts w:ascii="Times New Roman" w:hAnsi="Times New Roman"/>
          <w:sz w:val="28"/>
          <w:szCs w:val="28"/>
          <w:lang w:val="kk-KZ"/>
        </w:rPr>
        <w:t>ге көлемінде ақшалай сыйақымен марапатталады.</w:t>
      </w:r>
    </w:p>
    <w:p w:rsidR="00F12D8D" w:rsidRPr="0010423E" w:rsidRDefault="00F12D8D" w:rsidP="00F12D8D">
      <w:pPr>
        <w:pStyle w:val="a3"/>
        <w:jc w:val="both"/>
        <w:rPr>
          <w:rFonts w:ascii="Times New Roman" w:hAnsi="Times New Roman"/>
          <w:sz w:val="28"/>
          <w:szCs w:val="28"/>
          <w:lang w:val="kk-KZ"/>
        </w:rPr>
      </w:pPr>
      <w:r w:rsidRPr="0010423E">
        <w:rPr>
          <w:rFonts w:ascii="Times New Roman" w:hAnsi="Times New Roman"/>
          <w:sz w:val="28"/>
          <w:szCs w:val="28"/>
          <w:lang w:val="kk-KZ"/>
        </w:rPr>
        <w:tab/>
        <w:t>2.</w:t>
      </w:r>
      <w:r>
        <w:rPr>
          <w:rFonts w:ascii="Times New Roman" w:hAnsi="Times New Roman"/>
          <w:sz w:val="28"/>
          <w:szCs w:val="28"/>
          <w:lang w:val="kk-KZ"/>
        </w:rPr>
        <w:t xml:space="preserve"> </w:t>
      </w:r>
      <w:r w:rsidRPr="0010423E">
        <w:rPr>
          <w:rFonts w:ascii="Times New Roman" w:hAnsi="Times New Roman"/>
          <w:sz w:val="28"/>
          <w:szCs w:val="28"/>
          <w:lang w:val="kk-KZ"/>
        </w:rPr>
        <w:t xml:space="preserve">Біреуден  </w:t>
      </w:r>
      <w:r>
        <w:rPr>
          <w:rFonts w:ascii="Times New Roman" w:hAnsi="Times New Roman"/>
          <w:sz w:val="28"/>
          <w:szCs w:val="28"/>
          <w:lang w:val="kk-KZ"/>
        </w:rPr>
        <w:t>артық</w:t>
      </w:r>
      <w:r w:rsidRPr="0010423E">
        <w:rPr>
          <w:rFonts w:ascii="Times New Roman" w:hAnsi="Times New Roman"/>
          <w:sz w:val="28"/>
          <w:szCs w:val="28"/>
          <w:lang w:val="kk-KZ"/>
        </w:rPr>
        <w:t xml:space="preserve"> жеңімпаз анықталған жағдайда, жүлде қоры олардың арасында</w:t>
      </w:r>
      <w:r w:rsidRPr="00C06C35">
        <w:rPr>
          <w:rFonts w:ascii="Times New Roman" w:hAnsi="Times New Roman"/>
          <w:sz w:val="28"/>
          <w:szCs w:val="28"/>
          <w:lang w:val="kk-KZ"/>
        </w:rPr>
        <w:t xml:space="preserve"> тең үл</w:t>
      </w:r>
      <w:r>
        <w:rPr>
          <w:rFonts w:ascii="Times New Roman" w:hAnsi="Times New Roman"/>
          <w:sz w:val="28"/>
          <w:szCs w:val="28"/>
          <w:lang w:val="kk-KZ"/>
        </w:rPr>
        <w:t>еспен бөлінеді.</w:t>
      </w:r>
    </w:p>
    <w:p w:rsidR="00F12D8D" w:rsidRPr="0010423E" w:rsidRDefault="00F12D8D" w:rsidP="00F12D8D">
      <w:pPr>
        <w:pStyle w:val="a3"/>
        <w:jc w:val="both"/>
        <w:rPr>
          <w:rFonts w:ascii="Times New Roman" w:hAnsi="Times New Roman"/>
          <w:sz w:val="28"/>
          <w:szCs w:val="28"/>
          <w:lang w:val="kk-KZ"/>
        </w:rPr>
      </w:pPr>
      <w:r w:rsidRPr="0010423E">
        <w:rPr>
          <w:rFonts w:ascii="Times New Roman" w:hAnsi="Times New Roman"/>
          <w:sz w:val="28"/>
          <w:szCs w:val="28"/>
          <w:lang w:val="kk-KZ"/>
        </w:rPr>
        <w:tab/>
        <w:t>3.</w:t>
      </w:r>
      <w:r>
        <w:rPr>
          <w:rFonts w:ascii="Times New Roman" w:hAnsi="Times New Roman"/>
          <w:sz w:val="28"/>
          <w:szCs w:val="28"/>
          <w:lang w:val="kk-KZ"/>
        </w:rPr>
        <w:t xml:space="preserve"> </w:t>
      </w:r>
      <w:r w:rsidRPr="0010423E">
        <w:rPr>
          <w:rFonts w:ascii="Times New Roman" w:hAnsi="Times New Roman"/>
          <w:sz w:val="28"/>
          <w:szCs w:val="28"/>
          <w:lang w:val="kk-KZ"/>
        </w:rPr>
        <w:t>Байқаудың екінші кезеңіне өткен үмі</w:t>
      </w:r>
      <w:r>
        <w:rPr>
          <w:rFonts w:ascii="Times New Roman" w:hAnsi="Times New Roman"/>
          <w:sz w:val="28"/>
          <w:szCs w:val="28"/>
          <w:lang w:val="kk-KZ"/>
        </w:rPr>
        <w:t>ткерлер жұмыстарының авторларына</w:t>
      </w:r>
      <w:r w:rsidRPr="0010423E">
        <w:rPr>
          <w:rFonts w:ascii="Times New Roman" w:hAnsi="Times New Roman"/>
          <w:sz w:val="28"/>
          <w:szCs w:val="28"/>
          <w:lang w:val="kk-KZ"/>
        </w:rPr>
        <w:t xml:space="preserve"> Байқауға қатысушылардың сертификаты </w:t>
      </w:r>
      <w:r>
        <w:rPr>
          <w:rFonts w:ascii="Times New Roman" w:hAnsi="Times New Roman"/>
          <w:sz w:val="28"/>
          <w:szCs w:val="28"/>
          <w:lang w:val="kk-KZ"/>
        </w:rPr>
        <w:t>мен</w:t>
      </w:r>
      <w:r w:rsidRPr="0010423E">
        <w:rPr>
          <w:rFonts w:ascii="Times New Roman" w:hAnsi="Times New Roman"/>
          <w:sz w:val="28"/>
          <w:szCs w:val="28"/>
          <w:lang w:val="kk-KZ"/>
        </w:rPr>
        <w:t xml:space="preserve"> жүлделер</w:t>
      </w:r>
      <w:r>
        <w:rPr>
          <w:rFonts w:ascii="Times New Roman" w:hAnsi="Times New Roman"/>
          <w:sz w:val="28"/>
          <w:szCs w:val="28"/>
          <w:lang w:val="kk-KZ"/>
        </w:rPr>
        <w:t>і</w:t>
      </w:r>
      <w:r w:rsidRPr="0010423E">
        <w:rPr>
          <w:rFonts w:ascii="Times New Roman" w:hAnsi="Times New Roman"/>
          <w:sz w:val="28"/>
          <w:szCs w:val="28"/>
          <w:lang w:val="kk-KZ"/>
        </w:rPr>
        <w:t xml:space="preserve"> тапсырылады.</w:t>
      </w:r>
    </w:p>
    <w:p w:rsidR="00F12D8D" w:rsidRPr="0010423E" w:rsidRDefault="00F12D8D" w:rsidP="00F12D8D">
      <w:pPr>
        <w:pStyle w:val="a3"/>
        <w:jc w:val="both"/>
        <w:rPr>
          <w:rFonts w:ascii="Times New Roman" w:hAnsi="Times New Roman"/>
          <w:sz w:val="28"/>
          <w:szCs w:val="28"/>
          <w:lang w:val="kk-KZ"/>
        </w:rPr>
      </w:pPr>
      <w:r w:rsidRPr="0010423E">
        <w:rPr>
          <w:rFonts w:ascii="Times New Roman" w:hAnsi="Times New Roman"/>
          <w:sz w:val="28"/>
          <w:szCs w:val="28"/>
          <w:lang w:val="kk-KZ"/>
        </w:rPr>
        <w:tab/>
        <w:t>4.</w:t>
      </w:r>
      <w:r>
        <w:rPr>
          <w:rFonts w:ascii="Times New Roman" w:hAnsi="Times New Roman"/>
          <w:sz w:val="28"/>
          <w:szCs w:val="28"/>
          <w:lang w:val="kk-KZ"/>
        </w:rPr>
        <w:t xml:space="preserve"> </w:t>
      </w:r>
      <w:r w:rsidRPr="0010423E">
        <w:rPr>
          <w:rFonts w:ascii="Times New Roman" w:hAnsi="Times New Roman"/>
          <w:sz w:val="28"/>
          <w:szCs w:val="28"/>
          <w:lang w:val="kk-KZ"/>
        </w:rPr>
        <w:t>Сертификат</w:t>
      </w:r>
      <w:r>
        <w:rPr>
          <w:rFonts w:ascii="Times New Roman" w:hAnsi="Times New Roman"/>
          <w:sz w:val="28"/>
          <w:szCs w:val="28"/>
          <w:lang w:val="kk-KZ"/>
        </w:rPr>
        <w:t>та</w:t>
      </w:r>
      <w:r w:rsidRPr="0010423E">
        <w:rPr>
          <w:rFonts w:ascii="Times New Roman" w:hAnsi="Times New Roman"/>
          <w:sz w:val="28"/>
          <w:szCs w:val="28"/>
          <w:lang w:val="kk-KZ"/>
        </w:rPr>
        <w:t xml:space="preserve"> тегі, аты және әкесінің аты, жұмыс</w:t>
      </w:r>
      <w:r>
        <w:rPr>
          <w:rFonts w:ascii="Times New Roman" w:hAnsi="Times New Roman"/>
          <w:sz w:val="28"/>
          <w:szCs w:val="28"/>
          <w:lang w:val="kk-KZ"/>
        </w:rPr>
        <w:t>тың атауы мен</w:t>
      </w:r>
      <w:r w:rsidRPr="0010423E">
        <w:rPr>
          <w:rFonts w:ascii="Times New Roman" w:hAnsi="Times New Roman"/>
          <w:sz w:val="28"/>
          <w:szCs w:val="28"/>
          <w:lang w:val="kk-KZ"/>
        </w:rPr>
        <w:t xml:space="preserve"> дауыс беру қорытындысы туралы ақпарат көрсетілі</w:t>
      </w:r>
      <w:r>
        <w:rPr>
          <w:rFonts w:ascii="Times New Roman" w:hAnsi="Times New Roman"/>
          <w:sz w:val="28"/>
          <w:szCs w:val="28"/>
          <w:lang w:val="kk-KZ"/>
        </w:rPr>
        <w:t xml:space="preserve">п, </w:t>
      </w:r>
      <w:r w:rsidRPr="0010423E">
        <w:rPr>
          <w:rFonts w:ascii="Times New Roman" w:hAnsi="Times New Roman"/>
          <w:sz w:val="28"/>
          <w:szCs w:val="28"/>
          <w:lang w:val="kk-KZ"/>
        </w:rPr>
        <w:t xml:space="preserve">диплом </w:t>
      </w:r>
      <w:r>
        <w:rPr>
          <w:rFonts w:ascii="Times New Roman" w:hAnsi="Times New Roman"/>
          <w:sz w:val="28"/>
          <w:szCs w:val="28"/>
          <w:lang w:val="kk-KZ"/>
        </w:rPr>
        <w:t>түрінде</w:t>
      </w:r>
      <w:r w:rsidRPr="0010423E">
        <w:rPr>
          <w:rFonts w:ascii="Times New Roman" w:hAnsi="Times New Roman"/>
          <w:sz w:val="28"/>
          <w:szCs w:val="28"/>
          <w:lang w:val="kk-KZ"/>
        </w:rPr>
        <w:t xml:space="preserve"> жасалады.</w:t>
      </w:r>
    </w:p>
    <w:p w:rsidR="00F12D8D" w:rsidRPr="0010423E" w:rsidRDefault="00F12D8D" w:rsidP="00F12D8D">
      <w:pPr>
        <w:pStyle w:val="a3"/>
        <w:jc w:val="both"/>
        <w:rPr>
          <w:rFonts w:ascii="Times New Roman" w:hAnsi="Times New Roman"/>
          <w:sz w:val="28"/>
          <w:szCs w:val="28"/>
          <w:lang w:val="kk-KZ"/>
        </w:rPr>
      </w:pPr>
    </w:p>
    <w:p w:rsidR="00F12D8D" w:rsidRDefault="00F12D8D" w:rsidP="00F12D8D">
      <w:pPr>
        <w:pStyle w:val="a3"/>
        <w:jc w:val="both"/>
        <w:rPr>
          <w:rFonts w:ascii="Times New Roman" w:hAnsi="Times New Roman"/>
          <w:b/>
          <w:sz w:val="28"/>
          <w:szCs w:val="28"/>
          <w:lang w:val="kk-KZ"/>
        </w:rPr>
      </w:pPr>
      <w:r w:rsidRPr="0010423E">
        <w:rPr>
          <w:rFonts w:ascii="Times New Roman" w:hAnsi="Times New Roman"/>
          <w:sz w:val="28"/>
          <w:szCs w:val="28"/>
          <w:lang w:val="kk-KZ"/>
        </w:rPr>
        <w:tab/>
      </w:r>
      <w:r w:rsidRPr="0050441F">
        <w:rPr>
          <w:rFonts w:ascii="Times New Roman" w:hAnsi="Times New Roman"/>
          <w:b/>
          <w:sz w:val="28"/>
          <w:szCs w:val="28"/>
          <w:lang w:val="kk-KZ"/>
        </w:rPr>
        <w:t>VI.</w:t>
      </w:r>
      <w:r>
        <w:rPr>
          <w:rFonts w:ascii="Times New Roman" w:hAnsi="Times New Roman"/>
          <w:b/>
          <w:sz w:val="28"/>
          <w:szCs w:val="28"/>
          <w:lang w:val="kk-KZ"/>
        </w:rPr>
        <w:t xml:space="preserve"> </w:t>
      </w:r>
      <w:r w:rsidRPr="0050441F">
        <w:rPr>
          <w:rFonts w:ascii="Times New Roman" w:hAnsi="Times New Roman"/>
          <w:b/>
          <w:sz w:val="28"/>
          <w:szCs w:val="28"/>
          <w:lang w:val="kk-KZ"/>
        </w:rPr>
        <w:t>Байқаудың ерекше шарттары</w:t>
      </w:r>
    </w:p>
    <w:p w:rsidR="00F12D8D" w:rsidRPr="0050441F" w:rsidRDefault="00F12D8D" w:rsidP="00F12D8D">
      <w:pPr>
        <w:pStyle w:val="a3"/>
        <w:jc w:val="both"/>
        <w:rPr>
          <w:rFonts w:ascii="Times New Roman" w:hAnsi="Times New Roman"/>
          <w:b/>
          <w:sz w:val="28"/>
          <w:szCs w:val="28"/>
          <w:lang w:val="kk-KZ"/>
        </w:rPr>
      </w:pPr>
    </w:p>
    <w:p w:rsidR="00F12D8D" w:rsidRPr="0010423E" w:rsidRDefault="00F12D8D" w:rsidP="00F12D8D">
      <w:pPr>
        <w:pStyle w:val="a3"/>
        <w:jc w:val="both"/>
        <w:rPr>
          <w:rFonts w:ascii="Times New Roman" w:hAnsi="Times New Roman"/>
          <w:sz w:val="28"/>
          <w:szCs w:val="28"/>
          <w:lang w:val="kk-KZ"/>
        </w:rPr>
      </w:pPr>
      <w:r w:rsidRPr="0010423E">
        <w:rPr>
          <w:rFonts w:ascii="Times New Roman" w:hAnsi="Times New Roman"/>
          <w:sz w:val="28"/>
          <w:szCs w:val="28"/>
          <w:lang w:val="kk-KZ"/>
        </w:rPr>
        <w:tab/>
        <w:t>1.</w:t>
      </w:r>
      <w:r>
        <w:rPr>
          <w:rFonts w:ascii="Times New Roman" w:hAnsi="Times New Roman"/>
          <w:sz w:val="28"/>
          <w:szCs w:val="28"/>
          <w:lang w:val="kk-KZ"/>
        </w:rPr>
        <w:t xml:space="preserve"> </w:t>
      </w:r>
      <w:r w:rsidRPr="0010423E">
        <w:rPr>
          <w:rFonts w:ascii="Times New Roman" w:hAnsi="Times New Roman"/>
          <w:sz w:val="28"/>
          <w:szCs w:val="28"/>
          <w:lang w:val="kk-KZ"/>
        </w:rPr>
        <w:t>Байқаудың қорытындысы бойынша Ұйымдастыру комитеті кәсі</w:t>
      </w:r>
      <w:r>
        <w:rPr>
          <w:rFonts w:ascii="Times New Roman" w:hAnsi="Times New Roman"/>
          <w:sz w:val="28"/>
          <w:szCs w:val="28"/>
          <w:lang w:val="kk-KZ"/>
        </w:rPr>
        <w:t>би</w:t>
      </w:r>
      <w:r w:rsidRPr="0010423E">
        <w:rPr>
          <w:rFonts w:ascii="Times New Roman" w:hAnsi="Times New Roman"/>
          <w:sz w:val="28"/>
          <w:szCs w:val="28"/>
          <w:lang w:val="kk-KZ"/>
        </w:rPr>
        <w:t xml:space="preserve"> студиямен бірлесіп байқаудың жеңімпазының (-дарының) жұмысы </w:t>
      </w:r>
      <w:r>
        <w:rPr>
          <w:rFonts w:ascii="Times New Roman" w:hAnsi="Times New Roman"/>
          <w:sz w:val="28"/>
          <w:szCs w:val="28"/>
          <w:lang w:val="kk-KZ"/>
        </w:rPr>
        <w:t>негізінде</w:t>
      </w:r>
      <w:r w:rsidRPr="0010423E">
        <w:rPr>
          <w:rFonts w:ascii="Times New Roman" w:hAnsi="Times New Roman"/>
          <w:sz w:val="28"/>
          <w:szCs w:val="28"/>
          <w:lang w:val="kk-KZ"/>
        </w:rPr>
        <w:t xml:space="preserve"> Қостанай облысының </w:t>
      </w:r>
      <w:r>
        <w:rPr>
          <w:rFonts w:ascii="Times New Roman" w:hAnsi="Times New Roman"/>
          <w:sz w:val="28"/>
          <w:szCs w:val="28"/>
          <w:lang w:val="kk-KZ"/>
        </w:rPr>
        <w:t>Өңірлік</w:t>
      </w:r>
      <w:r w:rsidRPr="0010423E">
        <w:rPr>
          <w:rFonts w:ascii="Times New Roman" w:hAnsi="Times New Roman"/>
          <w:sz w:val="28"/>
          <w:szCs w:val="28"/>
          <w:lang w:val="kk-KZ"/>
        </w:rPr>
        <w:t xml:space="preserve"> брендін</w:t>
      </w:r>
      <w:r>
        <w:rPr>
          <w:rFonts w:ascii="Times New Roman" w:hAnsi="Times New Roman"/>
          <w:sz w:val="28"/>
          <w:szCs w:val="28"/>
          <w:lang w:val="kk-KZ"/>
        </w:rPr>
        <w:t xml:space="preserve"> әзірлейтін болады</w:t>
      </w:r>
      <w:r w:rsidRPr="0010423E">
        <w:rPr>
          <w:rFonts w:ascii="Times New Roman" w:hAnsi="Times New Roman"/>
          <w:sz w:val="28"/>
          <w:szCs w:val="28"/>
          <w:lang w:val="kk-KZ"/>
        </w:rPr>
        <w:t>.</w:t>
      </w:r>
    </w:p>
    <w:p w:rsidR="00F12D8D" w:rsidRDefault="00F12D8D" w:rsidP="00F12D8D">
      <w:pPr>
        <w:pStyle w:val="a3"/>
        <w:ind w:firstLine="708"/>
        <w:jc w:val="both"/>
        <w:rPr>
          <w:rFonts w:ascii="Times New Roman" w:hAnsi="Times New Roman"/>
          <w:sz w:val="28"/>
          <w:szCs w:val="28"/>
          <w:highlight w:val="yellow"/>
          <w:lang w:val="kk-KZ"/>
        </w:rPr>
      </w:pPr>
      <w:r w:rsidRPr="00EB3005">
        <w:rPr>
          <w:rFonts w:ascii="Times New Roman" w:hAnsi="Times New Roman"/>
          <w:sz w:val="28"/>
          <w:szCs w:val="28"/>
          <w:lang w:val="kk-KZ"/>
        </w:rPr>
        <w:t xml:space="preserve">2. Байқау жеңімпазымен (-дарымен) Байқау құрылтайшысы </w:t>
      </w:r>
      <w:r w:rsidRPr="0010423E">
        <w:rPr>
          <w:rFonts w:ascii="Times New Roman" w:hAnsi="Times New Roman"/>
          <w:sz w:val="28"/>
          <w:szCs w:val="28"/>
          <w:lang w:val="kk-KZ"/>
        </w:rPr>
        <w:t>ат</w:t>
      </w:r>
      <w:r>
        <w:rPr>
          <w:rFonts w:ascii="Times New Roman" w:hAnsi="Times New Roman"/>
          <w:sz w:val="28"/>
          <w:szCs w:val="28"/>
          <w:lang w:val="kk-KZ"/>
        </w:rPr>
        <w:t>ау</w:t>
      </w:r>
      <w:r w:rsidRPr="0010423E">
        <w:rPr>
          <w:rFonts w:ascii="Times New Roman" w:hAnsi="Times New Roman"/>
          <w:sz w:val="28"/>
          <w:szCs w:val="28"/>
          <w:lang w:val="kk-KZ"/>
        </w:rPr>
        <w:t>ын, сөз тіркесін, эмблема логотипін ортақ үлгі ретінде</w:t>
      </w:r>
      <w:r>
        <w:rPr>
          <w:rFonts w:ascii="Times New Roman" w:hAnsi="Times New Roman"/>
          <w:sz w:val="28"/>
          <w:szCs w:val="28"/>
          <w:lang w:val="kk-KZ"/>
        </w:rPr>
        <w:t>, сондай-ақ</w:t>
      </w:r>
      <w:r w:rsidRPr="00E0167A">
        <w:rPr>
          <w:rFonts w:ascii="Times New Roman" w:hAnsi="Times New Roman"/>
          <w:sz w:val="28"/>
          <w:szCs w:val="28"/>
          <w:lang w:val="kk-KZ"/>
        </w:rPr>
        <w:t xml:space="preserve"> </w:t>
      </w:r>
      <w:r w:rsidRPr="0010423E">
        <w:rPr>
          <w:rFonts w:ascii="Times New Roman" w:hAnsi="Times New Roman"/>
          <w:sz w:val="28"/>
          <w:szCs w:val="28"/>
          <w:lang w:val="kk-KZ"/>
        </w:rPr>
        <w:t xml:space="preserve">байқауға </w:t>
      </w:r>
      <w:r w:rsidRPr="0010423E">
        <w:rPr>
          <w:rFonts w:ascii="Times New Roman" w:hAnsi="Times New Roman"/>
          <w:sz w:val="28"/>
          <w:szCs w:val="28"/>
          <w:lang w:val="kk-KZ"/>
        </w:rPr>
        <w:lastRenderedPageBreak/>
        <w:t>ұсынылған</w:t>
      </w:r>
      <w:r w:rsidRPr="00E0167A">
        <w:rPr>
          <w:rFonts w:ascii="Times New Roman" w:hAnsi="Times New Roman"/>
          <w:sz w:val="28"/>
          <w:szCs w:val="28"/>
          <w:lang w:val="kk-KZ"/>
        </w:rPr>
        <w:t xml:space="preserve"> </w:t>
      </w:r>
      <w:r w:rsidRPr="0010423E">
        <w:rPr>
          <w:rFonts w:ascii="Times New Roman" w:hAnsi="Times New Roman"/>
          <w:sz w:val="28"/>
          <w:szCs w:val="28"/>
          <w:lang w:val="kk-KZ"/>
        </w:rPr>
        <w:t>барлық</w:t>
      </w:r>
      <w:r>
        <w:rPr>
          <w:rFonts w:ascii="Times New Roman" w:hAnsi="Times New Roman"/>
          <w:sz w:val="28"/>
          <w:szCs w:val="28"/>
          <w:lang w:val="kk-KZ"/>
        </w:rPr>
        <w:t xml:space="preserve"> </w:t>
      </w:r>
      <w:r w:rsidRPr="0010423E">
        <w:rPr>
          <w:rFonts w:ascii="Times New Roman" w:hAnsi="Times New Roman"/>
          <w:sz w:val="28"/>
          <w:szCs w:val="28"/>
          <w:lang w:val="kk-KZ"/>
        </w:rPr>
        <w:t xml:space="preserve">көрнекі графикалық шешімдер, сонымен қатар </w:t>
      </w:r>
      <w:r>
        <w:rPr>
          <w:rFonts w:ascii="Times New Roman" w:hAnsi="Times New Roman"/>
          <w:sz w:val="28"/>
          <w:szCs w:val="28"/>
          <w:lang w:val="kk-KZ"/>
        </w:rPr>
        <w:t>көпшілікке ұсынуға</w:t>
      </w:r>
      <w:r w:rsidRPr="0010423E">
        <w:rPr>
          <w:rFonts w:ascii="Times New Roman" w:hAnsi="Times New Roman"/>
          <w:sz w:val="28"/>
          <w:szCs w:val="28"/>
          <w:lang w:val="kk-KZ"/>
        </w:rPr>
        <w:t xml:space="preserve">, </w:t>
      </w:r>
      <w:r>
        <w:rPr>
          <w:rFonts w:ascii="Times New Roman" w:hAnsi="Times New Roman"/>
          <w:sz w:val="28"/>
          <w:szCs w:val="28"/>
          <w:lang w:val="kk-KZ"/>
        </w:rPr>
        <w:t>көбейту</w:t>
      </w:r>
      <w:r w:rsidRPr="0010423E">
        <w:rPr>
          <w:rFonts w:ascii="Times New Roman" w:hAnsi="Times New Roman"/>
          <w:sz w:val="28"/>
          <w:szCs w:val="28"/>
          <w:lang w:val="kk-KZ"/>
        </w:rPr>
        <w:t xml:space="preserve"> және брендтің, логотиптің және сөз тіркесінің атын пайдалануға </w:t>
      </w:r>
      <w:r>
        <w:rPr>
          <w:rFonts w:ascii="Times New Roman" w:hAnsi="Times New Roman"/>
          <w:sz w:val="28"/>
          <w:szCs w:val="28"/>
          <w:lang w:val="kk-KZ"/>
        </w:rPr>
        <w:t>айрықша құқығын беру туралы</w:t>
      </w:r>
      <w:r w:rsidRPr="0010423E">
        <w:rPr>
          <w:rFonts w:ascii="Times New Roman" w:hAnsi="Times New Roman"/>
          <w:sz w:val="28"/>
          <w:szCs w:val="28"/>
          <w:lang w:val="kk-KZ"/>
        </w:rPr>
        <w:t xml:space="preserve"> шарт ж</w:t>
      </w:r>
      <w:r>
        <w:rPr>
          <w:rFonts w:ascii="Times New Roman" w:hAnsi="Times New Roman"/>
          <w:sz w:val="28"/>
          <w:szCs w:val="28"/>
          <w:lang w:val="kk-KZ"/>
        </w:rPr>
        <w:t>асас</w:t>
      </w:r>
      <w:r w:rsidRPr="0010423E">
        <w:rPr>
          <w:rFonts w:ascii="Times New Roman" w:hAnsi="Times New Roman"/>
          <w:sz w:val="28"/>
          <w:szCs w:val="28"/>
          <w:lang w:val="kk-KZ"/>
        </w:rPr>
        <w:t>ады.</w:t>
      </w:r>
      <w:r>
        <w:rPr>
          <w:rFonts w:ascii="Times New Roman" w:hAnsi="Times New Roman"/>
          <w:sz w:val="28"/>
          <w:szCs w:val="28"/>
          <w:lang w:val="kk-KZ"/>
        </w:rPr>
        <w:t xml:space="preserve"> </w:t>
      </w:r>
      <w:r w:rsidRPr="00F003EA">
        <w:rPr>
          <w:rFonts w:ascii="Times New Roman" w:hAnsi="Times New Roman"/>
          <w:sz w:val="28"/>
          <w:szCs w:val="28"/>
          <w:highlight w:val="yellow"/>
          <w:lang w:val="kk-KZ"/>
        </w:rPr>
        <w:t xml:space="preserve"> </w:t>
      </w:r>
    </w:p>
    <w:p w:rsidR="00F12D8D" w:rsidRPr="00EB3005" w:rsidRDefault="00F12D8D" w:rsidP="00F12D8D">
      <w:pPr>
        <w:pStyle w:val="a3"/>
        <w:ind w:firstLine="708"/>
        <w:jc w:val="both"/>
        <w:rPr>
          <w:rFonts w:ascii="Times New Roman" w:hAnsi="Times New Roman"/>
          <w:sz w:val="28"/>
          <w:szCs w:val="28"/>
          <w:lang w:val="kk-KZ"/>
        </w:rPr>
      </w:pPr>
      <w:r w:rsidRPr="00EB3005">
        <w:rPr>
          <w:rFonts w:ascii="Times New Roman" w:hAnsi="Times New Roman"/>
          <w:sz w:val="28"/>
          <w:szCs w:val="28"/>
          <w:lang w:val="kk-KZ"/>
        </w:rPr>
        <w:t>3. Осы Ереженің қойылған талаптарына бірде бір жұмыс сәйкес келмесе, немесе ұсынылған жұмыстардың саны жеткіліксіз болса, Байқау қайтадан жарияланады.</w:t>
      </w:r>
    </w:p>
    <w:p w:rsidR="00F12D8D" w:rsidRPr="00EB3005" w:rsidRDefault="00F12D8D" w:rsidP="00F12D8D">
      <w:pPr>
        <w:pStyle w:val="a3"/>
        <w:ind w:firstLine="708"/>
        <w:jc w:val="both"/>
        <w:rPr>
          <w:rFonts w:ascii="Times New Roman" w:hAnsi="Times New Roman"/>
          <w:sz w:val="28"/>
          <w:szCs w:val="28"/>
          <w:lang w:val="kk-KZ"/>
        </w:rPr>
      </w:pPr>
      <w:r w:rsidRPr="00EB3005">
        <w:rPr>
          <w:rFonts w:ascii="Times New Roman" w:hAnsi="Times New Roman"/>
          <w:sz w:val="28"/>
          <w:szCs w:val="28"/>
          <w:lang w:val="kk-KZ"/>
        </w:rPr>
        <w:t>4. Егерде жұмыстар осы Ереженің қойылған талаптарына сәйкес келмеген жағдайда Сараптамалық кеңес  жеңімпазды (-дарды) таңдаудан бас тартуға  құқығы бар.</w:t>
      </w:r>
    </w:p>
    <w:p w:rsidR="00F12D8D" w:rsidRPr="00EB3005" w:rsidRDefault="00F12D8D" w:rsidP="00F12D8D">
      <w:pPr>
        <w:pStyle w:val="a3"/>
        <w:jc w:val="both"/>
        <w:rPr>
          <w:rFonts w:ascii="Times New Roman" w:hAnsi="Times New Roman"/>
          <w:sz w:val="28"/>
          <w:szCs w:val="28"/>
          <w:lang w:val="kk-KZ"/>
        </w:rPr>
      </w:pPr>
    </w:p>
    <w:p w:rsidR="00F12D8D" w:rsidRPr="00EB3005" w:rsidRDefault="00F12D8D" w:rsidP="00F12D8D">
      <w:pPr>
        <w:pStyle w:val="a3"/>
        <w:ind w:firstLine="708"/>
        <w:jc w:val="both"/>
        <w:rPr>
          <w:rFonts w:ascii="Times New Roman" w:hAnsi="Times New Roman"/>
          <w:b/>
          <w:sz w:val="28"/>
          <w:szCs w:val="28"/>
          <w:lang w:val="kk-KZ"/>
        </w:rPr>
      </w:pPr>
      <w:r w:rsidRPr="00EB3005">
        <w:rPr>
          <w:rFonts w:ascii="Times New Roman" w:hAnsi="Times New Roman"/>
          <w:b/>
          <w:sz w:val="28"/>
          <w:szCs w:val="28"/>
          <w:lang w:val="kk-KZ"/>
        </w:rPr>
        <w:t>VII. Байқау Ережесінің өзгертілуі</w:t>
      </w:r>
    </w:p>
    <w:p w:rsidR="00F12D8D" w:rsidRPr="0010423E" w:rsidRDefault="00F12D8D" w:rsidP="00F12D8D">
      <w:pPr>
        <w:pStyle w:val="a3"/>
        <w:ind w:firstLine="708"/>
        <w:jc w:val="both"/>
        <w:rPr>
          <w:rFonts w:ascii="Times New Roman" w:hAnsi="Times New Roman"/>
          <w:sz w:val="28"/>
          <w:szCs w:val="28"/>
          <w:lang w:val="kk-KZ"/>
        </w:rPr>
      </w:pPr>
      <w:r w:rsidRPr="00EB3005">
        <w:rPr>
          <w:rFonts w:ascii="Times New Roman" w:hAnsi="Times New Roman"/>
          <w:sz w:val="28"/>
          <w:szCs w:val="28"/>
          <w:lang w:val="kk-KZ"/>
        </w:rPr>
        <w:t>1.Осы Ереже өзгертіліуі және  Құрылтайшы мен Ұйымдастырушының ортақ шешімімен  толықтырылуы мүмкін.</w:t>
      </w:r>
    </w:p>
    <w:p w:rsidR="00F12D8D" w:rsidRPr="0010423E" w:rsidRDefault="00F12D8D" w:rsidP="00F12D8D">
      <w:pPr>
        <w:pStyle w:val="a3"/>
        <w:jc w:val="both"/>
        <w:rPr>
          <w:rFonts w:ascii="Times New Roman" w:hAnsi="Times New Roman"/>
          <w:sz w:val="28"/>
          <w:szCs w:val="28"/>
          <w:lang w:val="kk-KZ"/>
        </w:rPr>
      </w:pPr>
    </w:p>
    <w:p w:rsidR="003A0398" w:rsidRDefault="003A0398"/>
    <w:sectPr w:rsidR="003A0398" w:rsidSect="003A03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D5292"/>
    <w:multiLevelType w:val="hybridMultilevel"/>
    <w:tmpl w:val="EF60F1D4"/>
    <w:lvl w:ilvl="0" w:tplc="FA705B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F12D8D"/>
    <w:rsid w:val="003A0398"/>
    <w:rsid w:val="00F12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D8D"/>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2D8D"/>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1697</Words>
  <Characters>9677</Characters>
  <Application>Microsoft Office Word</Application>
  <DocSecurity>0</DocSecurity>
  <Lines>80</Lines>
  <Paragraphs>22</Paragraphs>
  <ScaleCrop>false</ScaleCrop>
  <Company/>
  <LinksUpToDate>false</LinksUpToDate>
  <CharactersWithSpaces>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korkem.shayakhmetova</dc:creator>
  <cp:keywords/>
  <dc:description/>
  <cp:lastModifiedBy>korkem.shayakhmetova</cp:lastModifiedBy>
  <cp:revision>1</cp:revision>
  <dcterms:created xsi:type="dcterms:W3CDTF">2017-03-24T08:31:00Z</dcterms:created>
  <dcterms:modified xsi:type="dcterms:W3CDTF">2017-03-24T08:31:00Z</dcterms:modified>
</cp:coreProperties>
</file>