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AF" w:rsidRPr="00694DAF" w:rsidRDefault="00694DAF" w:rsidP="00694DAF">
      <w:pPr>
        <w:pStyle w:val="a7"/>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Объявление внутреннего конкурса среди государственных служащих государственных органов Министерства финансов Республики Казахстан</w:t>
      </w:r>
    </w:p>
    <w:p w:rsidR="00694DAF" w:rsidRPr="00694DAF" w:rsidRDefault="00694DAF" w:rsidP="00BC7698">
      <w:pPr>
        <w:pStyle w:val="a7"/>
        <w:jc w:val="both"/>
        <w:rPr>
          <w:rFonts w:ascii="Times New Roman" w:hAnsi="Times New Roman" w:cs="Times New Roman"/>
          <w:b/>
          <w:sz w:val="26"/>
          <w:szCs w:val="26"/>
          <w:lang w:val="kk-KZ"/>
        </w:rPr>
      </w:pPr>
    </w:p>
    <w:p w:rsidR="00694DAF" w:rsidRDefault="00694DAF" w:rsidP="00BC7698">
      <w:pPr>
        <w:pStyle w:val="a7"/>
        <w:jc w:val="both"/>
        <w:rPr>
          <w:rFonts w:ascii="Times New Roman" w:hAnsi="Times New Roman" w:cs="Times New Roman"/>
          <w:b/>
          <w:sz w:val="26"/>
          <w:szCs w:val="26"/>
        </w:rPr>
      </w:pPr>
    </w:p>
    <w:p w:rsidR="00854E79" w:rsidRDefault="008330F7" w:rsidP="00BC7698">
      <w:pPr>
        <w:pStyle w:val="a7"/>
        <w:jc w:val="both"/>
        <w:rPr>
          <w:rFonts w:ascii="Times New Roman" w:hAnsi="Times New Roman" w:cs="Times New Roman"/>
          <w:b/>
          <w:sz w:val="26"/>
          <w:szCs w:val="26"/>
        </w:rPr>
      </w:pPr>
      <w:proofErr w:type="gramStart"/>
      <w:r w:rsidRPr="00BC0446">
        <w:rPr>
          <w:rFonts w:ascii="Times New Roman" w:hAnsi="Times New Roman" w:cs="Times New Roman"/>
          <w:b/>
          <w:sz w:val="26"/>
          <w:szCs w:val="26"/>
        </w:rPr>
        <w:t xml:space="preserve">РГУ «Департамент государственных доходов по  </w:t>
      </w:r>
      <w:r w:rsidR="00CB67C1" w:rsidRPr="00BC0446">
        <w:rPr>
          <w:rFonts w:ascii="Times New Roman" w:hAnsi="Times New Roman" w:cs="Times New Roman"/>
          <w:b/>
          <w:sz w:val="26"/>
          <w:szCs w:val="26"/>
        </w:rPr>
        <w:t xml:space="preserve">Костанайской </w:t>
      </w:r>
      <w:r w:rsidRPr="00BC0446">
        <w:rPr>
          <w:rFonts w:ascii="Times New Roman" w:hAnsi="Times New Roman" w:cs="Times New Roman"/>
          <w:b/>
          <w:sz w:val="26"/>
          <w:szCs w:val="26"/>
        </w:rPr>
        <w:t>области»</w:t>
      </w:r>
      <w:r w:rsidR="001B6890" w:rsidRPr="00BC0446">
        <w:rPr>
          <w:rFonts w:ascii="Times New Roman" w:hAnsi="Times New Roman" w:cs="Times New Roman"/>
          <w:b/>
          <w:sz w:val="26"/>
          <w:szCs w:val="26"/>
        </w:rPr>
        <w:t xml:space="preserve"> (</w:t>
      </w:r>
      <w:r w:rsidR="001B6890" w:rsidRPr="00BC0446">
        <w:rPr>
          <w:rFonts w:ascii="Times New Roman" w:hAnsi="Times New Roman" w:cs="Times New Roman"/>
          <w:b/>
          <w:sz w:val="26"/>
          <w:szCs w:val="26"/>
          <w:lang w:val="kk-KZ"/>
        </w:rPr>
        <w:t>110003</w:t>
      </w:r>
      <w:r w:rsidR="001B6890" w:rsidRPr="00BC0446">
        <w:rPr>
          <w:rFonts w:ascii="Times New Roman" w:hAnsi="Times New Roman" w:cs="Times New Roman"/>
          <w:b/>
          <w:sz w:val="26"/>
          <w:szCs w:val="26"/>
        </w:rPr>
        <w:t xml:space="preserve">, г. Костанай, </w:t>
      </w:r>
      <w:r w:rsidR="001B6890" w:rsidRPr="00BC0446">
        <w:rPr>
          <w:rFonts w:ascii="Times New Roman" w:hAnsi="Times New Roman" w:cs="Times New Roman"/>
          <w:b/>
          <w:sz w:val="26"/>
          <w:szCs w:val="26"/>
          <w:lang w:val="kk-KZ"/>
        </w:rPr>
        <w:t>ул. Гоголя, 183</w:t>
      </w:r>
      <w:r w:rsidR="001B6890" w:rsidRPr="00BC0446">
        <w:rPr>
          <w:rFonts w:ascii="Times New Roman" w:hAnsi="Times New Roman" w:cs="Times New Roman"/>
          <w:b/>
          <w:sz w:val="26"/>
          <w:szCs w:val="26"/>
        </w:rPr>
        <w:t>, телефон для справок: (71</w:t>
      </w:r>
      <w:r w:rsidR="00664DC9" w:rsidRPr="00BC0446">
        <w:rPr>
          <w:rFonts w:ascii="Times New Roman" w:hAnsi="Times New Roman" w:cs="Times New Roman"/>
          <w:b/>
          <w:sz w:val="26"/>
          <w:szCs w:val="26"/>
        </w:rPr>
        <w:t>4</w:t>
      </w:r>
      <w:r w:rsidR="001B6890" w:rsidRPr="00BC0446">
        <w:rPr>
          <w:rFonts w:ascii="Times New Roman" w:hAnsi="Times New Roman" w:cs="Times New Roman"/>
          <w:b/>
          <w:sz w:val="26"/>
          <w:szCs w:val="26"/>
        </w:rPr>
        <w:t>2) 53-56-</w:t>
      </w:r>
      <w:r w:rsidR="001B6890" w:rsidRPr="00BC0446">
        <w:rPr>
          <w:rFonts w:ascii="Times New Roman" w:hAnsi="Times New Roman" w:cs="Times New Roman"/>
          <w:b/>
          <w:sz w:val="26"/>
          <w:szCs w:val="26"/>
          <w:lang w:val="kk-KZ"/>
        </w:rPr>
        <w:t xml:space="preserve">09, </w:t>
      </w:r>
      <w:r w:rsidR="001B6890" w:rsidRPr="00BC0446">
        <w:rPr>
          <w:rFonts w:ascii="Times New Roman" w:hAnsi="Times New Roman" w:cs="Times New Roman"/>
          <w:b/>
          <w:color w:val="000000" w:themeColor="text1"/>
          <w:sz w:val="26"/>
          <w:szCs w:val="26"/>
          <w:lang w:val="kk-KZ"/>
        </w:rPr>
        <w:t xml:space="preserve">электронный адрес: </w:t>
      </w:r>
      <w:r w:rsidR="007119BF" w:rsidRPr="00BC0446">
        <w:rPr>
          <w:rFonts w:ascii="Times New Roman" w:hAnsi="Times New Roman" w:cs="Times New Roman"/>
          <w:b/>
          <w:sz w:val="26"/>
          <w:szCs w:val="26"/>
          <w:u w:val="single"/>
        </w:rPr>
        <w:t>sa.narumbaeva@kgd.gov.kz</w:t>
      </w:r>
      <w:r w:rsidR="00854E79" w:rsidRPr="00BC0446">
        <w:rPr>
          <w:rFonts w:ascii="Times New Roman" w:hAnsi="Times New Roman" w:cs="Times New Roman"/>
          <w:b/>
          <w:sz w:val="26"/>
          <w:szCs w:val="26"/>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00BC7698" w:rsidRPr="00BC0446">
        <w:rPr>
          <w:rFonts w:ascii="Times New Roman" w:hAnsi="Times New Roman" w:cs="Times New Roman"/>
          <w:b/>
          <w:sz w:val="26"/>
          <w:szCs w:val="26"/>
          <w:lang w:val="kk-KZ"/>
        </w:rPr>
        <w:t>данного государственного органа</w:t>
      </w:r>
      <w:r w:rsidR="00854E79" w:rsidRPr="00BC0446">
        <w:rPr>
          <w:rFonts w:ascii="Times New Roman" w:hAnsi="Times New Roman" w:cs="Times New Roman"/>
          <w:b/>
          <w:sz w:val="26"/>
          <w:szCs w:val="26"/>
        </w:rPr>
        <w:t>:</w:t>
      </w:r>
      <w:proofErr w:type="gramEnd"/>
    </w:p>
    <w:p w:rsidR="00205775" w:rsidRPr="00BC0446" w:rsidRDefault="00205775" w:rsidP="00BC7698">
      <w:pPr>
        <w:pStyle w:val="a7"/>
        <w:jc w:val="both"/>
        <w:rPr>
          <w:rFonts w:ascii="Times New Roman" w:hAnsi="Times New Roman" w:cs="Times New Roman"/>
          <w:b/>
          <w:i/>
          <w:sz w:val="26"/>
          <w:szCs w:val="26"/>
          <w:lang w:val="kk-KZ"/>
        </w:rPr>
      </w:pPr>
    </w:p>
    <w:p w:rsidR="00205775" w:rsidRDefault="00D13242" w:rsidP="00205775">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Главный специалист отдела рисков Управления анализа и рисков</w:t>
      </w:r>
      <w:r w:rsidR="00205775" w:rsidRPr="00BC0446">
        <w:rPr>
          <w:rFonts w:ascii="Times New Roman" w:hAnsi="Times New Roman" w:cs="Times New Roman"/>
          <w:b/>
          <w:sz w:val="26"/>
          <w:szCs w:val="26"/>
          <w:u w:val="single"/>
        </w:rPr>
        <w:t xml:space="preserve">,  </w:t>
      </w:r>
      <w:r w:rsidR="00205775">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(на период отпуска по уходу за ребенком основного работника до 30.05.2018г.) </w:t>
      </w:r>
      <w:r w:rsidR="00205775" w:rsidRPr="00BC0446">
        <w:rPr>
          <w:rFonts w:ascii="Times New Roman" w:hAnsi="Times New Roman" w:cs="Times New Roman"/>
          <w:b/>
          <w:sz w:val="26"/>
          <w:szCs w:val="26"/>
          <w:u w:val="single"/>
        </w:rPr>
        <w:t xml:space="preserve">категория </w:t>
      </w:r>
      <w:r w:rsidR="00205775">
        <w:rPr>
          <w:rFonts w:ascii="Times New Roman" w:hAnsi="Times New Roman" w:cs="Times New Roman"/>
          <w:b/>
          <w:sz w:val="26"/>
          <w:szCs w:val="26"/>
          <w:u w:val="single"/>
        </w:rPr>
        <w:t xml:space="preserve"> </w:t>
      </w:r>
      <w:r w:rsidR="00205775" w:rsidRPr="00BC0446">
        <w:rPr>
          <w:rFonts w:ascii="Times New Roman" w:hAnsi="Times New Roman" w:cs="Times New Roman"/>
          <w:b/>
          <w:sz w:val="26"/>
          <w:szCs w:val="26"/>
          <w:u w:val="single"/>
        </w:rPr>
        <w:t>С-О-</w:t>
      </w:r>
      <w:r>
        <w:rPr>
          <w:rFonts w:ascii="Times New Roman" w:hAnsi="Times New Roman" w:cs="Times New Roman"/>
          <w:b/>
          <w:sz w:val="26"/>
          <w:szCs w:val="26"/>
          <w:u w:val="single"/>
        </w:rPr>
        <w:t>5</w:t>
      </w:r>
      <w:r w:rsidR="00205775">
        <w:rPr>
          <w:rFonts w:ascii="Times New Roman" w:hAnsi="Times New Roman" w:cs="Times New Roman"/>
          <w:b/>
          <w:sz w:val="26"/>
          <w:szCs w:val="26"/>
          <w:u w:val="single"/>
        </w:rPr>
        <w:t>, 1</w:t>
      </w:r>
      <w:r w:rsidR="00205775" w:rsidRPr="00BC0446">
        <w:rPr>
          <w:rFonts w:ascii="Times New Roman" w:hAnsi="Times New Roman" w:cs="Times New Roman"/>
          <w:b/>
          <w:sz w:val="26"/>
          <w:szCs w:val="26"/>
          <w:u w:val="single"/>
        </w:rPr>
        <w:t xml:space="preserve"> единиц</w:t>
      </w:r>
      <w:r w:rsidR="00205775">
        <w:rPr>
          <w:rFonts w:ascii="Times New Roman" w:hAnsi="Times New Roman" w:cs="Times New Roman"/>
          <w:b/>
          <w:sz w:val="26"/>
          <w:szCs w:val="26"/>
          <w:u w:val="single"/>
        </w:rPr>
        <w:t>а</w:t>
      </w:r>
      <w:r w:rsidR="00205775" w:rsidRPr="00BC0446">
        <w:rPr>
          <w:rFonts w:ascii="Times New Roman" w:hAnsi="Times New Roman" w:cs="Times New Roman"/>
          <w:b/>
          <w:sz w:val="26"/>
          <w:szCs w:val="26"/>
        </w:rPr>
        <w:t>.</w:t>
      </w:r>
    </w:p>
    <w:p w:rsidR="00205775" w:rsidRPr="00BC0446" w:rsidRDefault="00205775" w:rsidP="00205775">
      <w:pPr>
        <w:pStyle w:val="a6"/>
        <w:shd w:val="clear" w:color="auto" w:fill="FFFFFF"/>
        <w:spacing w:after="0"/>
        <w:ind w:left="567"/>
        <w:jc w:val="both"/>
        <w:rPr>
          <w:rFonts w:ascii="Times New Roman" w:hAnsi="Times New Roman" w:cs="Times New Roman"/>
          <w:b/>
          <w:sz w:val="26"/>
          <w:szCs w:val="26"/>
        </w:rPr>
      </w:pPr>
    </w:p>
    <w:p w:rsidR="00D13242" w:rsidRPr="00BC0446"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205775" w:rsidRPr="00470855" w:rsidRDefault="00205775" w:rsidP="00205775">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proofErr w:type="gramStart"/>
      <w:r w:rsidR="00D13242" w:rsidRPr="00D13242">
        <w:rPr>
          <w:rFonts w:ascii="Times New Roman" w:eastAsia="Calibri" w:hAnsi="Times New Roman" w:cs="Times New Roman"/>
          <w:sz w:val="26"/>
          <w:szCs w:val="26"/>
        </w:rPr>
        <w:t>Обеспечивать в установленном порядке и в сроки выполнение поступивших на рассмотрение поручения руководства Департамента; рассматривать обращения государственных органов и иных юридических лиц, входящих в компетенцию отдела; проводить аналитическую работу в целях определения областей налоговых рисков; вносить на рассмотрение руководства Департамента предложения по совершенствованию организации проведения камерального контроля налоговой отчетности и определения налоговых рисков;</w:t>
      </w:r>
      <w:proofErr w:type="gramEnd"/>
      <w:r w:rsidR="00D13242" w:rsidRPr="00D13242">
        <w:rPr>
          <w:rFonts w:ascii="Times New Roman" w:eastAsia="Calibri" w:hAnsi="Times New Roman" w:cs="Times New Roman"/>
          <w:sz w:val="26"/>
          <w:szCs w:val="26"/>
        </w:rPr>
        <w:t xml:space="preserve"> проводить аналитическую работу в целях определения областей таможенных рисков, вносить предложения по профилям рисков; </w:t>
      </w:r>
      <w:proofErr w:type="gramStart"/>
      <w:r w:rsidR="00D13242" w:rsidRPr="00D13242">
        <w:rPr>
          <w:rFonts w:ascii="Times New Roman" w:eastAsia="Calibri" w:hAnsi="Times New Roman" w:cs="Times New Roman"/>
          <w:sz w:val="26"/>
          <w:szCs w:val="26"/>
        </w:rPr>
        <w:t>предоставлять отчеты</w:t>
      </w:r>
      <w:proofErr w:type="gramEnd"/>
      <w:r w:rsidR="00D13242" w:rsidRPr="00D13242">
        <w:rPr>
          <w:rFonts w:ascii="Times New Roman" w:eastAsia="Calibri" w:hAnsi="Times New Roman" w:cs="Times New Roman"/>
          <w:sz w:val="26"/>
          <w:szCs w:val="26"/>
        </w:rPr>
        <w:t xml:space="preserve"> для вышестоящего Комитета; осуществлять сбор и анализ информации о совершении правонарушений в сфере таможенного дела, для целей профилирования рисков; осуществлять сбор, обобщение и опубликование статистических, информационных и аналитических материалов в пределах компетенции отдела; подготовить аналитические материалы, отчеты и предложения, по вопросам анализа в сфере налогового и таможенного дела; осуществление работы по вопросам мониторинга и управления рисками в органах государственных доходов, анализ и оценка эффективности применения системы управления рисками.</w:t>
      </w:r>
    </w:p>
    <w:p w:rsidR="00D13242" w:rsidRPr="00D13242" w:rsidRDefault="00205775" w:rsidP="00205775">
      <w:pPr>
        <w:pStyle w:val="a7"/>
        <w:ind w:firstLine="567"/>
        <w:jc w:val="both"/>
        <w:rPr>
          <w:rFonts w:ascii="Times New Roman" w:eastAsia="Calibri"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 в области социальные науки, экономики и бизнеса (экономика, учет и аудит, финансы), юриспруденция, таможенное дело.</w:t>
      </w:r>
    </w:p>
    <w:p w:rsidR="00D13242" w:rsidRDefault="00D13242" w:rsidP="00D13242">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13242" w:rsidRDefault="00D13242" w:rsidP="00D13242">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13242" w:rsidRDefault="00D13242" w:rsidP="00D13242">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w:t>
      </w:r>
      <w:r w:rsidRPr="00DE3D67">
        <w:rPr>
          <w:rFonts w:ascii="Times New Roman" w:hAnsi="Times New Roman" w:cs="Times New Roman"/>
          <w:sz w:val="26"/>
          <w:szCs w:val="26"/>
        </w:rPr>
        <w:lastRenderedPageBreak/>
        <w:t>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13242" w:rsidRDefault="00D13242" w:rsidP="00D13242">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13242" w:rsidRDefault="00D13242" w:rsidP="00D13242">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13242" w:rsidRDefault="00D13242" w:rsidP="00D13242">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E57184" w:rsidRPr="00BC0446" w:rsidRDefault="00E57184" w:rsidP="00D70E8D">
      <w:pPr>
        <w:spacing w:after="0"/>
        <w:ind w:firstLine="709"/>
        <w:jc w:val="both"/>
        <w:rPr>
          <w:rFonts w:ascii="Times New Roman" w:hAnsi="Times New Roman" w:cs="Times New Roman"/>
          <w:b/>
          <w:sz w:val="26"/>
          <w:szCs w:val="26"/>
        </w:rPr>
      </w:pPr>
    </w:p>
    <w:p w:rsidR="00F26DC7" w:rsidRDefault="00940D4F" w:rsidP="00F2694C">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 xml:space="preserve">Главный </w:t>
      </w:r>
      <w:r w:rsidR="00D13242">
        <w:rPr>
          <w:rFonts w:ascii="Times New Roman" w:hAnsi="Times New Roman" w:cs="Times New Roman"/>
          <w:b/>
          <w:sz w:val="26"/>
          <w:szCs w:val="26"/>
          <w:u w:val="single"/>
        </w:rPr>
        <w:t xml:space="preserve"> </w:t>
      </w:r>
      <w:r>
        <w:rPr>
          <w:rFonts w:ascii="Times New Roman" w:hAnsi="Times New Roman" w:cs="Times New Roman"/>
          <w:b/>
          <w:sz w:val="26"/>
          <w:szCs w:val="26"/>
          <w:u w:val="single"/>
        </w:rPr>
        <w:t>специалист</w:t>
      </w:r>
      <w:r w:rsidR="00D13242">
        <w:rPr>
          <w:rFonts w:ascii="Times New Roman" w:hAnsi="Times New Roman" w:cs="Times New Roman"/>
          <w:b/>
          <w:sz w:val="26"/>
          <w:szCs w:val="26"/>
          <w:u w:val="single"/>
        </w:rPr>
        <w:t xml:space="preserve"> </w:t>
      </w:r>
      <w:r>
        <w:rPr>
          <w:rFonts w:ascii="Times New Roman" w:hAnsi="Times New Roman" w:cs="Times New Roman"/>
          <w:b/>
          <w:sz w:val="26"/>
          <w:szCs w:val="26"/>
          <w:u w:val="single"/>
        </w:rPr>
        <w:t xml:space="preserve"> </w:t>
      </w:r>
      <w:r w:rsidR="00D13242">
        <w:rPr>
          <w:rFonts w:ascii="Times New Roman" w:hAnsi="Times New Roman" w:cs="Times New Roman"/>
          <w:b/>
          <w:sz w:val="26"/>
          <w:szCs w:val="26"/>
          <w:u w:val="single"/>
        </w:rPr>
        <w:t>юридического  управления</w:t>
      </w:r>
      <w:r w:rsidR="00F26DC7" w:rsidRPr="00BC0446">
        <w:rPr>
          <w:rFonts w:ascii="Times New Roman" w:hAnsi="Times New Roman" w:cs="Times New Roman"/>
          <w:b/>
          <w:sz w:val="26"/>
          <w:szCs w:val="26"/>
          <w:u w:val="single"/>
        </w:rPr>
        <w:t>,</w:t>
      </w:r>
      <w:r w:rsidR="00F2694C" w:rsidRPr="00BC0446">
        <w:rPr>
          <w:rFonts w:ascii="Times New Roman" w:hAnsi="Times New Roman" w:cs="Times New Roman"/>
          <w:b/>
          <w:sz w:val="26"/>
          <w:szCs w:val="26"/>
          <w:u w:val="single"/>
        </w:rPr>
        <w:t xml:space="preserve"> </w:t>
      </w:r>
      <w:r w:rsidR="00F26DC7" w:rsidRPr="00BC0446">
        <w:rPr>
          <w:rFonts w:ascii="Times New Roman" w:hAnsi="Times New Roman" w:cs="Times New Roman"/>
          <w:b/>
          <w:sz w:val="26"/>
          <w:szCs w:val="26"/>
          <w:u w:val="single"/>
        </w:rPr>
        <w:t xml:space="preserve"> категория </w:t>
      </w:r>
      <w:r w:rsidR="00D13242">
        <w:rPr>
          <w:rFonts w:ascii="Times New Roman" w:hAnsi="Times New Roman" w:cs="Times New Roman"/>
          <w:b/>
          <w:sz w:val="26"/>
          <w:szCs w:val="26"/>
          <w:u w:val="single"/>
        </w:rPr>
        <w:t xml:space="preserve"> </w:t>
      </w:r>
      <w:r w:rsidR="00F26DC7" w:rsidRPr="00BC0446">
        <w:rPr>
          <w:rFonts w:ascii="Times New Roman" w:hAnsi="Times New Roman" w:cs="Times New Roman"/>
          <w:b/>
          <w:sz w:val="26"/>
          <w:szCs w:val="26"/>
          <w:u w:val="single"/>
        </w:rPr>
        <w:t>С-О-</w:t>
      </w:r>
      <w:r w:rsidR="00D13242">
        <w:rPr>
          <w:rFonts w:ascii="Times New Roman" w:hAnsi="Times New Roman" w:cs="Times New Roman"/>
          <w:b/>
          <w:sz w:val="26"/>
          <w:szCs w:val="26"/>
          <w:u w:val="single"/>
        </w:rPr>
        <w:t>5,  1-</w:t>
      </w:r>
      <w:r w:rsidR="00F26DC7" w:rsidRPr="00BC0446">
        <w:rPr>
          <w:rFonts w:ascii="Times New Roman" w:hAnsi="Times New Roman" w:cs="Times New Roman"/>
          <w:b/>
          <w:sz w:val="26"/>
          <w:szCs w:val="26"/>
          <w:u w:val="single"/>
        </w:rPr>
        <w:t xml:space="preserve"> единиц</w:t>
      </w:r>
      <w:r w:rsidR="00D13242">
        <w:rPr>
          <w:rFonts w:ascii="Times New Roman" w:hAnsi="Times New Roman" w:cs="Times New Roman"/>
          <w:b/>
          <w:sz w:val="26"/>
          <w:szCs w:val="26"/>
          <w:u w:val="single"/>
        </w:rPr>
        <w:t>а</w:t>
      </w:r>
      <w:r w:rsidR="00F26DC7" w:rsidRPr="00BC0446">
        <w:rPr>
          <w:rFonts w:ascii="Times New Roman" w:hAnsi="Times New Roman" w:cs="Times New Roman"/>
          <w:b/>
          <w:sz w:val="26"/>
          <w:szCs w:val="26"/>
        </w:rPr>
        <w:t>.</w:t>
      </w:r>
    </w:p>
    <w:p w:rsidR="00F26DC7" w:rsidRPr="00BC0446" w:rsidRDefault="00F26DC7" w:rsidP="00BC0446">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00940D4F" w:rsidRPr="006774C7">
        <w:rPr>
          <w:rFonts w:ascii="Times New Roman" w:hAnsi="Times New Roman" w:cs="Times New Roman"/>
          <w:bCs/>
          <w:sz w:val="26"/>
          <w:szCs w:val="26"/>
        </w:rPr>
        <w:t xml:space="preserve">от </w:t>
      </w:r>
      <w:r w:rsidR="00940D4F" w:rsidRPr="006774C7">
        <w:rPr>
          <w:rFonts w:ascii="Times New Roman" w:hAnsi="Times New Roman" w:cs="Times New Roman"/>
          <w:b/>
          <w:sz w:val="26"/>
          <w:szCs w:val="26"/>
          <w:lang w:val="kk-KZ"/>
        </w:rPr>
        <w:t xml:space="preserve">83 282 </w:t>
      </w:r>
      <w:r w:rsidR="00940D4F" w:rsidRPr="006774C7">
        <w:rPr>
          <w:rFonts w:ascii="Times New Roman" w:hAnsi="Times New Roman" w:cs="Times New Roman"/>
          <w:bCs/>
          <w:sz w:val="26"/>
          <w:szCs w:val="26"/>
        </w:rPr>
        <w:t xml:space="preserve">тенге до </w:t>
      </w:r>
      <w:r w:rsidR="00940D4F" w:rsidRPr="006774C7">
        <w:rPr>
          <w:rFonts w:ascii="Times New Roman" w:hAnsi="Times New Roman" w:cs="Times New Roman"/>
          <w:b/>
          <w:sz w:val="26"/>
          <w:szCs w:val="26"/>
          <w:lang w:val="kk-KZ"/>
        </w:rPr>
        <w:t xml:space="preserve"> 112 430</w:t>
      </w:r>
      <w:r w:rsidR="00940D4F" w:rsidRPr="006774C7">
        <w:rPr>
          <w:rFonts w:ascii="Times New Roman" w:hAnsi="Times New Roman" w:cs="Times New Roman"/>
          <w:b/>
          <w:bCs/>
          <w:sz w:val="26"/>
          <w:szCs w:val="26"/>
          <w:lang w:val="kk-KZ"/>
        </w:rPr>
        <w:t xml:space="preserve"> </w:t>
      </w:r>
      <w:r w:rsidR="00940D4F" w:rsidRPr="006774C7">
        <w:rPr>
          <w:rFonts w:ascii="Times New Roman" w:hAnsi="Times New Roman" w:cs="Times New Roman"/>
          <w:bCs/>
          <w:sz w:val="26"/>
          <w:szCs w:val="26"/>
        </w:rPr>
        <w:t>тенге.</w:t>
      </w:r>
    </w:p>
    <w:p w:rsidR="00D13242" w:rsidRPr="00D13242" w:rsidRDefault="00470855" w:rsidP="00D13242">
      <w:pPr>
        <w:shd w:val="clear" w:color="auto" w:fill="FFFFFF"/>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b/>
          <w:sz w:val="26"/>
          <w:szCs w:val="26"/>
        </w:rPr>
        <w:t>Ф</w:t>
      </w:r>
      <w:r w:rsidR="00F26DC7" w:rsidRPr="00BC0446">
        <w:rPr>
          <w:rFonts w:ascii="Times New Roman" w:hAnsi="Times New Roman" w:cs="Times New Roman"/>
          <w:b/>
          <w:sz w:val="26"/>
          <w:szCs w:val="26"/>
        </w:rPr>
        <w:t xml:space="preserve">ункциональные обязанности: </w:t>
      </w:r>
      <w:proofErr w:type="gramStart"/>
      <w:r w:rsidR="00D13242" w:rsidRPr="00D13242">
        <w:rPr>
          <w:rFonts w:ascii="Times New Roman" w:eastAsia="Calibri" w:hAnsi="Times New Roman" w:cs="Times New Roman"/>
          <w:sz w:val="26"/>
          <w:szCs w:val="26"/>
        </w:rPr>
        <w:t>Осуществляет свои должностные обязанности в пределах с возложенными задачами и функциями Управления; осуществляет взаимодействие с государственными органами Республики Казахстан, налоговыми, таможенными и иными компетентными органами по вопросам налогового законодательства, таможенного дела; представляет интересы Департамента, в пределах своей компетенции и предоставленных прав, в государственных органах, а также в других организациях при рассмотрении правовых вопросов деятельности государственного органа;</w:t>
      </w:r>
      <w:proofErr w:type="gramEnd"/>
      <w:r w:rsidR="00D13242" w:rsidRPr="00D13242">
        <w:rPr>
          <w:rFonts w:ascii="Times New Roman" w:eastAsia="Calibri" w:hAnsi="Times New Roman" w:cs="Times New Roman"/>
          <w:sz w:val="26"/>
          <w:szCs w:val="26"/>
        </w:rPr>
        <w:t xml:space="preserve"> участвует в разработке проектов правовых актов в сфере налогового законодательства, таможенного дела, процессуальных документов, а также других документов юридического характера, разрабатываемых Департаментом, в том числе путем согласования в случае их разработки другими структурными подразделениями Департамента; ведет </w:t>
      </w:r>
      <w:proofErr w:type="spellStart"/>
      <w:r w:rsidR="00D13242" w:rsidRPr="00D13242">
        <w:rPr>
          <w:rFonts w:ascii="Times New Roman" w:eastAsia="Calibri" w:hAnsi="Times New Roman" w:cs="Times New Roman"/>
          <w:sz w:val="26"/>
          <w:szCs w:val="26"/>
        </w:rPr>
        <w:t>претензионно-исковую</w:t>
      </w:r>
      <w:proofErr w:type="spellEnd"/>
      <w:r w:rsidR="00D13242" w:rsidRPr="00D13242">
        <w:rPr>
          <w:rFonts w:ascii="Times New Roman" w:eastAsia="Calibri" w:hAnsi="Times New Roman" w:cs="Times New Roman"/>
          <w:sz w:val="26"/>
          <w:szCs w:val="26"/>
        </w:rPr>
        <w:t xml:space="preserve"> работу Департамента; осуществляет </w:t>
      </w:r>
      <w:proofErr w:type="spellStart"/>
      <w:r w:rsidR="00D13242" w:rsidRPr="00D13242">
        <w:rPr>
          <w:rFonts w:ascii="Times New Roman" w:eastAsia="Calibri" w:hAnsi="Times New Roman" w:cs="Times New Roman"/>
          <w:sz w:val="26"/>
          <w:szCs w:val="26"/>
        </w:rPr>
        <w:t>анализирование</w:t>
      </w:r>
      <w:proofErr w:type="spellEnd"/>
      <w:r w:rsidR="00D13242" w:rsidRPr="00D13242">
        <w:rPr>
          <w:rFonts w:ascii="Times New Roman" w:eastAsia="Calibri" w:hAnsi="Times New Roman" w:cs="Times New Roman"/>
          <w:sz w:val="26"/>
          <w:szCs w:val="26"/>
        </w:rPr>
        <w:t xml:space="preserve"> состояния исковой работы, судебной практики по спорам с участием Департамента с целью выявления основных причин и условий, повлекших соответствующее судебное разбирательство и внесение предложений по их устранению и привлечению к ответственности виновных должностных лиц; </w:t>
      </w:r>
      <w:proofErr w:type="gramStart"/>
      <w:r w:rsidR="00D13242" w:rsidRPr="00D13242">
        <w:rPr>
          <w:rFonts w:ascii="Times New Roman" w:eastAsia="Calibri" w:hAnsi="Times New Roman" w:cs="Times New Roman"/>
          <w:sz w:val="26"/>
          <w:szCs w:val="26"/>
        </w:rPr>
        <w:t>в случае наличия оснований, предусмотренных законодательством, своевременно принимает меры по обжалованию судебного акта, принятого не в пользу Департамента, во всех судебных инстанциях, а также в установленном законодательством порядке обращение в органы прокуратуры с ходатайствами о принесении протестов в порядке надзора; обеспечивает принятие мер по исполнению вступивших в законную силу судебных актов;</w:t>
      </w:r>
      <w:proofErr w:type="gramEnd"/>
      <w:r w:rsidR="00D13242" w:rsidRPr="00D13242">
        <w:rPr>
          <w:rFonts w:ascii="Times New Roman" w:eastAsia="Calibri" w:hAnsi="Times New Roman" w:cs="Times New Roman"/>
          <w:sz w:val="26"/>
          <w:szCs w:val="26"/>
        </w:rPr>
        <w:t xml:space="preserve"> осуществляет правовую экспертизу и документальный контроль правовых </w:t>
      </w:r>
      <w:proofErr w:type="gramStart"/>
      <w:r w:rsidR="00D13242" w:rsidRPr="00D13242">
        <w:rPr>
          <w:rFonts w:ascii="Times New Roman" w:eastAsia="Calibri" w:hAnsi="Times New Roman" w:cs="Times New Roman"/>
          <w:sz w:val="26"/>
          <w:szCs w:val="26"/>
        </w:rPr>
        <w:t>актов</w:t>
      </w:r>
      <w:proofErr w:type="gramEnd"/>
      <w:r w:rsidR="00D13242" w:rsidRPr="00D13242">
        <w:rPr>
          <w:rFonts w:ascii="Times New Roman" w:eastAsia="Calibri" w:hAnsi="Times New Roman" w:cs="Times New Roman"/>
          <w:sz w:val="26"/>
          <w:szCs w:val="26"/>
        </w:rPr>
        <w:t xml:space="preserve"> а также иных правоустанавливающих и разрешительных документов, выдаваемых Департаментом; осуществляет координацию работ по разработке и реализации </w:t>
      </w:r>
      <w:r w:rsidR="00D13242" w:rsidRPr="00D13242">
        <w:rPr>
          <w:rFonts w:ascii="Times New Roman" w:eastAsia="Calibri" w:hAnsi="Times New Roman" w:cs="Times New Roman"/>
          <w:sz w:val="26"/>
          <w:szCs w:val="26"/>
        </w:rPr>
        <w:lastRenderedPageBreak/>
        <w:t xml:space="preserve">мероприятий по пропаганде законодательства Республики Казахстан; осуществляет координацию деятельности информационно-консультативных пунктов; дает заключение на запросы структурных подразделений Департамента и участников внешнеэкономической деятельности в сфере таможенного дела; </w:t>
      </w:r>
      <w:proofErr w:type="gramStart"/>
      <w:r w:rsidR="00D13242" w:rsidRPr="00D13242">
        <w:rPr>
          <w:rFonts w:ascii="Times New Roman" w:eastAsia="Calibri" w:hAnsi="Times New Roman" w:cs="Times New Roman"/>
          <w:sz w:val="26"/>
          <w:szCs w:val="26"/>
        </w:rPr>
        <w:t>осуществляет проверки структурных подразделений Департамента по правовым вопросам; оказывает методическую и практическую помощь структурным подразделения Департамента; во время отсутствия руководителя Управления в соответствии с приказом руководителя Департамента исполняет его функциональные обязанности, проводит сбор отчетных данных, поступающей из структурных подразделений Департамента и представляет руководителю Управления обобщенную информацию по вопросам входящим в компетенцию Управления;</w:t>
      </w:r>
      <w:proofErr w:type="gramEnd"/>
      <w:r w:rsidR="00D13242" w:rsidRPr="00D13242">
        <w:rPr>
          <w:rFonts w:ascii="Times New Roman" w:eastAsia="Calibri" w:hAnsi="Times New Roman" w:cs="Times New Roman"/>
          <w:sz w:val="26"/>
          <w:szCs w:val="26"/>
        </w:rPr>
        <w:t xml:space="preserve"> подготавливает отчетные данные по правовым вопросам и направляет их в Комитет; ведет табель учета рабочего времени; обязан при осуществлении возложенных на него задач руководствоваться действующим законодательством, а также соблюдать трудовую и исполнительскую дисциплину, государственную и служебную тайну; по поручению руководства выполняет иные функции. Принимает участие в проведении комплексных проверок рай (гор) управлений государственных доходов. Оказывает практическую помощь в изучении и применении законодательства на практической работе. Вносит предложения по усовершенствованию налогового, таможенного законодательства и других законодательных актов РК. Анализирует </w:t>
      </w:r>
      <w:proofErr w:type="spellStart"/>
      <w:r w:rsidR="00D13242" w:rsidRPr="00D13242">
        <w:rPr>
          <w:rFonts w:ascii="Times New Roman" w:eastAsia="Calibri" w:hAnsi="Times New Roman" w:cs="Times New Roman"/>
          <w:sz w:val="26"/>
          <w:szCs w:val="26"/>
        </w:rPr>
        <w:t>претензионно-исковую</w:t>
      </w:r>
      <w:proofErr w:type="spellEnd"/>
      <w:r w:rsidR="00D13242" w:rsidRPr="00D13242">
        <w:rPr>
          <w:rFonts w:ascii="Times New Roman" w:eastAsia="Calibri" w:hAnsi="Times New Roman" w:cs="Times New Roman"/>
          <w:sz w:val="26"/>
          <w:szCs w:val="26"/>
        </w:rPr>
        <w:t xml:space="preserve"> работу управлений государственных доходов, судебных решений, процессов, обзорные письма. Представляет в установленном порядке интересы управления государственных доходов в судебных, а также в других органах при рассмотрении правовых вопросов.</w:t>
      </w:r>
    </w:p>
    <w:p w:rsidR="00470855" w:rsidRPr="00470855" w:rsidRDefault="00D13242" w:rsidP="00D13242">
      <w:pPr>
        <w:pStyle w:val="a7"/>
        <w:ind w:firstLine="567"/>
        <w:jc w:val="both"/>
        <w:rPr>
          <w:rFonts w:ascii="Times New Roman" w:hAnsi="Times New Roman" w:cs="Times New Roman"/>
          <w:sz w:val="26"/>
          <w:szCs w:val="26"/>
        </w:rPr>
      </w:pPr>
      <w:r w:rsidRPr="00D13242">
        <w:rPr>
          <w:rFonts w:ascii="Times New Roman" w:eastAsia="Calibri" w:hAnsi="Times New Roman" w:cs="Times New Roman"/>
          <w:sz w:val="26"/>
          <w:szCs w:val="26"/>
        </w:rPr>
        <w:t>Проверяет на соответствие законодательству представляемых на подпись руководителю документов правового характера, в т.ч. издаваемых приказов по департаменту, визирует их. В случае несоответствия проекта документа дает письменное заключение по проектам. Готовит  документы и осуществляет  правовую  экспертизу документов при проведении конкурса на замещение вакантных должностей. Консультирует работников областного Департамента государственных доходов и территориальных Управлений государственных доходов, входящих в его структуру, по правовым вопросам. Рассматривает  обращение и подготовку ответов налогоплательщикам, правоохранительным органам и другим государственным органам и хозяйствующим субъектам. Разъясняет  налоговое, таможенное законодательство, налоговую, таможенную  политику государства по вопросам правильного и единообразного применения. Соблюдает и защищает права налогоплательщиков и интересов государства.  Объективно и качественно рассматривает  письма, заявления и жалобы на уведомления по актам документальных проверок и другие уведомления налоговых органов, поступающих от налогоплательщиков.</w:t>
      </w:r>
    </w:p>
    <w:p w:rsidR="00470855" w:rsidRPr="00470855" w:rsidRDefault="00F26DC7" w:rsidP="00BC0446">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в области право (юриспруденция).</w:t>
      </w:r>
    </w:p>
    <w:p w:rsidR="00DE3D67" w:rsidRDefault="00F26DC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004157DE"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sidR="00470855">
        <w:rPr>
          <w:rFonts w:ascii="Times New Roman" w:hAnsi="Times New Roman" w:cs="Times New Roman"/>
          <w:sz w:val="26"/>
          <w:szCs w:val="26"/>
        </w:rPr>
        <w:t>аналитичность</w:t>
      </w:r>
      <w:proofErr w:type="spellEnd"/>
      <w:r w:rsidR="00470855">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004157DE" w:rsidRPr="00BC0446">
        <w:rPr>
          <w:rFonts w:ascii="Times New Roman" w:hAnsi="Times New Roman" w:cs="Times New Roman"/>
          <w:sz w:val="26"/>
          <w:szCs w:val="26"/>
          <w:lang w:val="kk-KZ"/>
        </w:rPr>
        <w:t xml:space="preserve"> </w:t>
      </w:r>
      <w:r w:rsidR="00470855" w:rsidRPr="00BC0446">
        <w:rPr>
          <w:rFonts w:ascii="Times New Roman" w:hAnsi="Times New Roman" w:cs="Times New Roman"/>
          <w:sz w:val="26"/>
          <w:szCs w:val="26"/>
        </w:rPr>
        <w:t>этичность, ориентация на качество,</w:t>
      </w:r>
      <w:r w:rsidR="00470855">
        <w:rPr>
          <w:rFonts w:ascii="Times New Roman" w:hAnsi="Times New Roman" w:cs="Times New Roman"/>
          <w:sz w:val="26"/>
          <w:szCs w:val="26"/>
        </w:rPr>
        <w:t xml:space="preserve"> </w:t>
      </w:r>
      <w:r w:rsidR="00470855" w:rsidRPr="00BC0446">
        <w:rPr>
          <w:rFonts w:ascii="Times New Roman" w:hAnsi="Times New Roman" w:cs="Times New Roman"/>
          <w:sz w:val="26"/>
          <w:szCs w:val="26"/>
        </w:rPr>
        <w:t>ориентация на потребителя, нетерпимость к коррупции.</w:t>
      </w:r>
      <w:r w:rsidR="00470855">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bookmarkStart w:id="0" w:name="z231"/>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1" w:name="z232"/>
      <w:bookmarkEnd w:id="0"/>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lastRenderedPageBreak/>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bookmarkStart w:id="2" w:name="z233"/>
      <w:bookmarkEnd w:id="1"/>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3" w:name="z234"/>
      <w:bookmarkEnd w:id="2"/>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bookmarkStart w:id="4" w:name="z235"/>
      <w:bookmarkEnd w:id="3"/>
    </w:p>
    <w:p w:rsidR="00DE3D67" w:rsidRDefault="00DE3D67" w:rsidP="00DE3D67">
      <w:pPr>
        <w:pStyle w:val="a7"/>
        <w:ind w:firstLine="567"/>
        <w:jc w:val="both"/>
        <w:rPr>
          <w:rFonts w:ascii="Times New Roman" w:hAnsi="Times New Roman" w:cs="Times New Roman"/>
          <w:sz w:val="26"/>
          <w:szCs w:val="26"/>
        </w:rPr>
      </w:pPr>
      <w:bookmarkStart w:id="5" w:name="z236"/>
      <w:bookmarkEnd w:id="4"/>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DE3D67" w:rsidRPr="00DE3D67" w:rsidRDefault="00DE3D67" w:rsidP="00DE3D67">
      <w:pPr>
        <w:pStyle w:val="a7"/>
        <w:ind w:firstLine="567"/>
        <w:jc w:val="both"/>
        <w:rPr>
          <w:rFonts w:ascii="Times New Roman" w:hAnsi="Times New Roman" w:cs="Times New Roman"/>
          <w:sz w:val="26"/>
          <w:szCs w:val="26"/>
        </w:rPr>
      </w:pPr>
    </w:p>
    <w:bookmarkEnd w:id="5"/>
    <w:p w:rsidR="00DE3D67"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 xml:space="preserve">Главный специалист Управление </w:t>
      </w:r>
      <w:r w:rsidR="00D13242">
        <w:rPr>
          <w:rFonts w:ascii="Times New Roman" w:hAnsi="Times New Roman" w:cs="Times New Roman"/>
          <w:b/>
          <w:sz w:val="26"/>
          <w:szCs w:val="26"/>
          <w:u w:val="single"/>
        </w:rPr>
        <w:t>информационных технологий</w:t>
      </w:r>
      <w:r w:rsidRPr="00BC0446">
        <w:rPr>
          <w:rFonts w:ascii="Times New Roman" w:hAnsi="Times New Roman" w:cs="Times New Roman"/>
          <w:b/>
          <w:sz w:val="26"/>
          <w:szCs w:val="26"/>
          <w:u w:val="single"/>
        </w:rPr>
        <w:t>,  категория С-О-</w:t>
      </w:r>
      <w:r>
        <w:rPr>
          <w:rFonts w:ascii="Times New Roman" w:hAnsi="Times New Roman" w:cs="Times New Roman"/>
          <w:b/>
          <w:sz w:val="26"/>
          <w:szCs w:val="26"/>
          <w:u w:val="single"/>
        </w:rPr>
        <w:t xml:space="preserve">5, </w:t>
      </w:r>
      <w:r w:rsidR="00D13242">
        <w:rPr>
          <w:rFonts w:ascii="Times New Roman" w:hAnsi="Times New Roman" w:cs="Times New Roman"/>
          <w:b/>
          <w:sz w:val="26"/>
          <w:szCs w:val="26"/>
          <w:u w:val="single"/>
        </w:rPr>
        <w:t>1</w:t>
      </w:r>
      <w:r w:rsidRPr="00BC0446">
        <w:rPr>
          <w:rFonts w:ascii="Times New Roman" w:hAnsi="Times New Roman" w:cs="Times New Roman"/>
          <w:b/>
          <w:sz w:val="26"/>
          <w:szCs w:val="26"/>
          <w:u w:val="single"/>
        </w:rPr>
        <w:t xml:space="preserve"> единиц</w:t>
      </w:r>
      <w:r w:rsidR="00D13242">
        <w:rPr>
          <w:rFonts w:ascii="Times New Roman" w:hAnsi="Times New Roman" w:cs="Times New Roman"/>
          <w:b/>
          <w:sz w:val="26"/>
          <w:szCs w:val="26"/>
          <w:u w:val="single"/>
        </w:rPr>
        <w:t>а</w:t>
      </w:r>
      <w:r w:rsidRPr="00BC0446">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DE3D67" w:rsidRPr="00BC0446"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D13242" w:rsidRPr="00D13242" w:rsidRDefault="00DE3D67" w:rsidP="00D13242">
      <w:pPr>
        <w:pStyle w:val="a3"/>
        <w:jc w:val="both"/>
        <w:rPr>
          <w:b w:val="0"/>
          <w:sz w:val="26"/>
          <w:szCs w:val="26"/>
        </w:rPr>
      </w:pPr>
      <w:r>
        <w:rPr>
          <w:sz w:val="26"/>
          <w:szCs w:val="26"/>
        </w:rPr>
        <w:t>Ф</w:t>
      </w:r>
      <w:r w:rsidRPr="00BC0446">
        <w:rPr>
          <w:sz w:val="26"/>
          <w:szCs w:val="26"/>
        </w:rPr>
        <w:t xml:space="preserve">ункциональные обязанности: </w:t>
      </w:r>
      <w:r w:rsidR="00D13242" w:rsidRPr="00D13242">
        <w:rPr>
          <w:rFonts w:eastAsia="Calibri"/>
          <w:b w:val="0"/>
          <w:bCs w:val="0"/>
          <w:sz w:val="26"/>
          <w:szCs w:val="26"/>
        </w:rPr>
        <w:t>Организовывает  работу и общее руководство управлением. Координирует  работу управления с другими управлениями Департамента и территориальными управлениям и таможенными постами. Вносит на рассмотрение руководства предложения по вопросам, относящимся к компетенции управления. Обеспечивает бесперебойную работу компьютерной техники и программного обеспечения.  Производить контроль за своевременным и полным обеспечением комплектующими для ремонта компьютерной техники, расходными материалами для принтеров.</w:t>
      </w:r>
      <w:r w:rsidR="00D13242">
        <w:rPr>
          <w:rFonts w:eastAsiaTheme="minorHAnsi"/>
          <w:b w:val="0"/>
          <w:bCs w:val="0"/>
          <w:sz w:val="26"/>
          <w:szCs w:val="26"/>
        </w:rPr>
        <w:t xml:space="preserve"> </w:t>
      </w:r>
      <w:r w:rsidR="00D13242" w:rsidRPr="00D13242">
        <w:rPr>
          <w:b w:val="0"/>
          <w:sz w:val="26"/>
          <w:szCs w:val="26"/>
        </w:rPr>
        <w:t>Осуществляет поиск и изучение новых технологий.  Осуществляет взаимодействие с РЦ  ЗАО «НИТ». Контролирует  исполнение контрольных заданий в КГД МФ РК.  Проводит техническую учебу по вопросам, связанным с исполнением служебных обязанностей.  Представляет в Управления человеческих ресурсов контроля информацию и документы, необходимые для осуществления ведомственного контроля департамента государственных доходов, и оказывать содействие по представлению заключений при проведении служебных расследований. Осуществляет другие полномочия, установленные законодательством.</w:t>
      </w:r>
    </w:p>
    <w:p w:rsidR="00D13242" w:rsidRPr="00D13242" w:rsidRDefault="00DE3D67" w:rsidP="00DE3D67">
      <w:pPr>
        <w:pStyle w:val="a7"/>
        <w:ind w:firstLine="567"/>
        <w:jc w:val="both"/>
        <w:rPr>
          <w:rFonts w:ascii="Times New Roman" w:eastAsia="Times New Roman" w:hAnsi="Times New Roman" w:cs="Times New Roman"/>
          <w:bCs/>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Times New Roman" w:hAnsi="Times New Roman" w:cs="Times New Roman"/>
          <w:bCs/>
          <w:sz w:val="26"/>
          <w:szCs w:val="26"/>
        </w:rPr>
        <w:t>Высшее - в области технических наук и технологий или в области естественных наук (информационные системы, вычислительная техника и программное обеспечение, математика и физика,  информатика).</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lastRenderedPageBreak/>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DE3D67" w:rsidRDefault="00DE3D67" w:rsidP="00DE3D67">
      <w:pPr>
        <w:pStyle w:val="a7"/>
        <w:ind w:firstLine="567"/>
        <w:jc w:val="both"/>
        <w:rPr>
          <w:rFonts w:ascii="Times New Roman" w:hAnsi="Times New Roman" w:cs="Times New Roman"/>
          <w:sz w:val="26"/>
          <w:szCs w:val="26"/>
        </w:rPr>
      </w:pPr>
    </w:p>
    <w:p w:rsidR="00DE3D67" w:rsidRPr="00D13242"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13242">
        <w:rPr>
          <w:rFonts w:ascii="Times New Roman" w:hAnsi="Times New Roman" w:cs="Times New Roman"/>
          <w:b/>
          <w:sz w:val="26"/>
          <w:szCs w:val="26"/>
          <w:u w:val="single"/>
        </w:rPr>
        <w:t xml:space="preserve">Главный специалист отдела </w:t>
      </w:r>
      <w:r w:rsidR="00D13242" w:rsidRPr="00D13242">
        <w:rPr>
          <w:rFonts w:ascii="Times New Roman" w:hAnsi="Times New Roman" w:cs="Times New Roman"/>
          <w:b/>
          <w:sz w:val="26"/>
          <w:szCs w:val="26"/>
          <w:u w:val="single"/>
        </w:rPr>
        <w:t>ЭКНА Управления аудита</w:t>
      </w:r>
      <w:r w:rsidRPr="00D13242">
        <w:rPr>
          <w:rFonts w:ascii="Times New Roman" w:hAnsi="Times New Roman" w:cs="Times New Roman"/>
          <w:b/>
          <w:sz w:val="26"/>
          <w:szCs w:val="26"/>
          <w:u w:val="single"/>
        </w:rPr>
        <w:t>,  категория  С-О-5,</w:t>
      </w:r>
      <w:r w:rsidR="00D13242">
        <w:rPr>
          <w:rFonts w:ascii="Times New Roman" w:hAnsi="Times New Roman" w:cs="Times New Roman"/>
          <w:b/>
          <w:sz w:val="26"/>
          <w:szCs w:val="26"/>
          <w:u w:val="single"/>
        </w:rPr>
        <w:t xml:space="preserve"> 1</w:t>
      </w:r>
      <w:r w:rsidRPr="00D13242">
        <w:rPr>
          <w:rFonts w:ascii="Times New Roman" w:hAnsi="Times New Roman" w:cs="Times New Roman"/>
          <w:b/>
          <w:sz w:val="26"/>
          <w:szCs w:val="26"/>
          <w:u w:val="single"/>
        </w:rPr>
        <w:t xml:space="preserve"> единиц</w:t>
      </w:r>
      <w:r w:rsidR="00D13242">
        <w:rPr>
          <w:rFonts w:ascii="Times New Roman" w:hAnsi="Times New Roman" w:cs="Times New Roman"/>
          <w:b/>
          <w:sz w:val="26"/>
          <w:szCs w:val="26"/>
          <w:u w:val="single"/>
        </w:rPr>
        <w:t>а</w:t>
      </w:r>
      <w:r w:rsidRPr="00D13242">
        <w:rPr>
          <w:rFonts w:ascii="Times New Roman" w:hAnsi="Times New Roman" w:cs="Times New Roman"/>
          <w:b/>
          <w:sz w:val="26"/>
          <w:szCs w:val="26"/>
        </w:rPr>
        <w:t>.</w:t>
      </w:r>
    </w:p>
    <w:p w:rsidR="00DE3D67" w:rsidRPr="00BC0446"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DE3D67" w:rsidRPr="00D13242"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00D13242" w:rsidRPr="00D13242">
        <w:rPr>
          <w:rFonts w:ascii="Times New Roman" w:eastAsia="Calibri" w:hAnsi="Times New Roman" w:cs="Times New Roman"/>
          <w:sz w:val="26"/>
          <w:szCs w:val="26"/>
        </w:rPr>
        <w:t xml:space="preserve">Строго руководствуется нормативными актами по вопросам налогообложения.  Сообщает о ходе работы в ИС ЭКНА.  Контролирует   своевременное и качественное  оформление актов в ИС ЭКНА.  Оказывает практическую помощь специалистам низовых управлений государственных доходов по вопросам ИС ЭКНА. Участвует  в разработке  </w:t>
      </w:r>
      <w:proofErr w:type="gramStart"/>
      <w:r w:rsidR="00D13242" w:rsidRPr="00D13242">
        <w:rPr>
          <w:rFonts w:ascii="Times New Roman" w:eastAsia="Calibri" w:hAnsi="Times New Roman" w:cs="Times New Roman"/>
          <w:sz w:val="26"/>
          <w:szCs w:val="26"/>
        </w:rPr>
        <w:t>методических</w:t>
      </w:r>
      <w:proofErr w:type="gramEnd"/>
      <w:r w:rsidR="00D13242" w:rsidRPr="00D13242">
        <w:rPr>
          <w:rFonts w:ascii="Times New Roman" w:eastAsia="Calibri" w:hAnsi="Times New Roman" w:cs="Times New Roman"/>
          <w:sz w:val="26"/>
          <w:szCs w:val="26"/>
        </w:rPr>
        <w:t xml:space="preserve"> рекомендации по работе ИС ЭКНА.  Анализирует  и обобщает предложения, поступающие от территориальных Управлений государственных доходов по итогам работы  ИС ЭКНА. На основе анализа работы в ИС ЭКНА, вносит предложения по совершенствованию ИС ЭКНА. Проводит анализ отчетности, создаваемой ИС ЭКНА. Своевременно исполняет контрольные задания, письма, поручения, поручаемые руководителем управления аудита. В целях профилактики и предупреждения коррупционных правонарушений при выявлении </w:t>
      </w:r>
      <w:r w:rsidR="00D13242" w:rsidRPr="00D13242">
        <w:rPr>
          <w:rFonts w:ascii="Times New Roman" w:eastAsia="Calibri" w:hAnsi="Times New Roman" w:cs="Times New Roman"/>
          <w:sz w:val="26"/>
          <w:szCs w:val="26"/>
        </w:rPr>
        <w:lastRenderedPageBreak/>
        <w:t>признаков коррупционных правонарушений либо правонарушений, создающие условия для коррупции незамедлительно письменно сообщает в управление человеческих ресурсов. Проводить техническую учебу по вопросам, связанным с исполнением служебных обязанностей. Разъясняет  налоговое законодательство,  налоговую  политику государства по вопросам правильного и единообразного применения.</w:t>
      </w:r>
    </w:p>
    <w:p w:rsidR="00D13242" w:rsidRPr="00D13242"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 налоговое дело).</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roofErr w:type="gramEnd"/>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DE3D67" w:rsidRDefault="00DE3D67" w:rsidP="00DE3D67">
      <w:pPr>
        <w:pStyle w:val="a7"/>
        <w:ind w:firstLine="567"/>
        <w:jc w:val="both"/>
        <w:rPr>
          <w:rFonts w:ascii="Times New Roman" w:hAnsi="Times New Roman" w:cs="Times New Roman"/>
          <w:sz w:val="26"/>
          <w:szCs w:val="26"/>
        </w:rPr>
      </w:pPr>
    </w:p>
    <w:p w:rsidR="00DE3D67" w:rsidRPr="00DE3D67"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 xml:space="preserve">Главный специалист </w:t>
      </w:r>
      <w:r w:rsidR="00D13242">
        <w:rPr>
          <w:rFonts w:ascii="Times New Roman" w:hAnsi="Times New Roman" w:cs="Times New Roman"/>
          <w:b/>
          <w:sz w:val="26"/>
          <w:szCs w:val="26"/>
          <w:u w:val="single"/>
        </w:rPr>
        <w:t>отдела камерального контроля № 1 Управления камерального контроля (на период отпуска по уходу за ребенком основного работника до 16.05.2018г.)</w:t>
      </w:r>
      <w:r w:rsidRPr="00DE3D67">
        <w:rPr>
          <w:rFonts w:ascii="Times New Roman" w:hAnsi="Times New Roman" w:cs="Times New Roman"/>
          <w:b/>
          <w:sz w:val="26"/>
          <w:szCs w:val="26"/>
          <w:u w:val="single"/>
        </w:rPr>
        <w:t xml:space="preserve">,  категория  С-О-5, </w:t>
      </w:r>
      <w:r w:rsidR="00D13242">
        <w:rPr>
          <w:rFonts w:ascii="Times New Roman" w:hAnsi="Times New Roman" w:cs="Times New Roman"/>
          <w:b/>
          <w:sz w:val="26"/>
          <w:szCs w:val="26"/>
          <w:u w:val="single"/>
        </w:rPr>
        <w:t>1</w:t>
      </w:r>
      <w:r w:rsidRPr="00DE3D67">
        <w:rPr>
          <w:rFonts w:ascii="Times New Roman" w:hAnsi="Times New Roman" w:cs="Times New Roman"/>
          <w:b/>
          <w:sz w:val="26"/>
          <w:szCs w:val="26"/>
          <w:u w:val="single"/>
        </w:rPr>
        <w:t xml:space="preserve"> единиц</w:t>
      </w:r>
      <w:r w:rsidR="00D13242">
        <w:rPr>
          <w:rFonts w:ascii="Times New Roman" w:hAnsi="Times New Roman" w:cs="Times New Roman"/>
          <w:b/>
          <w:sz w:val="26"/>
          <w:szCs w:val="26"/>
          <w:u w:val="single"/>
        </w:rPr>
        <w:t>а</w:t>
      </w:r>
      <w:r w:rsidRPr="00DE3D67">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F60C1A" w:rsidRPr="00BC0446" w:rsidRDefault="00F60C1A" w:rsidP="00F60C1A">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DE3D67" w:rsidRP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b/>
          <w:sz w:val="26"/>
          <w:szCs w:val="26"/>
        </w:rPr>
        <w:lastRenderedPageBreak/>
        <w:t>Ф</w:t>
      </w:r>
      <w:r w:rsidRPr="00BC0446">
        <w:rPr>
          <w:rFonts w:ascii="Times New Roman" w:hAnsi="Times New Roman" w:cs="Times New Roman"/>
          <w:b/>
          <w:sz w:val="26"/>
          <w:szCs w:val="26"/>
        </w:rPr>
        <w:t xml:space="preserve">ункциональные обязанности: </w:t>
      </w:r>
      <w:r w:rsidR="00D13242" w:rsidRPr="00D13242">
        <w:rPr>
          <w:rFonts w:ascii="Times New Roman" w:eastAsia="Calibri" w:hAnsi="Times New Roman" w:cs="Times New Roman"/>
          <w:sz w:val="26"/>
          <w:szCs w:val="26"/>
        </w:rPr>
        <w:t xml:space="preserve">Определять и проводить мероприятия, направленные на совершенствование эффективности работы отдела №1  и низовых УГД, организует  работу по сбору, анализу и оценке факторов нарушений налогового законодательства и вносит соответствующие предложения по устранению причин и условий, способствующих налоговым нарушениям. Осуществляет контроль за трудовой, а также исполнительской дисциплиной  отдела №1 в части своевременного исполнения контрольных заданий.  Составляет перспективные, текущие и координационные планы работ отдела и конкретных заданий по проверкам нижестоящими управлениями государственных доходов. Руководит и осуществляет </w:t>
      </w:r>
      <w:proofErr w:type="gramStart"/>
      <w:r w:rsidR="00D13242" w:rsidRPr="00D13242">
        <w:rPr>
          <w:rFonts w:ascii="Times New Roman" w:eastAsia="Calibri" w:hAnsi="Times New Roman" w:cs="Times New Roman"/>
          <w:sz w:val="26"/>
          <w:szCs w:val="26"/>
        </w:rPr>
        <w:t>контроль за</w:t>
      </w:r>
      <w:proofErr w:type="gramEnd"/>
      <w:r w:rsidR="00D13242" w:rsidRPr="00D13242">
        <w:rPr>
          <w:rFonts w:ascii="Times New Roman" w:eastAsia="Calibri" w:hAnsi="Times New Roman" w:cs="Times New Roman"/>
          <w:sz w:val="26"/>
          <w:szCs w:val="26"/>
        </w:rPr>
        <w:t xml:space="preserve"> работой специалистов отдела №1 по практическому выполнению плана работы, заданий и поручений руководства областного аппарата. Осуществляет руководство деятельностью отдела №1, устанавливает должностные обязанности специалистов отдела и несет ответственность за выполнение задач, возложенных на отдел. Участвует  в разработке  </w:t>
      </w:r>
      <w:proofErr w:type="gramStart"/>
      <w:r w:rsidR="00D13242" w:rsidRPr="00D13242">
        <w:rPr>
          <w:rFonts w:ascii="Times New Roman" w:eastAsia="Calibri" w:hAnsi="Times New Roman" w:cs="Times New Roman"/>
          <w:sz w:val="26"/>
          <w:szCs w:val="26"/>
        </w:rPr>
        <w:t>методических</w:t>
      </w:r>
      <w:proofErr w:type="gramEnd"/>
      <w:r w:rsidR="00D13242" w:rsidRPr="00D13242">
        <w:rPr>
          <w:rFonts w:ascii="Times New Roman" w:eastAsia="Calibri" w:hAnsi="Times New Roman" w:cs="Times New Roman"/>
          <w:sz w:val="26"/>
          <w:szCs w:val="26"/>
        </w:rPr>
        <w:t xml:space="preserve"> рекомендации по работе отдела №1.  Анализирует  и обобщает предложения, поступающие от территориальных управлений. На основе анализа работы камерального контроля, вносит предложения по его совершенствованию. Оказывает  методическую помощь отделам ра</w:t>
      </w:r>
      <w:proofErr w:type="gramStart"/>
      <w:r w:rsidR="00D13242" w:rsidRPr="00D13242">
        <w:rPr>
          <w:rFonts w:ascii="Times New Roman" w:eastAsia="Calibri" w:hAnsi="Times New Roman" w:cs="Times New Roman"/>
          <w:sz w:val="26"/>
          <w:szCs w:val="26"/>
        </w:rPr>
        <w:t>й(</w:t>
      </w:r>
      <w:proofErr w:type="gramEnd"/>
      <w:r w:rsidR="00D13242" w:rsidRPr="00D13242">
        <w:rPr>
          <w:rFonts w:ascii="Times New Roman" w:eastAsia="Calibri" w:hAnsi="Times New Roman" w:cs="Times New Roman"/>
          <w:sz w:val="26"/>
          <w:szCs w:val="26"/>
        </w:rPr>
        <w:t>гор) управлений в решении вопросов, относящихся к компетенции  отдела. Проводить техническую учебу по вопросам, связанных с исполнением служебных обязанностей. В целях профилактики и предупреждения коррупционных правонарушений при выявлении признаков коррупционных правонарушений либо правонарушений, создающие условия для коррупции незамедлительно письменно сообщать в управление ведомственного  контроля. Представлять управлению ведомственного  контроля информацию и документы, необходимые для осуществления внутреннего контроля и оказывать содействие по представлению заключений при проведении служебных  расследований.</w:t>
      </w:r>
    </w:p>
    <w:p w:rsidR="00D13242" w:rsidRPr="00D13242"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D13242" w:rsidRPr="00D13242">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w:t>
      </w:r>
      <w:proofErr w:type="gramEnd"/>
      <w:r w:rsidRPr="00DE3D67">
        <w:rPr>
          <w:rFonts w:ascii="Times New Roman" w:hAnsi="Times New Roman" w:cs="Times New Roman"/>
          <w:sz w:val="26"/>
          <w:szCs w:val="26"/>
        </w:rPr>
        <w:t xml:space="preserve">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w:t>
      </w:r>
      <w:r w:rsidRPr="00DE3D67">
        <w:rPr>
          <w:rFonts w:ascii="Times New Roman" w:hAnsi="Times New Roman" w:cs="Times New Roman"/>
          <w:sz w:val="26"/>
          <w:szCs w:val="26"/>
        </w:rPr>
        <w:lastRenderedPageBreak/>
        <w:t>областного значения), работающего на постоянной основе, или в статусе</w:t>
      </w:r>
      <w:proofErr w:type="gramEnd"/>
      <w:r w:rsidRPr="00DE3D67">
        <w:rPr>
          <w:rFonts w:ascii="Times New Roman" w:hAnsi="Times New Roman" w:cs="Times New Roman"/>
          <w:sz w:val="26"/>
          <w:szCs w:val="26"/>
        </w:rPr>
        <w:t xml:space="preserve"> международного служащего;</w:t>
      </w:r>
    </w:p>
    <w:p w:rsidR="00DE3D67" w:rsidRDefault="00DE3D67" w:rsidP="00DE3D67">
      <w:pPr>
        <w:pStyle w:val="a7"/>
        <w:ind w:firstLine="567"/>
        <w:jc w:val="both"/>
        <w:rPr>
          <w:rFonts w:ascii="Times New Roman" w:hAnsi="Times New Roman" w:cs="Times New Roman"/>
          <w:sz w:val="26"/>
          <w:szCs w:val="26"/>
        </w:rPr>
      </w:pPr>
      <w:proofErr w:type="gramStart"/>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roofErr w:type="gramEnd"/>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xml:space="preserve">) завершение </w:t>
      </w:r>
      <w:proofErr w:type="gramStart"/>
      <w:r w:rsidRPr="00DE3D67">
        <w:rPr>
          <w:rFonts w:ascii="Times New Roman" w:hAnsi="Times New Roman" w:cs="Times New Roman"/>
          <w:sz w:val="26"/>
          <w:szCs w:val="26"/>
        </w:rPr>
        <w:t>обучения по программам</w:t>
      </w:r>
      <w:proofErr w:type="gramEnd"/>
      <w:r w:rsidRPr="00DE3D67">
        <w:rPr>
          <w:rFonts w:ascii="Times New Roman"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DE3D67" w:rsidRPr="00DE3D67" w:rsidRDefault="00DE3D67" w:rsidP="00DE3D67">
      <w:pPr>
        <w:pStyle w:val="a7"/>
        <w:ind w:firstLine="567"/>
        <w:jc w:val="both"/>
        <w:rPr>
          <w:rFonts w:ascii="Times New Roman" w:hAnsi="Times New Roman" w:cs="Times New Roman"/>
          <w:sz w:val="26"/>
          <w:szCs w:val="26"/>
        </w:rPr>
      </w:pPr>
    </w:p>
    <w:p w:rsidR="00DE3D67" w:rsidRPr="00DE3D67" w:rsidRDefault="00DE3D67" w:rsidP="00DE3D67">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 xml:space="preserve">Главный специалист </w:t>
      </w:r>
      <w:r>
        <w:rPr>
          <w:rFonts w:ascii="Times New Roman" w:hAnsi="Times New Roman" w:cs="Times New Roman"/>
          <w:b/>
          <w:sz w:val="26"/>
          <w:szCs w:val="26"/>
          <w:u w:val="single"/>
        </w:rPr>
        <w:t xml:space="preserve">отдела </w:t>
      </w:r>
      <w:r w:rsidR="00733174">
        <w:rPr>
          <w:rFonts w:ascii="Times New Roman" w:hAnsi="Times New Roman" w:cs="Times New Roman"/>
          <w:b/>
          <w:sz w:val="26"/>
          <w:szCs w:val="26"/>
          <w:u w:val="single"/>
        </w:rPr>
        <w:t>администрирования НДС Управление администрирования косвенных налогов</w:t>
      </w:r>
      <w:r w:rsidRPr="00DE3D67">
        <w:rPr>
          <w:rFonts w:ascii="Times New Roman" w:hAnsi="Times New Roman" w:cs="Times New Roman"/>
          <w:b/>
          <w:sz w:val="26"/>
          <w:szCs w:val="26"/>
          <w:u w:val="single"/>
        </w:rPr>
        <w:t xml:space="preserve">,  категория  С-О-5, </w:t>
      </w:r>
      <w:r w:rsidR="00733174">
        <w:rPr>
          <w:rFonts w:ascii="Times New Roman" w:hAnsi="Times New Roman" w:cs="Times New Roman"/>
          <w:b/>
          <w:sz w:val="26"/>
          <w:szCs w:val="26"/>
          <w:u w:val="single"/>
        </w:rPr>
        <w:t>3</w:t>
      </w:r>
      <w:r w:rsidRPr="00DE3D67">
        <w:rPr>
          <w:rFonts w:ascii="Times New Roman" w:hAnsi="Times New Roman" w:cs="Times New Roman"/>
          <w:b/>
          <w:sz w:val="26"/>
          <w:szCs w:val="26"/>
          <w:u w:val="single"/>
        </w:rPr>
        <w:t xml:space="preserve"> единиц</w:t>
      </w:r>
      <w:r w:rsidR="00733174">
        <w:rPr>
          <w:rFonts w:ascii="Times New Roman" w:hAnsi="Times New Roman" w:cs="Times New Roman"/>
          <w:b/>
          <w:sz w:val="26"/>
          <w:szCs w:val="26"/>
          <w:u w:val="single"/>
        </w:rPr>
        <w:t>ы</w:t>
      </w:r>
      <w:r w:rsidRPr="00DE3D67">
        <w:rPr>
          <w:rFonts w:ascii="Times New Roman" w:hAnsi="Times New Roman" w:cs="Times New Roman"/>
          <w:b/>
          <w:sz w:val="26"/>
          <w:szCs w:val="26"/>
        </w:rPr>
        <w:t>.</w:t>
      </w:r>
    </w:p>
    <w:p w:rsidR="00DE3D67" w:rsidRPr="00BC0446" w:rsidRDefault="00DE3D67" w:rsidP="00DE3D67">
      <w:pPr>
        <w:pStyle w:val="a6"/>
        <w:shd w:val="clear" w:color="auto" w:fill="FFFFFF"/>
        <w:spacing w:after="0"/>
        <w:ind w:left="567"/>
        <w:jc w:val="both"/>
        <w:rPr>
          <w:rFonts w:ascii="Times New Roman" w:hAnsi="Times New Roman" w:cs="Times New Roman"/>
          <w:b/>
          <w:sz w:val="26"/>
          <w:szCs w:val="26"/>
        </w:rPr>
      </w:pPr>
    </w:p>
    <w:p w:rsidR="00DE3D67" w:rsidRPr="00BC0446"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733174" w:rsidRPr="00733174" w:rsidRDefault="00DE3D67" w:rsidP="00733174">
      <w:pPr>
        <w:pStyle w:val="a7"/>
        <w:ind w:firstLine="567"/>
        <w:jc w:val="both"/>
        <w:rPr>
          <w:rFonts w:ascii="Times New Roman" w:hAnsi="Times New Roman" w:cs="Times New Roman"/>
          <w:sz w:val="26"/>
          <w:szCs w:val="26"/>
        </w:rPr>
      </w:pPr>
      <w:r w:rsidRPr="00DE3D67">
        <w:rPr>
          <w:rFonts w:ascii="Times New Roman" w:hAnsi="Times New Roman" w:cs="Times New Roman"/>
          <w:b/>
          <w:sz w:val="26"/>
          <w:szCs w:val="26"/>
        </w:rPr>
        <w:t>Функциональные обязанности</w:t>
      </w:r>
      <w:r w:rsidRPr="00DE3D67">
        <w:rPr>
          <w:b/>
        </w:rPr>
        <w:t>:</w:t>
      </w:r>
      <w:r w:rsidRPr="00BC0446">
        <w:rPr>
          <w:b/>
        </w:rPr>
        <w:t xml:space="preserve"> </w:t>
      </w:r>
      <w:r w:rsidR="00733174" w:rsidRPr="00733174">
        <w:rPr>
          <w:rFonts w:ascii="Times New Roman" w:eastAsia="Calibri" w:hAnsi="Times New Roman" w:cs="Times New Roman"/>
          <w:sz w:val="26"/>
          <w:szCs w:val="26"/>
        </w:rPr>
        <w:t xml:space="preserve">Выполняет контрольные задания Комитета государственных доходов Министерства финансов РК. Отвечает на письма разъяснительного характера, касающиеся налогообложения НДС, территориальных налоговых управлении и хозяйствующих субъектов. Контролирует и анализирует выполнение прогноза по НДС, осуществляет отработку превышения НДС, а также анализ налогоплательщиков осуществляющие взаиморасчеты с неблагонадежными контрагентами. Принимает участие в составлении отчета 2 – Н. В соответствии с действующим законодательством качественно и своевременно проводит проверки по требованиям на возврат превышения НДС. Разъясняет и своевременно </w:t>
      </w:r>
      <w:proofErr w:type="spellStart"/>
      <w:r w:rsidR="00733174" w:rsidRPr="00733174">
        <w:rPr>
          <w:rFonts w:ascii="Times New Roman" w:eastAsia="Calibri" w:hAnsi="Times New Roman" w:cs="Times New Roman"/>
          <w:sz w:val="26"/>
          <w:szCs w:val="26"/>
        </w:rPr>
        <w:t>информирмирует</w:t>
      </w:r>
      <w:proofErr w:type="spellEnd"/>
      <w:r w:rsidR="00733174" w:rsidRPr="00733174">
        <w:rPr>
          <w:rFonts w:ascii="Times New Roman" w:eastAsia="Calibri" w:hAnsi="Times New Roman" w:cs="Times New Roman"/>
          <w:sz w:val="26"/>
          <w:szCs w:val="26"/>
        </w:rPr>
        <w:t xml:space="preserve"> нижестоящие налоговые управления об изменениях налогового законодательства. Вносит предложения по усовершенствованию методологии налогового учета, налогового законодательства, на основе анализа практического исполнения налогового законодательства и других законодательных актов. Качественно и своевременно выполняет аналитическую информацию, связанную с администрированием НДС  Качественно и своевременно производит сбор информации под грифом «ДСП». Разъясняет  налоговое законодательство,  налоговую  политику государства по вопросам правильного и единообразного применения.</w:t>
      </w:r>
    </w:p>
    <w:p w:rsidR="00DE3D67" w:rsidRPr="00DE3D67" w:rsidRDefault="00DE3D67" w:rsidP="00733174">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733174" w:rsidRPr="00733174">
        <w:rPr>
          <w:rFonts w:ascii="Times New Roman" w:eastAsia="Calibri" w:hAnsi="Times New Roman" w:cs="Times New Roman"/>
          <w:sz w:val="26"/>
          <w:szCs w:val="26"/>
        </w:rPr>
        <w:t>Высшее в области права или в области социальных наук, экономики и бизнеса (юриспруденция, экономика, учет и аудит, финансы, таможенное дело).</w:t>
      </w:r>
    </w:p>
    <w:p w:rsidR="00DE3D67" w:rsidRDefault="00DE3D67" w:rsidP="00DE3D67">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w:t>
      </w:r>
      <w:r w:rsidRPr="00DE3D67">
        <w:rPr>
          <w:rFonts w:ascii="Times New Roman" w:hAnsi="Times New Roman" w:cs="Times New Roman"/>
          <w:sz w:val="26"/>
          <w:szCs w:val="26"/>
        </w:rPr>
        <w:lastRenderedPageBreak/>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E3D67" w:rsidRDefault="00DE3D67" w:rsidP="00DE3D67">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DE3D67" w:rsidRDefault="00DE3D67" w:rsidP="00DE3D67">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205775" w:rsidRDefault="00205775" w:rsidP="00DE3D67">
      <w:pPr>
        <w:pStyle w:val="a7"/>
        <w:ind w:firstLine="567"/>
        <w:jc w:val="both"/>
        <w:rPr>
          <w:rFonts w:ascii="Times New Roman" w:hAnsi="Times New Roman" w:cs="Times New Roman"/>
          <w:sz w:val="26"/>
          <w:szCs w:val="26"/>
          <w:lang w:val="kk-KZ"/>
        </w:rPr>
      </w:pPr>
    </w:p>
    <w:p w:rsidR="00610D21" w:rsidRPr="00DE3D67" w:rsidRDefault="00610D21" w:rsidP="00610D21">
      <w:pPr>
        <w:pStyle w:val="a6"/>
        <w:numPr>
          <w:ilvl w:val="0"/>
          <w:numId w:val="3"/>
        </w:numPr>
        <w:shd w:val="clear" w:color="auto" w:fill="FFFFFF"/>
        <w:spacing w:after="0"/>
        <w:ind w:left="0" w:firstLine="567"/>
        <w:jc w:val="both"/>
        <w:rPr>
          <w:rFonts w:ascii="Times New Roman" w:hAnsi="Times New Roman" w:cs="Times New Roman"/>
          <w:b/>
          <w:sz w:val="26"/>
          <w:szCs w:val="26"/>
        </w:rPr>
      </w:pPr>
      <w:r w:rsidRPr="00DE3D67">
        <w:rPr>
          <w:rFonts w:ascii="Times New Roman" w:hAnsi="Times New Roman" w:cs="Times New Roman"/>
          <w:b/>
          <w:sz w:val="26"/>
          <w:szCs w:val="26"/>
          <w:u w:val="single"/>
        </w:rPr>
        <w:t xml:space="preserve">Главный специалист </w:t>
      </w:r>
      <w:r>
        <w:rPr>
          <w:rFonts w:ascii="Times New Roman" w:hAnsi="Times New Roman" w:cs="Times New Roman"/>
          <w:b/>
          <w:sz w:val="26"/>
          <w:szCs w:val="26"/>
          <w:u w:val="single"/>
        </w:rPr>
        <w:t xml:space="preserve">отдела </w:t>
      </w:r>
      <w:r w:rsidR="00733174">
        <w:rPr>
          <w:rFonts w:ascii="Times New Roman" w:hAnsi="Times New Roman" w:cs="Times New Roman"/>
          <w:b/>
          <w:sz w:val="26"/>
          <w:szCs w:val="26"/>
          <w:u w:val="single"/>
          <w:lang w:val="kk-KZ"/>
        </w:rPr>
        <w:t>принудительного взыскания Управления по работе с задолженностью (на период отпуска по уходу за ребенком основного работника до 03.04.2018г.)</w:t>
      </w:r>
      <w:r w:rsidRPr="00DE3D67">
        <w:rPr>
          <w:rFonts w:ascii="Times New Roman" w:hAnsi="Times New Roman" w:cs="Times New Roman"/>
          <w:b/>
          <w:sz w:val="26"/>
          <w:szCs w:val="26"/>
          <w:u w:val="single"/>
        </w:rPr>
        <w:t xml:space="preserve">,  категория  С-О-5, </w:t>
      </w:r>
      <w:r w:rsidR="00733174">
        <w:rPr>
          <w:rFonts w:ascii="Times New Roman" w:hAnsi="Times New Roman" w:cs="Times New Roman"/>
          <w:b/>
          <w:sz w:val="26"/>
          <w:szCs w:val="26"/>
          <w:u w:val="single"/>
        </w:rPr>
        <w:t>1</w:t>
      </w:r>
      <w:r w:rsidRPr="00DE3D67">
        <w:rPr>
          <w:rFonts w:ascii="Times New Roman" w:hAnsi="Times New Roman" w:cs="Times New Roman"/>
          <w:b/>
          <w:sz w:val="26"/>
          <w:szCs w:val="26"/>
          <w:u w:val="single"/>
        </w:rPr>
        <w:t xml:space="preserve"> единиц</w:t>
      </w:r>
      <w:r>
        <w:rPr>
          <w:rFonts w:ascii="Times New Roman" w:hAnsi="Times New Roman" w:cs="Times New Roman"/>
          <w:b/>
          <w:sz w:val="26"/>
          <w:szCs w:val="26"/>
          <w:u w:val="single"/>
        </w:rPr>
        <w:t>а</w:t>
      </w:r>
      <w:r w:rsidRPr="00DE3D67">
        <w:rPr>
          <w:rFonts w:ascii="Times New Roman" w:hAnsi="Times New Roman" w:cs="Times New Roman"/>
          <w:b/>
          <w:sz w:val="26"/>
          <w:szCs w:val="26"/>
        </w:rPr>
        <w:t>.</w:t>
      </w:r>
    </w:p>
    <w:p w:rsidR="00610D21" w:rsidRPr="00BC0446" w:rsidRDefault="00610D21" w:rsidP="00610D21">
      <w:pPr>
        <w:pStyle w:val="a6"/>
        <w:shd w:val="clear" w:color="auto" w:fill="FFFFFF"/>
        <w:spacing w:after="0"/>
        <w:ind w:left="567"/>
        <w:jc w:val="both"/>
        <w:rPr>
          <w:rFonts w:ascii="Times New Roman" w:hAnsi="Times New Roman" w:cs="Times New Roman"/>
          <w:b/>
          <w:sz w:val="26"/>
          <w:szCs w:val="26"/>
        </w:rPr>
      </w:pPr>
    </w:p>
    <w:p w:rsidR="00610D21" w:rsidRPr="00BC0446" w:rsidRDefault="00610D21" w:rsidP="00610D21">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733174" w:rsidRPr="00733174" w:rsidRDefault="00610D21" w:rsidP="00733174">
      <w:pPr>
        <w:pStyle w:val="a7"/>
        <w:jc w:val="both"/>
        <w:rPr>
          <w:rFonts w:ascii="Times New Roman" w:eastAsia="Calibri" w:hAnsi="Times New Roman" w:cs="Times New Roman"/>
          <w:sz w:val="26"/>
          <w:szCs w:val="26"/>
        </w:rPr>
      </w:pPr>
      <w:r w:rsidRPr="00DE3D67">
        <w:rPr>
          <w:rFonts w:ascii="Times New Roman" w:hAnsi="Times New Roman" w:cs="Times New Roman"/>
          <w:b/>
          <w:sz w:val="26"/>
          <w:szCs w:val="26"/>
        </w:rPr>
        <w:t>Функциональные обязанности</w:t>
      </w:r>
      <w:r w:rsidRPr="00DE3D67">
        <w:rPr>
          <w:b/>
        </w:rPr>
        <w:t>:</w:t>
      </w:r>
      <w:r w:rsidRPr="00BC0446">
        <w:rPr>
          <w:b/>
        </w:rPr>
        <w:t xml:space="preserve"> </w:t>
      </w:r>
      <w:r w:rsidR="00733174" w:rsidRPr="00733174">
        <w:rPr>
          <w:rFonts w:ascii="Times New Roman" w:eastAsia="Calibri" w:hAnsi="Times New Roman" w:cs="Times New Roman"/>
          <w:sz w:val="26"/>
          <w:szCs w:val="26"/>
        </w:rPr>
        <w:t xml:space="preserve">Разъясняет  налоговое законодательство,  налоговую  политику государства по вопросам правильного и единообразного применения. Участвует  в пределах своих полномочий в рассмотрении вопросов относящихся к специфике управления, принятия по ним решений. </w:t>
      </w:r>
      <w:r w:rsidR="00733174" w:rsidRPr="00733174">
        <w:rPr>
          <w:rFonts w:ascii="Times New Roman" w:eastAsia="Calibri" w:hAnsi="Times New Roman" w:cs="Times New Roman"/>
          <w:sz w:val="26"/>
          <w:szCs w:val="26"/>
        </w:rPr>
        <w:tab/>
        <w:t xml:space="preserve">Дает поручения территориальным подразделениям по городам и районам по подготовке отчетных и аналитических данных, связанных с контрольно-экономической работой. </w:t>
      </w:r>
      <w:r w:rsidR="00733174" w:rsidRPr="00733174">
        <w:rPr>
          <w:rFonts w:ascii="Times New Roman" w:eastAsia="Calibri" w:hAnsi="Times New Roman" w:cs="Times New Roman"/>
          <w:sz w:val="26"/>
          <w:szCs w:val="26"/>
        </w:rPr>
        <w:tab/>
        <w:t xml:space="preserve">Совместно с другими подразделениями проводит работу с налогоплательщиками по правильному применению налогового законодательства. Осуществляет контроль за ходом исполнения мероприятий, разрабатываемых отделом, отдельных поручений поступающих от руководства.  </w:t>
      </w:r>
      <w:r w:rsidR="00733174" w:rsidRPr="00733174">
        <w:rPr>
          <w:rFonts w:ascii="Times New Roman" w:eastAsia="Calibri" w:hAnsi="Times New Roman" w:cs="Times New Roman"/>
          <w:sz w:val="26"/>
          <w:szCs w:val="26"/>
        </w:rPr>
        <w:tab/>
        <w:t xml:space="preserve">Вносит руководству предложения по совершенствованию работы, связанной с обязанностями, предусмотренными настоящей инструкцией. </w:t>
      </w:r>
      <w:r w:rsidR="00733174" w:rsidRPr="00733174">
        <w:rPr>
          <w:rFonts w:ascii="Times New Roman" w:eastAsia="Calibri" w:hAnsi="Times New Roman" w:cs="Times New Roman"/>
          <w:sz w:val="26"/>
          <w:szCs w:val="26"/>
        </w:rPr>
        <w:tab/>
        <w:t>Требует  от руководства Департамента оказания содействия в исполнении своих должностных обязанностей и прав.</w:t>
      </w:r>
    </w:p>
    <w:p w:rsidR="00733174" w:rsidRPr="00733174" w:rsidRDefault="00733174" w:rsidP="00733174">
      <w:pPr>
        <w:spacing w:after="0" w:line="240" w:lineRule="auto"/>
        <w:ind w:firstLine="567"/>
        <w:jc w:val="both"/>
        <w:rPr>
          <w:rFonts w:ascii="Times New Roman" w:hAnsi="Times New Roman" w:cs="Times New Roman"/>
          <w:sz w:val="26"/>
          <w:szCs w:val="26"/>
        </w:rPr>
      </w:pPr>
      <w:r w:rsidRPr="00733174">
        <w:rPr>
          <w:rFonts w:ascii="Times New Roman" w:eastAsia="Calibri" w:hAnsi="Times New Roman" w:cs="Times New Roman"/>
          <w:sz w:val="26"/>
          <w:szCs w:val="26"/>
        </w:rPr>
        <w:t xml:space="preserve">Разъясняет  налоговое законодательство,  налоговую  политику государства по вопросам правильного и единообразного применения. Участвует  в пределах своих полномочий в рассмотрении вопросов относящихся к специфике управления, принятия по ним решений. </w:t>
      </w:r>
      <w:r w:rsidRPr="00733174">
        <w:rPr>
          <w:rFonts w:ascii="Times New Roman" w:eastAsia="Calibri" w:hAnsi="Times New Roman" w:cs="Times New Roman"/>
          <w:sz w:val="26"/>
          <w:szCs w:val="26"/>
        </w:rPr>
        <w:tab/>
      </w:r>
      <w:r w:rsidRPr="00733174">
        <w:rPr>
          <w:rFonts w:ascii="Times New Roman" w:eastAsia="Calibri" w:hAnsi="Times New Roman" w:cs="Times New Roman"/>
          <w:sz w:val="26"/>
          <w:szCs w:val="26"/>
        </w:rPr>
        <w:tab/>
        <w:t xml:space="preserve">Контролирует исполнение графиков инициирования процедуры банкротства. Готовит в КГД ежеквартальные отчеты .Участвует в судебных процессах по банкротству несостоятельных должников в Специализированном </w:t>
      </w:r>
      <w:r w:rsidRPr="00733174">
        <w:rPr>
          <w:rFonts w:ascii="Times New Roman" w:eastAsia="Calibri" w:hAnsi="Times New Roman" w:cs="Times New Roman"/>
          <w:sz w:val="26"/>
          <w:szCs w:val="26"/>
        </w:rPr>
        <w:lastRenderedPageBreak/>
        <w:t xml:space="preserve">межрайонном экономическом суде </w:t>
      </w:r>
      <w:proofErr w:type="spellStart"/>
      <w:r w:rsidRPr="00733174">
        <w:rPr>
          <w:rFonts w:ascii="Times New Roman" w:eastAsia="Calibri" w:hAnsi="Times New Roman" w:cs="Times New Roman"/>
          <w:sz w:val="26"/>
          <w:szCs w:val="26"/>
        </w:rPr>
        <w:t>Костанайской</w:t>
      </w:r>
      <w:proofErr w:type="spellEnd"/>
      <w:r w:rsidRPr="00733174">
        <w:rPr>
          <w:rFonts w:ascii="Times New Roman" w:eastAsia="Calibri" w:hAnsi="Times New Roman" w:cs="Times New Roman"/>
          <w:sz w:val="26"/>
          <w:szCs w:val="26"/>
        </w:rPr>
        <w:t xml:space="preserve"> области по доверенности территориальных управлений.  </w:t>
      </w:r>
      <w:r w:rsidRPr="00733174">
        <w:rPr>
          <w:rFonts w:ascii="Times New Roman" w:eastAsia="Calibri" w:hAnsi="Times New Roman" w:cs="Times New Roman"/>
          <w:sz w:val="26"/>
          <w:szCs w:val="26"/>
        </w:rPr>
        <w:tab/>
        <w:t>Осуществляет анализ платежеспособности предприятий с целью установления несостоятельных должников. Оказывает практическую помощь территориальным управлениям по обеспечению своевременного и полного поступления налогов и других  обязательных платежей в бюджет. Выполняет приказы, рабочие распоряжения руководителя управления. Осуществляет контроль за учётом сумм задолженности по уплате таможенных платежей и налогов. Проведение информационно-разъяснительной работы в сфере таможенного дела по направлениям, отнесённым к компетенции отдела; предоставляет аналитическую и отчётную информацию и несёт ответственность за своевременность ее предоставления и достоверность, в пределах своей компетенции осуществляет взаимодействие со структурными подразделениями Департамента; разрабатывает планы работы Отдела, готовит предложения по реализации утвержденных планов; участвует в судебных процессах по обжалованию уведомлений о погашении задолженности по платежам, налогам и пеням; готовит материалы для проведения проверок участников внешнеэкономической деятельности; готовит отчёты о проделанной работе отдела. Незамедлительно доводит до сведения руководства Департамента, или до правоохранительных органов о ставших известных случаях коррупционных правонарушений.</w:t>
      </w:r>
    </w:p>
    <w:p w:rsidR="00610D21" w:rsidRPr="00DE3D67" w:rsidRDefault="00610D21" w:rsidP="00733174">
      <w:pPr>
        <w:spacing w:after="0" w:line="240" w:lineRule="auto"/>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00733174" w:rsidRPr="00733174">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 таможенное дело).</w:t>
      </w:r>
    </w:p>
    <w:p w:rsidR="00610D21" w:rsidRDefault="00610D21" w:rsidP="00610D21">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10D21" w:rsidRDefault="00610D21" w:rsidP="00610D21">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w:t>
      </w:r>
      <w:r w:rsidRPr="00DE3D67">
        <w:rPr>
          <w:rFonts w:ascii="Times New Roman" w:hAnsi="Times New Roman" w:cs="Times New Roman"/>
          <w:sz w:val="26"/>
          <w:szCs w:val="26"/>
        </w:rPr>
        <w:lastRenderedPageBreak/>
        <w:t>местных органов военного управления или военных учебных заведений в воинском звании не ниже младшего сержантского состава;</w:t>
      </w:r>
    </w:p>
    <w:p w:rsidR="00610D21" w:rsidRDefault="00610D21" w:rsidP="00610D21">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F60C1A" w:rsidRDefault="00F60C1A" w:rsidP="00610D21">
      <w:pPr>
        <w:pStyle w:val="a7"/>
        <w:ind w:firstLine="567"/>
        <w:jc w:val="both"/>
        <w:rPr>
          <w:rFonts w:ascii="Times New Roman" w:hAnsi="Times New Roman" w:cs="Times New Roman"/>
          <w:sz w:val="26"/>
          <w:szCs w:val="26"/>
        </w:rPr>
      </w:pPr>
    </w:p>
    <w:p w:rsidR="00FF542C" w:rsidRPr="00DE3D67" w:rsidRDefault="00FF542C" w:rsidP="00FF542C">
      <w:pPr>
        <w:pStyle w:val="a6"/>
        <w:numPr>
          <w:ilvl w:val="0"/>
          <w:numId w:val="3"/>
        </w:numPr>
        <w:shd w:val="clear" w:color="auto" w:fill="FFFFFF"/>
        <w:spacing w:after="0"/>
        <w:ind w:left="0" w:firstLine="567"/>
        <w:jc w:val="both"/>
        <w:rPr>
          <w:rFonts w:ascii="Times New Roman" w:hAnsi="Times New Roman" w:cs="Times New Roman"/>
          <w:b/>
          <w:sz w:val="26"/>
          <w:szCs w:val="26"/>
        </w:rPr>
      </w:pPr>
      <w:r>
        <w:rPr>
          <w:rFonts w:ascii="Times New Roman" w:hAnsi="Times New Roman" w:cs="Times New Roman"/>
          <w:b/>
          <w:sz w:val="26"/>
          <w:szCs w:val="26"/>
          <w:u w:val="single"/>
        </w:rPr>
        <w:t>Главный специалист отдела пост – таможенного контроля Управление тарифного  регулирования  и  пост – таможенного  контроля</w:t>
      </w:r>
      <w:r w:rsidRPr="00BC0446">
        <w:rPr>
          <w:rFonts w:ascii="Times New Roman" w:hAnsi="Times New Roman" w:cs="Times New Roman"/>
          <w:b/>
          <w:sz w:val="26"/>
          <w:szCs w:val="26"/>
          <w:u w:val="single"/>
        </w:rPr>
        <w:t xml:space="preserve">,  категория </w:t>
      </w:r>
      <w:r>
        <w:rPr>
          <w:rFonts w:ascii="Times New Roman" w:hAnsi="Times New Roman" w:cs="Times New Roman"/>
          <w:b/>
          <w:sz w:val="26"/>
          <w:szCs w:val="26"/>
          <w:u w:val="single"/>
        </w:rPr>
        <w:t xml:space="preserve"> </w:t>
      </w:r>
      <w:r w:rsidRPr="00BC0446">
        <w:rPr>
          <w:rFonts w:ascii="Times New Roman" w:hAnsi="Times New Roman" w:cs="Times New Roman"/>
          <w:b/>
          <w:sz w:val="26"/>
          <w:szCs w:val="26"/>
          <w:u w:val="single"/>
        </w:rPr>
        <w:t>С-О-</w:t>
      </w:r>
      <w:r>
        <w:rPr>
          <w:rFonts w:ascii="Times New Roman" w:hAnsi="Times New Roman" w:cs="Times New Roman"/>
          <w:b/>
          <w:sz w:val="26"/>
          <w:szCs w:val="26"/>
          <w:u w:val="single"/>
        </w:rPr>
        <w:t xml:space="preserve">5,___ </w:t>
      </w:r>
    </w:p>
    <w:p w:rsidR="00FF542C" w:rsidRPr="00DE3D67" w:rsidRDefault="00FF542C" w:rsidP="00FF542C">
      <w:pPr>
        <w:shd w:val="clear" w:color="auto" w:fill="FFFFFF"/>
        <w:spacing w:after="0"/>
        <w:jc w:val="both"/>
        <w:rPr>
          <w:rFonts w:ascii="Times New Roman" w:hAnsi="Times New Roman" w:cs="Times New Roman"/>
          <w:b/>
          <w:sz w:val="26"/>
          <w:szCs w:val="26"/>
        </w:rPr>
      </w:pPr>
      <w:r w:rsidRPr="00DE3D67">
        <w:rPr>
          <w:rFonts w:ascii="Times New Roman" w:hAnsi="Times New Roman" w:cs="Times New Roman"/>
          <w:b/>
          <w:sz w:val="26"/>
          <w:szCs w:val="26"/>
          <w:u w:val="single"/>
        </w:rPr>
        <w:t>2 единицы</w:t>
      </w:r>
      <w:r w:rsidRPr="00DE3D67">
        <w:rPr>
          <w:rFonts w:ascii="Times New Roman" w:hAnsi="Times New Roman" w:cs="Times New Roman"/>
          <w:b/>
          <w:sz w:val="26"/>
          <w:szCs w:val="26"/>
        </w:rPr>
        <w:t>.</w:t>
      </w:r>
    </w:p>
    <w:p w:rsidR="00FF542C" w:rsidRPr="00BC0446" w:rsidRDefault="00FF542C" w:rsidP="00FF542C">
      <w:pPr>
        <w:pStyle w:val="a6"/>
        <w:shd w:val="clear" w:color="auto" w:fill="FFFFFF"/>
        <w:spacing w:after="0"/>
        <w:ind w:left="567"/>
        <w:jc w:val="both"/>
        <w:rPr>
          <w:rFonts w:ascii="Times New Roman" w:hAnsi="Times New Roman" w:cs="Times New Roman"/>
          <w:b/>
          <w:sz w:val="26"/>
          <w:szCs w:val="26"/>
        </w:rPr>
      </w:pPr>
    </w:p>
    <w:p w:rsidR="00FF542C" w:rsidRPr="00BC0446" w:rsidRDefault="00FF542C" w:rsidP="00FF542C">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sidRPr="006774C7">
        <w:rPr>
          <w:rFonts w:ascii="Times New Roman" w:hAnsi="Times New Roman" w:cs="Times New Roman"/>
          <w:b/>
          <w:sz w:val="26"/>
          <w:szCs w:val="26"/>
          <w:lang w:val="kk-KZ"/>
        </w:rPr>
        <w:t xml:space="preserve">83 282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112 430</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FF542C" w:rsidRDefault="00FF542C" w:rsidP="00FF542C">
      <w:pPr>
        <w:pStyle w:val="a7"/>
        <w:ind w:firstLine="567"/>
        <w:jc w:val="both"/>
        <w:rPr>
          <w:rFonts w:eastAsia="Calibri"/>
          <w:color w:val="000000"/>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Pr="00DE3D67">
        <w:rPr>
          <w:rFonts w:ascii="Times New Roman" w:hAnsi="Times New Roman" w:cs="Times New Roman"/>
          <w:sz w:val="26"/>
          <w:szCs w:val="26"/>
        </w:rPr>
        <w:t>Разрабатывает предложение о внесении изменений и дополнений в правовые акты в сфере таможенного дела; вносит предложения по совершенствованию организации контроля после выпуска товаров; участвует в проведении выездных таможенных и камеральных проверок в соответствии с утвержденным планом проверок;  отбор проб и образцов при назначении таможенной экспертизы после выпуска товаров; вынесение решения о корректировке таможенной стоимости и решения о внесении изменений и (или) дополнений в декларацию на товары;  участие в разработке проектов профилей рисков по вопросам, входящим в компетенцию Управления; проведение подготовительных мероприятий в отношении проверяемых лиц для проведения таможенных проверок, осуществляемых отделом таможенных проверок; анализирует и обобщает результаты выездных таможенных и камеральных проверок; выявление нарушений в сфере таможенного дела по результатам пост – таможенного контроля, в которых усматриваются признаки преступления, передача материалов по нарушениям в подразделение СЭР для принятия процессуального решения. При установлении признаков административного правонарушения, возбуждение административного производства; в пределах норм установленных законодательством и своей компетенции запрашивает информацию и документы, необходимые для осуществления деятельности Отдела; в пределах своей компетенции осуществляет взаимодействие со структурными подразделениями Департамента; разрабатывает планы работы Отдела, готовит предложения по реализации утвержденных планов; участвует в судебных процессах по обжалованию по результатам таможенных проверок; готовит материалы для проведения проверок участников внешнеэкономической деятельности; готовит отчёты о проделанной работе Отдела; выполняет иные функции, возложенные на него руководителем Отдела; подготовка аналитического материала по осуществлению контроля за эффективностью проведения таможенных проверок; оформление корректировок деклараций на товары  по результатам таможенных проверок; осуществление контроля за своевременностью ввода в  автоматизированную информационную систему документов по таможенным проверкам (предписания, акты проверок, уведомления и другие); осуществление анализа актов таможенных проверок, а также информации, имеющейся в органах государственных доходов, в целях выбора объекта проверок, а также подготовки по ним обзорных писем.</w:t>
      </w:r>
    </w:p>
    <w:p w:rsidR="00FF542C" w:rsidRPr="00DE3D67" w:rsidRDefault="00FF542C" w:rsidP="00FF542C">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DE3D67">
        <w:rPr>
          <w:rFonts w:ascii="Times New Roman"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 таможенное дело).</w:t>
      </w:r>
    </w:p>
    <w:p w:rsidR="00FF542C" w:rsidRDefault="00FF542C" w:rsidP="00FF542C">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lastRenderedPageBreak/>
        <w:t xml:space="preserve">Личные качества: </w:t>
      </w:r>
      <w:r w:rsidRPr="00BC0446">
        <w:rPr>
          <w:rFonts w:ascii="Times New Roman" w:hAnsi="Times New Roman" w:cs="Times New Roman"/>
          <w:sz w:val="26"/>
          <w:szCs w:val="26"/>
          <w:lang w:val="kk-KZ"/>
        </w:rPr>
        <w:t>и</w:t>
      </w:r>
      <w:proofErr w:type="spellStart"/>
      <w:r w:rsidRPr="00BC0446">
        <w:rPr>
          <w:rFonts w:ascii="Times New Roman" w:hAnsi="Times New Roman" w:cs="Times New Roman"/>
          <w:sz w:val="26"/>
          <w:szCs w:val="26"/>
        </w:rPr>
        <w:t>нициативность</w:t>
      </w:r>
      <w:proofErr w:type="spellEnd"/>
      <w:r w:rsidRPr="00BC0446">
        <w:rPr>
          <w:rFonts w:ascii="Times New Roman" w:hAnsi="Times New Roman" w:cs="Times New Roman"/>
          <w:sz w:val="26"/>
          <w:szCs w:val="26"/>
        </w:rPr>
        <w:t xml:space="preserve">, коммуникабельность, </w:t>
      </w:r>
      <w:proofErr w:type="spellStart"/>
      <w:r>
        <w:rPr>
          <w:rFonts w:ascii="Times New Roman" w:hAnsi="Times New Roman" w:cs="Times New Roman"/>
          <w:sz w:val="26"/>
          <w:szCs w:val="26"/>
        </w:rPr>
        <w:t>аналитичность</w:t>
      </w:r>
      <w:proofErr w:type="spellEnd"/>
      <w:r>
        <w:rPr>
          <w:rFonts w:ascii="Times New Roman" w:hAnsi="Times New Roman" w:cs="Times New Roman"/>
          <w:sz w:val="26"/>
          <w:szCs w:val="26"/>
        </w:rPr>
        <w:t xml:space="preserve">, </w:t>
      </w:r>
      <w:r w:rsidRPr="00BC0446">
        <w:rPr>
          <w:rFonts w:ascii="Times New Roman" w:hAnsi="Times New Roman" w:cs="Times New Roman"/>
          <w:sz w:val="26"/>
          <w:szCs w:val="26"/>
        </w:rPr>
        <w:t>организованность,</w:t>
      </w:r>
      <w:r w:rsidRPr="00BC0446">
        <w:rPr>
          <w:rFonts w:ascii="Times New Roman" w:hAnsi="Times New Roman" w:cs="Times New Roman"/>
          <w:sz w:val="26"/>
          <w:szCs w:val="26"/>
          <w:lang w:val="kk-KZ"/>
        </w:rPr>
        <w:t xml:space="preserve"> </w:t>
      </w:r>
      <w:r w:rsidRPr="00BC0446">
        <w:rPr>
          <w:rFonts w:ascii="Times New Roman" w:hAnsi="Times New Roman" w:cs="Times New Roman"/>
          <w:sz w:val="26"/>
          <w:szCs w:val="26"/>
        </w:rPr>
        <w:t>этичность, ориентация на качество,</w:t>
      </w:r>
      <w:r>
        <w:rPr>
          <w:rFonts w:ascii="Times New Roman" w:hAnsi="Times New Roman" w:cs="Times New Roman"/>
          <w:sz w:val="26"/>
          <w:szCs w:val="26"/>
        </w:rPr>
        <w:t xml:space="preserve"> </w:t>
      </w:r>
      <w:r w:rsidRPr="00BC0446">
        <w:rPr>
          <w:rFonts w:ascii="Times New Roman" w:hAnsi="Times New Roman" w:cs="Times New Roman"/>
          <w:sz w:val="26"/>
          <w:szCs w:val="26"/>
        </w:rPr>
        <w:t>ориентация на потребителя, нетерпимость к коррупции.</w:t>
      </w:r>
      <w:r>
        <w:rPr>
          <w:rFonts w:ascii="Times New Roman" w:hAnsi="Times New Roman" w:cs="Times New Roman"/>
          <w:sz w:val="26"/>
          <w:szCs w:val="26"/>
        </w:rPr>
        <w:t xml:space="preserve"> </w:t>
      </w:r>
      <w:r w:rsidRPr="00BC0446">
        <w:rPr>
          <w:rFonts w:ascii="Times New Roman" w:hAnsi="Times New Roman" w:cs="Times New Roman"/>
          <w:sz w:val="26"/>
          <w:szCs w:val="26"/>
        </w:rPr>
        <w:t xml:space="preserve"> </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E3D67">
        <w:rPr>
          <w:rFonts w:ascii="Times New Roman" w:hAnsi="Times New Roman" w:cs="Times New Roman"/>
          <w:sz w:val="26"/>
          <w:szCs w:val="26"/>
        </w:rPr>
        <w:t>маслихата</w:t>
      </w:r>
      <w:proofErr w:type="spellEnd"/>
      <w:r w:rsidRPr="00DE3D67">
        <w:rPr>
          <w:rFonts w:ascii="Times New Roman"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F542C" w:rsidRDefault="00FF542C" w:rsidP="00FF542C">
      <w:pPr>
        <w:pStyle w:val="a7"/>
        <w:ind w:firstLine="567"/>
        <w:jc w:val="both"/>
        <w:rPr>
          <w:rFonts w:ascii="Times New Roman" w:hAnsi="Times New Roman" w:cs="Times New Roman"/>
          <w:sz w:val="26"/>
          <w:szCs w:val="26"/>
        </w:rPr>
      </w:pPr>
      <w:r w:rsidRPr="00DE3D67">
        <w:rPr>
          <w:rFonts w:ascii="Times New Roman" w:hAnsi="Times New Roman" w:cs="Times New Roman"/>
          <w:sz w:val="26"/>
          <w:szCs w:val="26"/>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FF542C" w:rsidRDefault="00FF542C" w:rsidP="00FF542C">
      <w:pPr>
        <w:pStyle w:val="a7"/>
        <w:ind w:firstLine="567"/>
        <w:jc w:val="both"/>
        <w:rPr>
          <w:rFonts w:ascii="Times New Roman" w:hAnsi="Times New Roman" w:cs="Times New Roman"/>
          <w:sz w:val="26"/>
          <w:szCs w:val="26"/>
        </w:rPr>
      </w:pPr>
      <w:r>
        <w:rPr>
          <w:rFonts w:ascii="Times New Roman" w:hAnsi="Times New Roman" w:cs="Times New Roman"/>
          <w:sz w:val="26"/>
          <w:szCs w:val="26"/>
        </w:rPr>
        <w:t>5</w:t>
      </w:r>
      <w:r w:rsidRPr="00DE3D67">
        <w:rPr>
          <w:rFonts w:ascii="Times New Roman" w:hAnsi="Times New Roman" w:cs="Times New Roman"/>
          <w:sz w:val="26"/>
          <w:szCs w:val="26"/>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hAnsi="Times New Roman" w:cs="Times New Roman"/>
          <w:sz w:val="26"/>
          <w:szCs w:val="26"/>
        </w:rPr>
        <w:t>аемым Республиканской комиссией.</w:t>
      </w:r>
    </w:p>
    <w:p w:rsidR="00610D21" w:rsidRPr="00610D21" w:rsidRDefault="00610D21" w:rsidP="00DE3D67">
      <w:pPr>
        <w:pStyle w:val="a7"/>
        <w:ind w:firstLine="567"/>
        <w:jc w:val="both"/>
        <w:rPr>
          <w:rFonts w:ascii="Times New Roman" w:hAnsi="Times New Roman" w:cs="Times New Roman"/>
          <w:sz w:val="26"/>
          <w:szCs w:val="26"/>
        </w:rPr>
      </w:pPr>
    </w:p>
    <w:p w:rsidR="000F4E1B" w:rsidRPr="0011583B" w:rsidRDefault="000F4E1B" w:rsidP="0011583B">
      <w:pPr>
        <w:pStyle w:val="a7"/>
        <w:jc w:val="both"/>
        <w:rPr>
          <w:rFonts w:ascii="Times New Roman" w:hAnsi="Times New Roman" w:cs="Times New Roman"/>
          <w:b/>
          <w:sz w:val="26"/>
          <w:szCs w:val="26"/>
        </w:rPr>
      </w:pPr>
      <w:r w:rsidRPr="0011583B">
        <w:rPr>
          <w:rFonts w:ascii="Times New Roman" w:hAnsi="Times New Roman" w:cs="Times New Roman"/>
          <w:b/>
          <w:sz w:val="26"/>
          <w:szCs w:val="26"/>
          <w:lang w:eastAsia="ko-KR"/>
        </w:rPr>
        <w:t xml:space="preserve">Конкурс проводится на основе «Правил проведения конкурса на </w:t>
      </w:r>
      <w:r w:rsidRPr="0011583B">
        <w:rPr>
          <w:rFonts w:ascii="Times New Roman" w:hAnsi="Times New Roman" w:cs="Times New Roman"/>
          <w:b/>
          <w:sz w:val="26"/>
          <w:szCs w:val="26"/>
        </w:rPr>
        <w:t>занятие административной государственной должности корпуса «Б»</w:t>
      </w:r>
      <w:r w:rsidRPr="0011583B">
        <w:rPr>
          <w:rFonts w:ascii="Times New Roman" w:hAnsi="Times New Roman" w:cs="Times New Roman"/>
          <w:b/>
          <w:sz w:val="26"/>
          <w:szCs w:val="26"/>
          <w:lang w:eastAsia="ko-KR"/>
        </w:rPr>
        <w:t xml:space="preserve">, утвержденных Приказом </w:t>
      </w:r>
      <w:r w:rsidR="000E6EF3">
        <w:rPr>
          <w:rFonts w:ascii="Times New Roman" w:hAnsi="Times New Roman" w:cs="Times New Roman"/>
          <w:b/>
          <w:sz w:val="26"/>
          <w:szCs w:val="26"/>
          <w:lang w:eastAsia="ko-KR"/>
        </w:rPr>
        <w:t>Председателя Агентства Республики Казахстан</w:t>
      </w:r>
      <w:r w:rsidRPr="0011583B">
        <w:rPr>
          <w:rFonts w:ascii="Times New Roman" w:hAnsi="Times New Roman" w:cs="Times New Roman"/>
          <w:b/>
          <w:sz w:val="26"/>
          <w:szCs w:val="26"/>
          <w:lang w:eastAsia="ko-KR"/>
        </w:rPr>
        <w:t xml:space="preserve"> по делам государственной </w:t>
      </w:r>
      <w:r w:rsidR="000E6EF3">
        <w:rPr>
          <w:rFonts w:ascii="Times New Roman" w:hAnsi="Times New Roman" w:cs="Times New Roman"/>
          <w:b/>
          <w:sz w:val="26"/>
          <w:szCs w:val="26"/>
          <w:lang w:eastAsia="ko-KR"/>
        </w:rPr>
        <w:t xml:space="preserve"> </w:t>
      </w:r>
      <w:r w:rsidRPr="0011583B">
        <w:rPr>
          <w:rFonts w:ascii="Times New Roman" w:hAnsi="Times New Roman" w:cs="Times New Roman"/>
          <w:b/>
          <w:sz w:val="26"/>
          <w:szCs w:val="26"/>
          <w:lang w:eastAsia="ko-KR"/>
        </w:rPr>
        <w:t xml:space="preserve">службы </w:t>
      </w:r>
      <w:r w:rsidR="000E6EF3">
        <w:rPr>
          <w:rFonts w:ascii="Times New Roman" w:hAnsi="Times New Roman" w:cs="Times New Roman"/>
          <w:b/>
          <w:sz w:val="26"/>
          <w:szCs w:val="26"/>
          <w:lang w:eastAsia="ko-KR"/>
        </w:rPr>
        <w:t>и противодействию коррупции</w:t>
      </w:r>
      <w:r w:rsidRPr="0011583B">
        <w:rPr>
          <w:rFonts w:ascii="Times New Roman" w:hAnsi="Times New Roman" w:cs="Times New Roman"/>
          <w:b/>
          <w:sz w:val="26"/>
          <w:szCs w:val="26"/>
          <w:lang w:eastAsia="ko-KR"/>
        </w:rPr>
        <w:t xml:space="preserve"> </w:t>
      </w:r>
      <w:r w:rsidRPr="0011583B">
        <w:rPr>
          <w:rFonts w:ascii="Times New Roman" w:hAnsi="Times New Roman" w:cs="Times New Roman"/>
          <w:b/>
          <w:sz w:val="26"/>
          <w:szCs w:val="26"/>
        </w:rPr>
        <w:t xml:space="preserve">от </w:t>
      </w:r>
      <w:r w:rsidR="000E6EF3">
        <w:rPr>
          <w:rFonts w:ascii="Times New Roman" w:hAnsi="Times New Roman" w:cs="Times New Roman"/>
          <w:b/>
          <w:sz w:val="26"/>
          <w:szCs w:val="26"/>
        </w:rPr>
        <w:t>21</w:t>
      </w:r>
      <w:r w:rsidRPr="0011583B">
        <w:rPr>
          <w:rFonts w:ascii="Times New Roman" w:hAnsi="Times New Roman" w:cs="Times New Roman"/>
          <w:b/>
          <w:sz w:val="26"/>
          <w:szCs w:val="26"/>
        </w:rPr>
        <w:t xml:space="preserve"> </w:t>
      </w:r>
      <w:r w:rsidR="000E6EF3">
        <w:rPr>
          <w:rFonts w:ascii="Times New Roman" w:hAnsi="Times New Roman" w:cs="Times New Roman"/>
          <w:b/>
          <w:sz w:val="26"/>
          <w:szCs w:val="26"/>
        </w:rPr>
        <w:t xml:space="preserve">февраля </w:t>
      </w:r>
      <w:r w:rsidRPr="0011583B">
        <w:rPr>
          <w:rFonts w:ascii="Times New Roman" w:hAnsi="Times New Roman" w:cs="Times New Roman"/>
          <w:b/>
          <w:sz w:val="26"/>
          <w:szCs w:val="26"/>
        </w:rPr>
        <w:t>201</w:t>
      </w:r>
      <w:r w:rsidR="000E6EF3">
        <w:rPr>
          <w:rFonts w:ascii="Times New Roman" w:hAnsi="Times New Roman" w:cs="Times New Roman"/>
          <w:b/>
          <w:sz w:val="26"/>
          <w:szCs w:val="26"/>
        </w:rPr>
        <w:t>7</w:t>
      </w:r>
      <w:r w:rsidRPr="0011583B">
        <w:rPr>
          <w:rFonts w:ascii="Times New Roman" w:hAnsi="Times New Roman" w:cs="Times New Roman"/>
          <w:b/>
          <w:sz w:val="26"/>
          <w:szCs w:val="26"/>
        </w:rPr>
        <w:t xml:space="preserve"> года </w:t>
      </w:r>
      <w:r w:rsidRPr="0011583B">
        <w:rPr>
          <w:rFonts w:ascii="Times New Roman" w:hAnsi="Times New Roman" w:cs="Times New Roman"/>
          <w:b/>
          <w:sz w:val="26"/>
          <w:szCs w:val="26"/>
          <w:lang w:eastAsia="ko-KR"/>
        </w:rPr>
        <w:t xml:space="preserve">№ </w:t>
      </w:r>
      <w:r w:rsidR="000E6EF3">
        <w:rPr>
          <w:rFonts w:ascii="Times New Roman" w:hAnsi="Times New Roman" w:cs="Times New Roman"/>
          <w:b/>
          <w:sz w:val="26"/>
          <w:szCs w:val="26"/>
          <w:lang w:eastAsia="ko-KR"/>
        </w:rPr>
        <w:t>40</w:t>
      </w:r>
      <w:r w:rsidRPr="0011583B">
        <w:rPr>
          <w:rFonts w:ascii="Times New Roman" w:hAnsi="Times New Roman" w:cs="Times New Roman"/>
          <w:b/>
          <w:sz w:val="26"/>
          <w:szCs w:val="26"/>
          <w:lang w:eastAsia="ko-KR"/>
        </w:rPr>
        <w:t>.</w:t>
      </w:r>
      <w:r w:rsidRPr="0011583B">
        <w:rPr>
          <w:rFonts w:ascii="Times New Roman" w:hAnsi="Times New Roman" w:cs="Times New Roman"/>
          <w:b/>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color w:val="000000"/>
          <w:sz w:val="26"/>
          <w:szCs w:val="26"/>
        </w:rPr>
        <w:t xml:space="preserve">Для обеспечения прозрачности и объективности работы конкурсной комиссии допускается на ее заседании </w:t>
      </w:r>
      <w:r w:rsidR="000E6EF3">
        <w:rPr>
          <w:rFonts w:ascii="Times New Roman" w:hAnsi="Times New Roman" w:cs="Times New Roman"/>
          <w:color w:val="000000"/>
          <w:sz w:val="26"/>
          <w:szCs w:val="26"/>
        </w:rPr>
        <w:t xml:space="preserve">приглашаются </w:t>
      </w:r>
      <w:r w:rsidRPr="0011583B">
        <w:rPr>
          <w:rFonts w:ascii="Times New Roman" w:hAnsi="Times New Roman" w:cs="Times New Roman"/>
          <w:color w:val="000000"/>
          <w:sz w:val="26"/>
          <w:szCs w:val="26"/>
        </w:rPr>
        <w:t>наблюдател</w:t>
      </w:r>
      <w:r w:rsidR="000E6EF3">
        <w:rPr>
          <w:rFonts w:ascii="Times New Roman" w:hAnsi="Times New Roman" w:cs="Times New Roman"/>
          <w:color w:val="000000"/>
          <w:sz w:val="26"/>
          <w:szCs w:val="26"/>
        </w:rPr>
        <w:t>и</w:t>
      </w:r>
      <w:r w:rsidRPr="0011583B">
        <w:rPr>
          <w:rFonts w:ascii="Times New Roman" w:hAnsi="Times New Roman" w:cs="Times New Roman"/>
          <w:color w:val="000000"/>
          <w:sz w:val="26"/>
          <w:szCs w:val="26"/>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11583B">
        <w:rPr>
          <w:rFonts w:ascii="Times New Roman" w:hAnsi="Times New Roman" w:cs="Times New Roman"/>
          <w:color w:val="000000"/>
          <w:sz w:val="26"/>
          <w:szCs w:val="26"/>
        </w:rPr>
        <w:t>Костанайской</w:t>
      </w:r>
      <w:r w:rsidRPr="0011583B">
        <w:rPr>
          <w:rFonts w:ascii="Times New Roman" w:hAnsi="Times New Roman" w:cs="Times New Roman"/>
          <w:color w:val="000000"/>
          <w:sz w:val="26"/>
          <w:szCs w:val="26"/>
        </w:rPr>
        <w:t xml:space="preserve"> области.</w:t>
      </w:r>
    </w:p>
    <w:p w:rsidR="009B5FB2" w:rsidRPr="0011583B" w:rsidRDefault="000F4E1B" w:rsidP="0011583B">
      <w:pPr>
        <w:pStyle w:val="a7"/>
        <w:ind w:firstLine="708"/>
        <w:jc w:val="both"/>
        <w:rPr>
          <w:rFonts w:ascii="Times New Roman" w:hAnsi="Times New Roman" w:cs="Times New Roman"/>
          <w:b/>
          <w:sz w:val="26"/>
          <w:szCs w:val="26"/>
        </w:rPr>
      </w:pPr>
      <w:r w:rsidRPr="0011583B">
        <w:rPr>
          <w:rFonts w:ascii="Times New Roman" w:hAnsi="Times New Roman" w:cs="Times New Roman"/>
          <w:b/>
          <w:sz w:val="26"/>
          <w:szCs w:val="26"/>
        </w:rPr>
        <w:t xml:space="preserve">Необходимые для участия в конкурсе документы: </w:t>
      </w:r>
    </w:p>
    <w:p w:rsidR="00A604EC"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1) </w:t>
      </w:r>
      <w:r w:rsidR="0011583B" w:rsidRPr="0011583B">
        <w:rPr>
          <w:rFonts w:ascii="Times New Roman" w:hAnsi="Times New Roman" w:cs="Times New Roman"/>
          <w:sz w:val="26"/>
          <w:szCs w:val="26"/>
        </w:rPr>
        <w:t xml:space="preserve">   </w:t>
      </w:r>
      <w:r w:rsidRPr="0011583B">
        <w:rPr>
          <w:rFonts w:ascii="Times New Roman" w:hAnsi="Times New Roman" w:cs="Times New Roman"/>
          <w:sz w:val="26"/>
          <w:szCs w:val="26"/>
        </w:rPr>
        <w:t>заявление по форме</w:t>
      </w:r>
      <w:r w:rsidR="00A604EC" w:rsidRPr="0011583B">
        <w:rPr>
          <w:rFonts w:ascii="Times New Roman" w:hAnsi="Times New Roman" w:cs="Times New Roman"/>
          <w:sz w:val="26"/>
          <w:szCs w:val="26"/>
        </w:rPr>
        <w:t>;</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2) послужной список, заверенный соответствующей службой управления персоналом </w:t>
      </w:r>
      <w:r w:rsidR="000E6EF3">
        <w:rPr>
          <w:rFonts w:ascii="Times New Roman" w:hAnsi="Times New Roman" w:cs="Times New Roman"/>
          <w:sz w:val="26"/>
          <w:szCs w:val="26"/>
        </w:rPr>
        <w:t>не ранее чем за тридцать календарных дней до дня представления документов.</w:t>
      </w:r>
      <w:r w:rsidRPr="0011583B">
        <w:rPr>
          <w:rFonts w:ascii="Times New Roman" w:hAnsi="Times New Roman" w:cs="Times New Roman"/>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lastRenderedPageBreak/>
        <w:t xml:space="preserve">Представление неполного пакета документов </w:t>
      </w:r>
      <w:r w:rsidR="000E6EF3">
        <w:rPr>
          <w:rFonts w:ascii="Times New Roman" w:hAnsi="Times New Roman" w:cs="Times New Roman"/>
          <w:sz w:val="26"/>
          <w:szCs w:val="26"/>
        </w:rPr>
        <w:t xml:space="preserve">либо недостоверных сведений </w:t>
      </w:r>
      <w:r w:rsidRPr="0011583B">
        <w:rPr>
          <w:rFonts w:ascii="Times New Roman" w:hAnsi="Times New Roman" w:cs="Times New Roman"/>
          <w:sz w:val="26"/>
          <w:szCs w:val="26"/>
        </w:rPr>
        <w:t>является основанием для отказа в их рассмотрении конкурсной комиссией.</w:t>
      </w:r>
      <w:bookmarkStart w:id="6" w:name="z63"/>
      <w:bookmarkEnd w:id="6"/>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E37EC1" w:rsidRDefault="000E6EF3"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в сроки приема документов.</w:t>
      </w:r>
    </w:p>
    <w:p w:rsidR="00E37EC1" w:rsidRPr="00E37EC1" w:rsidRDefault="00E37EC1"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"е-қызмет", их оригиналы представляются не позднее чем за два часа до начала собеседования.</w:t>
      </w:r>
    </w:p>
    <w:p w:rsidR="003F6AE8" w:rsidRPr="0011583B" w:rsidRDefault="003A1C25" w:rsidP="0011583B">
      <w:pPr>
        <w:pStyle w:val="a7"/>
        <w:ind w:firstLine="708"/>
        <w:jc w:val="both"/>
        <w:rPr>
          <w:rFonts w:ascii="Times New Roman" w:hAnsi="Times New Roman" w:cs="Times New Roman"/>
          <w:sz w:val="26"/>
          <w:szCs w:val="26"/>
          <w:lang w:val="kk-KZ"/>
        </w:rPr>
      </w:pPr>
      <w:r w:rsidRPr="0011583B">
        <w:rPr>
          <w:rFonts w:ascii="Times New Roman" w:hAnsi="Times New Roman" w:cs="Times New Roman"/>
          <w:sz w:val="26"/>
          <w:szCs w:val="26"/>
        </w:rPr>
        <w:t xml:space="preserve">Документы должны быть представлены </w:t>
      </w:r>
      <w:r w:rsidR="00231720" w:rsidRPr="00F415FA">
        <w:rPr>
          <w:rFonts w:ascii="Times New Roman" w:hAnsi="Times New Roman" w:cs="Times New Roman"/>
          <w:b/>
          <w:sz w:val="26"/>
          <w:szCs w:val="26"/>
        </w:rPr>
        <w:t>в течение 3</w:t>
      </w:r>
      <w:r w:rsidRPr="00F415FA">
        <w:rPr>
          <w:rFonts w:ascii="Times New Roman" w:hAnsi="Times New Roman" w:cs="Times New Roman"/>
          <w:b/>
          <w:sz w:val="26"/>
          <w:szCs w:val="26"/>
        </w:rPr>
        <w:t xml:space="preserve"> рабочих дней </w:t>
      </w:r>
      <w:r w:rsidR="00EB4150" w:rsidRPr="00F415FA">
        <w:rPr>
          <w:rFonts w:ascii="Times New Roman" w:hAnsi="Times New Roman" w:cs="Times New Roman"/>
          <w:b/>
          <w:sz w:val="26"/>
          <w:szCs w:val="26"/>
        </w:rPr>
        <w:t xml:space="preserve"> </w:t>
      </w:r>
      <w:r w:rsidR="00E37EC1" w:rsidRPr="00F415FA">
        <w:rPr>
          <w:rFonts w:ascii="Times New Roman" w:hAnsi="Times New Roman" w:cs="Times New Roman"/>
          <w:b/>
          <w:sz w:val="26"/>
          <w:szCs w:val="26"/>
        </w:rPr>
        <w:t xml:space="preserve">со следующего рабочего дня после последней публикации </w:t>
      </w:r>
      <w:r w:rsidR="00F415FA" w:rsidRPr="00F415FA">
        <w:rPr>
          <w:rFonts w:ascii="Times New Roman" w:hAnsi="Times New Roman" w:cs="Times New Roman"/>
          <w:b/>
          <w:sz w:val="26"/>
          <w:szCs w:val="26"/>
        </w:rPr>
        <w:t xml:space="preserve">(с </w:t>
      </w:r>
      <w:r w:rsidR="005F3E50">
        <w:rPr>
          <w:rFonts w:ascii="Times New Roman" w:hAnsi="Times New Roman" w:cs="Times New Roman"/>
          <w:b/>
          <w:sz w:val="26"/>
          <w:szCs w:val="26"/>
        </w:rPr>
        <w:t>17 мая 2017 года по 19</w:t>
      </w:r>
      <w:r w:rsidR="00F415FA" w:rsidRPr="00F415FA">
        <w:rPr>
          <w:rFonts w:ascii="Times New Roman" w:hAnsi="Times New Roman" w:cs="Times New Roman"/>
          <w:b/>
          <w:sz w:val="26"/>
          <w:szCs w:val="26"/>
        </w:rPr>
        <w:t xml:space="preserve"> мая 2017 года)</w:t>
      </w:r>
      <w:r w:rsidR="00F415FA">
        <w:rPr>
          <w:rFonts w:ascii="Times New Roman" w:hAnsi="Times New Roman" w:cs="Times New Roman"/>
          <w:sz w:val="26"/>
          <w:szCs w:val="26"/>
        </w:rPr>
        <w:t xml:space="preserve"> </w:t>
      </w:r>
      <w:r w:rsidR="00E37EC1" w:rsidRPr="00E37EC1">
        <w:rPr>
          <w:rFonts w:ascii="Times New Roman" w:hAnsi="Times New Roman" w:cs="Times New Roman"/>
          <w:sz w:val="26"/>
          <w:szCs w:val="26"/>
        </w:rPr>
        <w:t>объявления о проведении внутреннего конкурса</w:t>
      </w:r>
      <w:r w:rsidRPr="0011583B">
        <w:rPr>
          <w:rFonts w:ascii="Times New Roman" w:hAnsi="Times New Roman" w:cs="Times New Roman"/>
          <w:sz w:val="26"/>
          <w:szCs w:val="26"/>
        </w:rPr>
        <w:t xml:space="preserve"> на сайте Департамента государственных доходов по Костанайской области и уполномоченного органа,</w:t>
      </w:r>
      <w:r w:rsidR="00B22A1D" w:rsidRPr="0011583B">
        <w:rPr>
          <w:rFonts w:ascii="Times New Roman" w:hAnsi="Times New Roman" w:cs="Times New Roman"/>
          <w:sz w:val="26"/>
          <w:szCs w:val="26"/>
        </w:rPr>
        <w:t xml:space="preserve"> по адресу: </w:t>
      </w:r>
      <w:proofErr w:type="spellStart"/>
      <w:r w:rsidR="00B22A1D" w:rsidRPr="0011583B">
        <w:rPr>
          <w:rFonts w:ascii="Times New Roman" w:hAnsi="Times New Roman" w:cs="Times New Roman"/>
          <w:sz w:val="26"/>
          <w:szCs w:val="26"/>
        </w:rPr>
        <w:t>Костанайская</w:t>
      </w:r>
      <w:proofErr w:type="spellEnd"/>
      <w:r w:rsidR="00B22A1D" w:rsidRPr="0011583B">
        <w:rPr>
          <w:rFonts w:ascii="Times New Roman" w:hAnsi="Times New Roman" w:cs="Times New Roman"/>
          <w:sz w:val="26"/>
          <w:szCs w:val="26"/>
        </w:rPr>
        <w:t xml:space="preserve">  область, </w:t>
      </w:r>
      <w:proofErr w:type="spellStart"/>
      <w:r w:rsidR="00B22A1D" w:rsidRPr="0011583B">
        <w:rPr>
          <w:rFonts w:ascii="Times New Roman" w:hAnsi="Times New Roman" w:cs="Times New Roman"/>
          <w:sz w:val="26"/>
          <w:szCs w:val="26"/>
        </w:rPr>
        <w:t>г.Костанай</w:t>
      </w:r>
      <w:proofErr w:type="spellEnd"/>
      <w:r w:rsidR="00B22A1D" w:rsidRPr="0011583B">
        <w:rPr>
          <w:rFonts w:ascii="Times New Roman" w:hAnsi="Times New Roman" w:cs="Times New Roman"/>
          <w:sz w:val="26"/>
          <w:szCs w:val="26"/>
        </w:rPr>
        <w:t xml:space="preserve">, ул.Гоголя 183, электронный адрес: </w:t>
      </w:r>
      <w:proofErr w:type="spellStart"/>
      <w:r w:rsidR="00B22A1D" w:rsidRPr="0011583B">
        <w:rPr>
          <w:rFonts w:ascii="Times New Roman" w:hAnsi="Times New Roman" w:cs="Times New Roman"/>
          <w:sz w:val="26"/>
          <w:szCs w:val="26"/>
          <w:u w:val="single"/>
        </w:rPr>
        <w:t>sa.narumbaeva@kgd.gov.kz</w:t>
      </w:r>
      <w:proofErr w:type="spellEnd"/>
      <w:r w:rsidR="00B22A1D" w:rsidRPr="0011583B">
        <w:rPr>
          <w:rFonts w:ascii="Times New Roman" w:hAnsi="Times New Roman" w:cs="Times New Roman"/>
          <w:sz w:val="26"/>
          <w:szCs w:val="26"/>
        </w:rPr>
        <w:t xml:space="preserve">. </w:t>
      </w:r>
      <w:r w:rsidR="00B22A1D" w:rsidRPr="0011583B">
        <w:rPr>
          <w:rFonts w:ascii="Times New Roman" w:hAnsi="Times New Roman" w:cs="Times New Roman"/>
          <w:sz w:val="26"/>
          <w:szCs w:val="26"/>
          <w:lang w:val="kk-KZ"/>
        </w:rPr>
        <w:t xml:space="preserve"> </w:t>
      </w:r>
    </w:p>
    <w:p w:rsidR="000F4E1B" w:rsidRPr="0011583B" w:rsidRDefault="000F4E1B" w:rsidP="0011583B">
      <w:pPr>
        <w:pStyle w:val="a7"/>
        <w:ind w:firstLine="708"/>
        <w:jc w:val="both"/>
        <w:rPr>
          <w:rFonts w:ascii="Times New Roman" w:hAnsi="Times New Roman" w:cs="Times New Roman"/>
          <w:sz w:val="26"/>
          <w:szCs w:val="26"/>
          <w:lang w:eastAsia="ko-KR"/>
        </w:rPr>
      </w:pPr>
      <w:r w:rsidRPr="0011583B">
        <w:rPr>
          <w:rFonts w:ascii="Times New Roman" w:hAnsi="Times New Roman" w:cs="Times New Roman"/>
          <w:sz w:val="26"/>
          <w:szCs w:val="26"/>
          <w:lang w:eastAsia="ko-KR"/>
        </w:rPr>
        <w:t xml:space="preserve">Кандидаты, допущенные к собеседованию, проходят его в Департаменте государственных доходов по </w:t>
      </w:r>
      <w:r w:rsidR="005E479D" w:rsidRPr="0011583B">
        <w:rPr>
          <w:rFonts w:ascii="Times New Roman" w:hAnsi="Times New Roman" w:cs="Times New Roman"/>
          <w:sz w:val="26"/>
          <w:szCs w:val="26"/>
          <w:lang w:eastAsia="ko-KR"/>
        </w:rPr>
        <w:t>Костанайской</w:t>
      </w:r>
      <w:r w:rsidRPr="0011583B">
        <w:rPr>
          <w:rFonts w:ascii="Times New Roman" w:hAnsi="Times New Roman" w:cs="Times New Roman"/>
          <w:sz w:val="26"/>
          <w:szCs w:val="26"/>
          <w:lang w:eastAsia="ko-KR"/>
        </w:rPr>
        <w:t xml:space="preserve"> области </w:t>
      </w:r>
      <w:r w:rsidR="00231720" w:rsidRPr="0011583B">
        <w:rPr>
          <w:rFonts w:ascii="Times New Roman" w:hAnsi="Times New Roman" w:cs="Times New Roman"/>
          <w:sz w:val="26"/>
          <w:szCs w:val="26"/>
          <w:lang w:eastAsia="ko-KR"/>
        </w:rPr>
        <w:t>в течение 3</w:t>
      </w:r>
      <w:r w:rsidRPr="0011583B">
        <w:rPr>
          <w:rFonts w:ascii="Times New Roman" w:hAnsi="Times New Roman" w:cs="Times New Roman"/>
          <w:sz w:val="26"/>
          <w:szCs w:val="26"/>
          <w:lang w:eastAsia="ko-KR"/>
        </w:rPr>
        <w:t xml:space="preserve"> рабочих дней со дня уведомления кандидатов о допуске их к собеседованию</w:t>
      </w:r>
      <w:r w:rsidR="00E37EC1" w:rsidRPr="00E37EC1">
        <w:rPr>
          <w:rFonts w:ascii="Times New Roman" w:hAnsi="Times New Roman" w:cs="Times New Roman"/>
          <w:sz w:val="26"/>
          <w:szCs w:val="26"/>
        </w:rPr>
        <w:t xml:space="preserve"> </w:t>
      </w:r>
      <w:r w:rsidR="00E37EC1" w:rsidRPr="0011583B">
        <w:rPr>
          <w:rFonts w:ascii="Times New Roman" w:hAnsi="Times New Roman" w:cs="Times New Roman"/>
          <w:sz w:val="26"/>
          <w:szCs w:val="26"/>
        </w:rPr>
        <w:t xml:space="preserve">по адресу: </w:t>
      </w:r>
      <w:proofErr w:type="spellStart"/>
      <w:r w:rsidR="00E37EC1" w:rsidRPr="0011583B">
        <w:rPr>
          <w:rFonts w:ascii="Times New Roman" w:hAnsi="Times New Roman" w:cs="Times New Roman"/>
          <w:sz w:val="26"/>
          <w:szCs w:val="26"/>
        </w:rPr>
        <w:t>Костанайская</w:t>
      </w:r>
      <w:proofErr w:type="spellEnd"/>
      <w:r w:rsidR="00E37EC1" w:rsidRPr="0011583B">
        <w:rPr>
          <w:rFonts w:ascii="Times New Roman" w:hAnsi="Times New Roman" w:cs="Times New Roman"/>
          <w:sz w:val="26"/>
          <w:szCs w:val="26"/>
        </w:rPr>
        <w:t xml:space="preserve">  область, </w:t>
      </w:r>
      <w:proofErr w:type="spellStart"/>
      <w:r w:rsidR="00E37EC1" w:rsidRPr="0011583B">
        <w:rPr>
          <w:rFonts w:ascii="Times New Roman" w:hAnsi="Times New Roman" w:cs="Times New Roman"/>
          <w:sz w:val="26"/>
          <w:szCs w:val="26"/>
        </w:rPr>
        <w:t>г</w:t>
      </w:r>
      <w:proofErr w:type="gramStart"/>
      <w:r w:rsidR="00E37EC1" w:rsidRPr="0011583B">
        <w:rPr>
          <w:rFonts w:ascii="Times New Roman" w:hAnsi="Times New Roman" w:cs="Times New Roman"/>
          <w:sz w:val="26"/>
          <w:szCs w:val="26"/>
        </w:rPr>
        <w:t>.К</w:t>
      </w:r>
      <w:proofErr w:type="gramEnd"/>
      <w:r w:rsidR="00E37EC1" w:rsidRPr="0011583B">
        <w:rPr>
          <w:rFonts w:ascii="Times New Roman" w:hAnsi="Times New Roman" w:cs="Times New Roman"/>
          <w:sz w:val="26"/>
          <w:szCs w:val="26"/>
        </w:rPr>
        <w:t>останай</w:t>
      </w:r>
      <w:proofErr w:type="spellEnd"/>
      <w:r w:rsidR="00E37EC1" w:rsidRPr="0011583B">
        <w:rPr>
          <w:rFonts w:ascii="Times New Roman" w:hAnsi="Times New Roman" w:cs="Times New Roman"/>
          <w:sz w:val="26"/>
          <w:szCs w:val="26"/>
        </w:rPr>
        <w:t>, ул.Гоголя 183</w:t>
      </w:r>
      <w:r w:rsidRPr="0011583B">
        <w:rPr>
          <w:rFonts w:ascii="Times New Roman" w:hAnsi="Times New Roman" w:cs="Times New Roman"/>
          <w:sz w:val="26"/>
          <w:szCs w:val="26"/>
          <w:lang w:eastAsia="ko-KR"/>
        </w:rPr>
        <w:t>.</w:t>
      </w:r>
    </w:p>
    <w:p w:rsidR="00466E67"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FF542C" w:rsidRDefault="00FF542C" w:rsidP="0011583B">
      <w:pPr>
        <w:pStyle w:val="a7"/>
        <w:ind w:firstLine="708"/>
        <w:jc w:val="both"/>
        <w:rPr>
          <w:rFonts w:ascii="Times New Roman" w:hAnsi="Times New Roman" w:cs="Times New Roman"/>
          <w:sz w:val="26"/>
          <w:szCs w:val="26"/>
          <w:lang w:val="kk-KZ"/>
        </w:rPr>
      </w:pPr>
    </w:p>
    <w:p w:rsidR="00205775" w:rsidRDefault="00205775"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Default="00205775" w:rsidP="008157D4">
            <w:pPr>
              <w:spacing w:after="0"/>
              <w:jc w:val="center"/>
              <w:rPr>
                <w:rFonts w:ascii="Times New Roman" w:hAnsi="Times New Roman" w:cs="Times New Roman"/>
                <w:color w:val="000000"/>
                <w:sz w:val="24"/>
                <w:szCs w:val="24"/>
              </w:rPr>
            </w:pPr>
          </w:p>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E37EC1" w:rsidRPr="00E37EC1" w:rsidRDefault="00E37EC1" w:rsidP="0011583B">
      <w:pPr>
        <w:pStyle w:val="a7"/>
        <w:ind w:firstLine="708"/>
        <w:jc w:val="both"/>
        <w:rPr>
          <w:rFonts w:ascii="Times New Roman" w:hAnsi="Times New Roman" w:cs="Times New Roman"/>
          <w:sz w:val="24"/>
          <w:szCs w:val="24"/>
        </w:rPr>
      </w:pP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7">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7"/>
  </w:num>
  <w:num w:numId="4">
    <w:abstractNumId w:val="2"/>
  </w:num>
  <w:num w:numId="5">
    <w:abstractNumId w:val="6"/>
  </w:num>
  <w:num w:numId="6">
    <w:abstractNumId w:val="3"/>
  </w:num>
  <w:num w:numId="7">
    <w:abstractNumId w:val="5"/>
  </w:num>
  <w:num w:numId="8">
    <w:abstractNumId w:val="12"/>
  </w:num>
  <w:num w:numId="9">
    <w:abstractNumId w:val="10"/>
  </w:num>
  <w:num w:numId="10">
    <w:abstractNumId w:val="8"/>
  </w:num>
  <w:num w:numId="11">
    <w:abstractNumId w:val="1"/>
  </w:num>
  <w:num w:numId="12">
    <w:abstractNumId w:val="9"/>
  </w:num>
  <w:num w:numId="13">
    <w:abstractNumId w:val="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8075A"/>
    <w:rsid w:val="000869EA"/>
    <w:rsid w:val="000C71BA"/>
    <w:rsid w:val="000D290F"/>
    <w:rsid w:val="000D6A8A"/>
    <w:rsid w:val="000E6EF3"/>
    <w:rsid w:val="000E7302"/>
    <w:rsid w:val="000F4E1B"/>
    <w:rsid w:val="00113AC7"/>
    <w:rsid w:val="0011583B"/>
    <w:rsid w:val="00145886"/>
    <w:rsid w:val="0015236B"/>
    <w:rsid w:val="001579ED"/>
    <w:rsid w:val="00167835"/>
    <w:rsid w:val="00172A61"/>
    <w:rsid w:val="00190743"/>
    <w:rsid w:val="001B06F9"/>
    <w:rsid w:val="001B3A2E"/>
    <w:rsid w:val="001B6890"/>
    <w:rsid w:val="001D5C77"/>
    <w:rsid w:val="001D64DD"/>
    <w:rsid w:val="001F0DF3"/>
    <w:rsid w:val="001F5CAF"/>
    <w:rsid w:val="00205775"/>
    <w:rsid w:val="00206D0F"/>
    <w:rsid w:val="00211F8F"/>
    <w:rsid w:val="00212CDF"/>
    <w:rsid w:val="00214772"/>
    <w:rsid w:val="00231720"/>
    <w:rsid w:val="00261B15"/>
    <w:rsid w:val="00270AA3"/>
    <w:rsid w:val="002768BB"/>
    <w:rsid w:val="002A1984"/>
    <w:rsid w:val="002C43FD"/>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6AE8"/>
    <w:rsid w:val="003F79E1"/>
    <w:rsid w:val="004157DE"/>
    <w:rsid w:val="00466E67"/>
    <w:rsid w:val="00470855"/>
    <w:rsid w:val="004B28B6"/>
    <w:rsid w:val="004C1A12"/>
    <w:rsid w:val="004C63C4"/>
    <w:rsid w:val="004F7AD1"/>
    <w:rsid w:val="0052398E"/>
    <w:rsid w:val="0056158A"/>
    <w:rsid w:val="005724E4"/>
    <w:rsid w:val="005766F8"/>
    <w:rsid w:val="005871E8"/>
    <w:rsid w:val="005C6785"/>
    <w:rsid w:val="005E0B5B"/>
    <w:rsid w:val="005E479D"/>
    <w:rsid w:val="005F3E50"/>
    <w:rsid w:val="005F6D0C"/>
    <w:rsid w:val="00610D21"/>
    <w:rsid w:val="00640F3A"/>
    <w:rsid w:val="00646F37"/>
    <w:rsid w:val="0065343D"/>
    <w:rsid w:val="00664DC9"/>
    <w:rsid w:val="006774C7"/>
    <w:rsid w:val="006800A5"/>
    <w:rsid w:val="00686D7A"/>
    <w:rsid w:val="00686FD6"/>
    <w:rsid w:val="00690044"/>
    <w:rsid w:val="00694DAF"/>
    <w:rsid w:val="006A7D93"/>
    <w:rsid w:val="006B716F"/>
    <w:rsid w:val="006D0ADA"/>
    <w:rsid w:val="006E3D9F"/>
    <w:rsid w:val="006F4D01"/>
    <w:rsid w:val="007038A6"/>
    <w:rsid w:val="00707955"/>
    <w:rsid w:val="007119BF"/>
    <w:rsid w:val="007303AA"/>
    <w:rsid w:val="0073229E"/>
    <w:rsid w:val="00733174"/>
    <w:rsid w:val="0073682C"/>
    <w:rsid w:val="00752E0F"/>
    <w:rsid w:val="007935F9"/>
    <w:rsid w:val="007D0121"/>
    <w:rsid w:val="008266DF"/>
    <w:rsid w:val="008330F7"/>
    <w:rsid w:val="00845372"/>
    <w:rsid w:val="00854E79"/>
    <w:rsid w:val="00867352"/>
    <w:rsid w:val="008B1A61"/>
    <w:rsid w:val="008E0136"/>
    <w:rsid w:val="008E194A"/>
    <w:rsid w:val="008F5085"/>
    <w:rsid w:val="00940D4F"/>
    <w:rsid w:val="00971A51"/>
    <w:rsid w:val="009868A2"/>
    <w:rsid w:val="009A1CFB"/>
    <w:rsid w:val="009B5FB2"/>
    <w:rsid w:val="009E6FD3"/>
    <w:rsid w:val="009F25A0"/>
    <w:rsid w:val="00A05FAB"/>
    <w:rsid w:val="00A604EC"/>
    <w:rsid w:val="00A61753"/>
    <w:rsid w:val="00AC08F5"/>
    <w:rsid w:val="00AC0CD9"/>
    <w:rsid w:val="00AC14B2"/>
    <w:rsid w:val="00AC3A6C"/>
    <w:rsid w:val="00AD0080"/>
    <w:rsid w:val="00AE18E8"/>
    <w:rsid w:val="00AE50AA"/>
    <w:rsid w:val="00AE728B"/>
    <w:rsid w:val="00B100DA"/>
    <w:rsid w:val="00B22A1D"/>
    <w:rsid w:val="00B30583"/>
    <w:rsid w:val="00B3144E"/>
    <w:rsid w:val="00B34CBB"/>
    <w:rsid w:val="00B46371"/>
    <w:rsid w:val="00BB5DFD"/>
    <w:rsid w:val="00BC0446"/>
    <w:rsid w:val="00BC7698"/>
    <w:rsid w:val="00BC7B72"/>
    <w:rsid w:val="00BE1114"/>
    <w:rsid w:val="00BE19AE"/>
    <w:rsid w:val="00C21675"/>
    <w:rsid w:val="00C37594"/>
    <w:rsid w:val="00C3778C"/>
    <w:rsid w:val="00C51809"/>
    <w:rsid w:val="00C57961"/>
    <w:rsid w:val="00C62387"/>
    <w:rsid w:val="00C67908"/>
    <w:rsid w:val="00C75C3E"/>
    <w:rsid w:val="00C77306"/>
    <w:rsid w:val="00CA1712"/>
    <w:rsid w:val="00CA7BF0"/>
    <w:rsid w:val="00CB67C1"/>
    <w:rsid w:val="00CC4941"/>
    <w:rsid w:val="00CD5766"/>
    <w:rsid w:val="00CE4933"/>
    <w:rsid w:val="00CE5D46"/>
    <w:rsid w:val="00D13242"/>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217DE"/>
    <w:rsid w:val="00F2694C"/>
    <w:rsid w:val="00F26DC7"/>
    <w:rsid w:val="00F33D60"/>
    <w:rsid w:val="00F36431"/>
    <w:rsid w:val="00F40D6C"/>
    <w:rsid w:val="00F415FA"/>
    <w:rsid w:val="00F427D5"/>
    <w:rsid w:val="00F60C1A"/>
    <w:rsid w:val="00F81681"/>
    <w:rsid w:val="00F97A96"/>
    <w:rsid w:val="00FE1E03"/>
    <w:rsid w:val="00FF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6458</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5</cp:revision>
  <cp:lastPrinted>2017-05-12T03:49:00Z</cp:lastPrinted>
  <dcterms:created xsi:type="dcterms:W3CDTF">2017-05-11T13:01:00Z</dcterms:created>
  <dcterms:modified xsi:type="dcterms:W3CDTF">2017-05-16T04:12:00Z</dcterms:modified>
</cp:coreProperties>
</file>