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3BE" w:rsidRPr="001B53BE" w:rsidRDefault="001B53BE" w:rsidP="001B53BE">
      <w:pPr>
        <w:pStyle w:val="a6"/>
        <w:rPr>
          <w:i w:val="0"/>
          <w:sz w:val="24"/>
          <w:szCs w:val="24"/>
          <w:lang w:val="kk-KZ"/>
        </w:rPr>
      </w:pPr>
      <w:r w:rsidRPr="001B53BE">
        <w:rPr>
          <w:i w:val="0"/>
          <w:sz w:val="24"/>
          <w:szCs w:val="24"/>
          <w:lang w:val="kk-KZ"/>
        </w:rPr>
        <w:t>Общий конкурс на занятие вакантной административной государственной низовой должности корпуса «Б»</w:t>
      </w:r>
    </w:p>
    <w:p w:rsidR="001B53BE" w:rsidRPr="001B53BE" w:rsidRDefault="001B53BE" w:rsidP="001B53BE">
      <w:pPr>
        <w:pStyle w:val="a6"/>
        <w:jc w:val="both"/>
        <w:rPr>
          <w:i w:val="0"/>
          <w:sz w:val="24"/>
          <w:szCs w:val="24"/>
          <w:lang w:val="kk-KZ"/>
        </w:rPr>
      </w:pPr>
    </w:p>
    <w:p w:rsidR="001B53BE" w:rsidRPr="001B53BE" w:rsidRDefault="001B53BE" w:rsidP="001B53BE">
      <w:pPr>
        <w:rPr>
          <w:i w:val="0"/>
          <w:sz w:val="24"/>
          <w:szCs w:val="24"/>
          <w:lang w:val="kk-KZ"/>
        </w:rPr>
      </w:pPr>
    </w:p>
    <w:p w:rsidR="001B53BE" w:rsidRPr="001B53BE" w:rsidRDefault="001B53BE" w:rsidP="001B53BE">
      <w:pPr>
        <w:ind w:firstLine="708"/>
        <w:jc w:val="both"/>
        <w:rPr>
          <w:i w:val="0"/>
          <w:sz w:val="24"/>
          <w:szCs w:val="24"/>
        </w:rPr>
      </w:pPr>
      <w:r w:rsidRPr="001B53BE">
        <w:rPr>
          <w:i w:val="0"/>
          <w:sz w:val="24"/>
          <w:szCs w:val="24"/>
          <w:lang w:val="kk-KZ"/>
        </w:rPr>
        <w:t>РГУ «Управление государственных доходов по Тарановскому району»  Департамента государственных доходов по Костанайской области, Костанайская область, Тарановский район, село Тарановское, ул.Советская, 39,</w:t>
      </w:r>
      <w:r w:rsidRPr="001B53BE">
        <w:rPr>
          <w:i w:val="0"/>
          <w:sz w:val="24"/>
          <w:szCs w:val="24"/>
        </w:rPr>
        <w:t xml:space="preserve"> телефоны для справок: 8(71436) 3</w:t>
      </w:r>
      <w:r w:rsidRPr="001B53BE">
        <w:rPr>
          <w:i w:val="0"/>
          <w:sz w:val="24"/>
          <w:szCs w:val="24"/>
          <w:lang w:val="kk-KZ"/>
        </w:rPr>
        <w:t>-62-62,  электронный адрес</w:t>
      </w:r>
      <w:r w:rsidRPr="001B53BE">
        <w:rPr>
          <w:i w:val="0"/>
          <w:sz w:val="24"/>
          <w:szCs w:val="24"/>
        </w:rPr>
        <w:t>:</w:t>
      </w:r>
      <w:r w:rsidRPr="001B53BE">
        <w:rPr>
          <w:i w:val="0"/>
          <w:sz w:val="24"/>
          <w:szCs w:val="24"/>
          <w:lang w:val="kk-KZ"/>
        </w:rPr>
        <w:t xml:space="preserve"> </w:t>
      </w:r>
      <w:hyperlink r:id="rId4" w:history="1">
        <w:r w:rsidRPr="001B53BE">
          <w:rPr>
            <w:rStyle w:val="a3"/>
            <w:i w:val="0"/>
            <w:sz w:val="24"/>
            <w:szCs w:val="24"/>
            <w:lang w:val="kk-KZ"/>
          </w:rPr>
          <w:t>o.seitzhanov@kgd.gov.kz</w:t>
        </w:r>
      </w:hyperlink>
      <w:r w:rsidRPr="001B53BE">
        <w:rPr>
          <w:i w:val="0"/>
          <w:sz w:val="24"/>
          <w:szCs w:val="24"/>
          <w:lang w:val="kk-KZ"/>
        </w:rPr>
        <w:t xml:space="preserve">, </w:t>
      </w:r>
      <w:hyperlink r:id="rId5" w:history="1">
        <w:r w:rsidRPr="001B53BE">
          <w:rPr>
            <w:rStyle w:val="a3"/>
            <w:i w:val="0"/>
            <w:sz w:val="24"/>
            <w:szCs w:val="24"/>
          </w:rPr>
          <w:t>oseitzhanov@taxkost.mgd.kz</w:t>
        </w:r>
      </w:hyperlink>
      <w:r w:rsidRPr="001B53BE">
        <w:rPr>
          <w:i w:val="0"/>
          <w:sz w:val="24"/>
          <w:szCs w:val="24"/>
        </w:rPr>
        <w:t xml:space="preserve"> объявляет общий конкурс на занятие низовой вакантной административной государственной должности корпуса «Б»</w:t>
      </w:r>
    </w:p>
    <w:p w:rsidR="001B53BE" w:rsidRPr="001B53BE" w:rsidRDefault="001B53BE" w:rsidP="001B53BE">
      <w:pPr>
        <w:tabs>
          <w:tab w:val="left" w:pos="540"/>
          <w:tab w:val="left" w:pos="1620"/>
        </w:tabs>
        <w:ind w:firstLine="709"/>
        <w:jc w:val="both"/>
        <w:rPr>
          <w:i w:val="0"/>
          <w:sz w:val="24"/>
          <w:szCs w:val="24"/>
        </w:rPr>
      </w:pPr>
    </w:p>
    <w:p w:rsidR="001B53BE" w:rsidRPr="001B53BE" w:rsidRDefault="001B53BE" w:rsidP="001B53BE">
      <w:pPr>
        <w:tabs>
          <w:tab w:val="left" w:pos="540"/>
          <w:tab w:val="left" w:pos="1620"/>
        </w:tabs>
        <w:ind w:firstLine="709"/>
        <w:jc w:val="both"/>
        <w:rPr>
          <w:i w:val="0"/>
          <w:sz w:val="24"/>
          <w:szCs w:val="24"/>
        </w:rPr>
      </w:pPr>
      <w:r w:rsidRPr="001B53BE">
        <w:rPr>
          <w:i w:val="0"/>
          <w:sz w:val="24"/>
          <w:szCs w:val="24"/>
        </w:rPr>
        <w:t>Главный специалист отдела организационно-правовой работы и взимания, категория С-</w:t>
      </w:r>
      <w:r w:rsidRPr="001B53BE">
        <w:rPr>
          <w:i w:val="0"/>
          <w:sz w:val="24"/>
          <w:szCs w:val="24"/>
          <w:lang w:val="en-US"/>
        </w:rPr>
        <w:t>R</w:t>
      </w:r>
      <w:r w:rsidRPr="001B53BE">
        <w:rPr>
          <w:i w:val="0"/>
          <w:sz w:val="24"/>
          <w:szCs w:val="24"/>
        </w:rPr>
        <w:t>-4, 1 единица.</w:t>
      </w:r>
    </w:p>
    <w:p w:rsidR="001B53BE" w:rsidRPr="001B53BE" w:rsidRDefault="001B53BE" w:rsidP="001B53BE">
      <w:pPr>
        <w:tabs>
          <w:tab w:val="left" w:pos="540"/>
          <w:tab w:val="left" w:pos="1620"/>
        </w:tabs>
        <w:ind w:firstLine="709"/>
        <w:jc w:val="both"/>
        <w:rPr>
          <w:bCs w:val="0"/>
          <w:i w:val="0"/>
          <w:sz w:val="24"/>
          <w:szCs w:val="24"/>
          <w:lang w:val="kk-KZ"/>
        </w:rPr>
      </w:pPr>
    </w:p>
    <w:p w:rsidR="001B53BE" w:rsidRPr="001B53BE" w:rsidRDefault="001B53BE" w:rsidP="001B53BE">
      <w:pPr>
        <w:tabs>
          <w:tab w:val="left" w:pos="540"/>
          <w:tab w:val="left" w:pos="1620"/>
        </w:tabs>
        <w:jc w:val="both"/>
        <w:rPr>
          <w:b w:val="0"/>
          <w:bCs w:val="0"/>
          <w:i w:val="0"/>
          <w:sz w:val="24"/>
          <w:szCs w:val="24"/>
        </w:rPr>
      </w:pPr>
      <w:r>
        <w:rPr>
          <w:b w:val="0"/>
          <w:i w:val="0"/>
          <w:sz w:val="24"/>
          <w:szCs w:val="24"/>
          <w:lang w:val="kk-KZ"/>
        </w:rPr>
        <w:tab/>
      </w:r>
      <w:r w:rsidRPr="001B53BE">
        <w:rPr>
          <w:b w:val="0"/>
          <w:i w:val="0"/>
          <w:sz w:val="24"/>
          <w:szCs w:val="24"/>
        </w:rPr>
        <w:t xml:space="preserve">Должностной оклад в зависимости от выслуги лет от </w:t>
      </w:r>
      <w:r w:rsidRPr="001B53BE">
        <w:rPr>
          <w:b w:val="0"/>
          <w:i w:val="0"/>
          <w:sz w:val="24"/>
          <w:szCs w:val="24"/>
          <w:lang w:val="kk-KZ"/>
        </w:rPr>
        <w:t xml:space="preserve">73288 </w:t>
      </w:r>
      <w:r w:rsidRPr="001B53BE">
        <w:rPr>
          <w:b w:val="0"/>
          <w:i w:val="0"/>
          <w:sz w:val="24"/>
          <w:szCs w:val="24"/>
        </w:rPr>
        <w:t xml:space="preserve">тенге до </w:t>
      </w:r>
      <w:r w:rsidRPr="001B53BE">
        <w:rPr>
          <w:b w:val="0"/>
          <w:i w:val="0"/>
          <w:sz w:val="24"/>
          <w:szCs w:val="24"/>
          <w:lang w:val="kk-KZ"/>
        </w:rPr>
        <w:t xml:space="preserve">99105 </w:t>
      </w:r>
      <w:r w:rsidRPr="001B53BE">
        <w:rPr>
          <w:b w:val="0"/>
          <w:i w:val="0"/>
          <w:sz w:val="24"/>
          <w:szCs w:val="24"/>
        </w:rPr>
        <w:t>тенге.</w:t>
      </w:r>
    </w:p>
    <w:p w:rsidR="001B53BE" w:rsidRPr="005406B2" w:rsidRDefault="001B53BE" w:rsidP="001B53BE">
      <w:pPr>
        <w:pStyle w:val="ac"/>
        <w:ind w:firstLine="567"/>
        <w:jc w:val="both"/>
        <w:rPr>
          <w:b/>
          <w:sz w:val="24"/>
        </w:rPr>
      </w:pPr>
      <w:r w:rsidRPr="001B53BE">
        <w:rPr>
          <w:b/>
          <w:sz w:val="24"/>
        </w:rPr>
        <w:t xml:space="preserve">Основные функциональные обязанности: </w:t>
      </w:r>
      <w:r w:rsidRPr="005406B2">
        <w:rPr>
          <w:sz w:val="24"/>
        </w:rPr>
        <w:t xml:space="preserve">Обеспечивать  реализацию задач и решений Департамента государственных доходов по </w:t>
      </w:r>
      <w:proofErr w:type="spellStart"/>
      <w:r w:rsidRPr="005406B2">
        <w:rPr>
          <w:sz w:val="24"/>
        </w:rPr>
        <w:t>Костанайской</w:t>
      </w:r>
      <w:proofErr w:type="spellEnd"/>
      <w:r w:rsidRPr="005406B2">
        <w:rPr>
          <w:sz w:val="24"/>
        </w:rPr>
        <w:t xml:space="preserve"> области, приказов, распоряжений </w:t>
      </w:r>
      <w:proofErr w:type="gramStart"/>
      <w:r w:rsidRPr="005406B2">
        <w:rPr>
          <w:sz w:val="24"/>
        </w:rPr>
        <w:t xml:space="preserve">руководителя Управления государственных доходов распоряжений </w:t>
      </w:r>
      <w:r>
        <w:rPr>
          <w:sz w:val="24"/>
          <w:lang w:val="kk-KZ"/>
        </w:rPr>
        <w:t>руководителя</w:t>
      </w:r>
      <w:proofErr w:type="gramEnd"/>
      <w:r>
        <w:rPr>
          <w:sz w:val="24"/>
          <w:lang w:val="kk-KZ"/>
        </w:rPr>
        <w:t xml:space="preserve"> </w:t>
      </w:r>
      <w:r w:rsidRPr="005406B2">
        <w:rPr>
          <w:sz w:val="24"/>
        </w:rPr>
        <w:t>отдела, нести  персональную ответственность за выполнение возложенных на  него  задач и осуществление им своих функций;</w:t>
      </w:r>
      <w:r>
        <w:rPr>
          <w:sz w:val="24"/>
        </w:rPr>
        <w:t xml:space="preserve"> </w:t>
      </w:r>
      <w:r w:rsidRPr="005406B2">
        <w:rPr>
          <w:sz w:val="24"/>
        </w:rPr>
        <w:t xml:space="preserve">Осуществлять  работу  учета: проводить организацию работы по разработке прогнозных данных,  по поступлению в бюджет  налогов и других обязательных платежей в бюджет, осуществляет анализ поступлений, учет начислений  и поступлений налогов  и других платежей в бюджет,  </w:t>
      </w:r>
      <w:proofErr w:type="gramStart"/>
      <w:r w:rsidRPr="005406B2">
        <w:rPr>
          <w:sz w:val="24"/>
        </w:rPr>
        <w:t>контроль за</w:t>
      </w:r>
      <w:proofErr w:type="gramEnd"/>
      <w:r w:rsidRPr="005406B2">
        <w:rPr>
          <w:sz w:val="24"/>
        </w:rPr>
        <w:t xml:space="preserve"> правильностью  ведения лицевых счетов налогоплательщиков; </w:t>
      </w:r>
    </w:p>
    <w:p w:rsidR="001B53BE" w:rsidRPr="005406B2" w:rsidRDefault="001B53BE" w:rsidP="001B53BE">
      <w:pPr>
        <w:pStyle w:val="2"/>
        <w:spacing w:before="0"/>
        <w:jc w:val="both"/>
        <w:rPr>
          <w:rFonts w:ascii="Times New Roman" w:hAnsi="Times New Roman" w:cs="Times New Roman"/>
          <w:b w:val="0"/>
          <w:color w:val="auto"/>
          <w:sz w:val="24"/>
          <w:szCs w:val="24"/>
        </w:rPr>
      </w:pPr>
      <w:r w:rsidRPr="005406B2">
        <w:rPr>
          <w:rFonts w:ascii="Times New Roman" w:hAnsi="Times New Roman" w:cs="Times New Roman"/>
          <w:b w:val="0"/>
          <w:color w:val="auto"/>
          <w:sz w:val="24"/>
          <w:szCs w:val="24"/>
        </w:rPr>
        <w:t>Анализ  начислений и поступлений налогов, зачет и возврат излишне уплаченных сумм в бюджет;</w:t>
      </w:r>
      <w:r>
        <w:rPr>
          <w:rFonts w:ascii="Times New Roman" w:hAnsi="Times New Roman" w:cs="Times New Roman"/>
          <w:b w:val="0"/>
          <w:color w:val="auto"/>
          <w:sz w:val="24"/>
          <w:szCs w:val="24"/>
        </w:rPr>
        <w:t xml:space="preserve"> </w:t>
      </w:r>
      <w:r w:rsidRPr="005406B2">
        <w:rPr>
          <w:rFonts w:ascii="Times New Roman" w:hAnsi="Times New Roman" w:cs="Times New Roman"/>
          <w:b w:val="0"/>
          <w:color w:val="auto"/>
          <w:sz w:val="24"/>
          <w:szCs w:val="24"/>
        </w:rPr>
        <w:t>Выдавать акты сверок и выписки из лицевых счетов налогоплательщиков, справки о наличии (отсутствии) налоговой задолженности, задолженности по ОПВ в НПФ, социальным отчислениям; Инвентаризация лицевых счетов налогоплательщиков;</w:t>
      </w:r>
    </w:p>
    <w:p w:rsidR="001B53BE" w:rsidRDefault="001B53BE" w:rsidP="001B53BE">
      <w:pPr>
        <w:pStyle w:val="2"/>
        <w:spacing w:before="0"/>
        <w:jc w:val="both"/>
        <w:rPr>
          <w:rFonts w:ascii="Times New Roman" w:hAnsi="Times New Roman" w:cs="Times New Roman"/>
          <w:b w:val="0"/>
          <w:color w:val="auto"/>
          <w:sz w:val="24"/>
          <w:szCs w:val="24"/>
          <w:lang w:val="kk-KZ"/>
        </w:rPr>
      </w:pPr>
      <w:r w:rsidRPr="005406B2">
        <w:rPr>
          <w:rFonts w:ascii="Times New Roman" w:hAnsi="Times New Roman" w:cs="Times New Roman"/>
          <w:b w:val="0"/>
          <w:color w:val="auto"/>
          <w:sz w:val="24"/>
          <w:szCs w:val="24"/>
        </w:rPr>
        <w:t>Проводить инвентаризацию лицевых счетов налогоплательщиков;</w:t>
      </w:r>
    </w:p>
    <w:p w:rsidR="001B53BE" w:rsidRPr="001B53BE" w:rsidRDefault="001B53BE" w:rsidP="001B53BE">
      <w:pPr>
        <w:jc w:val="both"/>
        <w:rPr>
          <w:b w:val="0"/>
          <w:bCs w:val="0"/>
          <w:i w:val="0"/>
          <w:spacing w:val="-1"/>
          <w:lang w:val="kk-KZ"/>
        </w:rPr>
      </w:pPr>
      <w:r w:rsidRPr="002D5BFC">
        <w:tab/>
      </w:r>
      <w:r w:rsidRPr="001B53BE">
        <w:rPr>
          <w:i w:val="0"/>
          <w:sz w:val="24"/>
          <w:szCs w:val="24"/>
        </w:rPr>
        <w:t>Требования к участникам конкурса:</w:t>
      </w:r>
      <w:r w:rsidRPr="001B53BE">
        <w:rPr>
          <w:b w:val="0"/>
          <w:i w:val="0"/>
        </w:rPr>
        <w:t xml:space="preserve"> </w:t>
      </w:r>
      <w:proofErr w:type="gramStart"/>
      <w:r w:rsidRPr="001B53BE">
        <w:rPr>
          <w:b w:val="0"/>
          <w:i w:val="0"/>
          <w:spacing w:val="-1"/>
          <w:sz w:val="24"/>
          <w:szCs w:val="24"/>
        </w:rPr>
        <w:t>Высшее: с</w:t>
      </w:r>
      <w:r w:rsidRPr="001B53BE">
        <w:rPr>
          <w:b w:val="0"/>
          <w:i w:val="0"/>
          <w:sz w:val="24"/>
          <w:szCs w:val="24"/>
          <w:lang w:val="kk-KZ"/>
        </w:rPr>
        <w:t>оциальные науки, экономика и бизнес (экономика, менеджмент, учет и аудит, государственное и местное управление, финансы), п</w:t>
      </w:r>
      <w:proofErr w:type="spellStart"/>
      <w:r w:rsidRPr="001B53BE">
        <w:rPr>
          <w:b w:val="0"/>
          <w:i w:val="0"/>
          <w:sz w:val="24"/>
          <w:szCs w:val="24"/>
        </w:rPr>
        <w:t>раво</w:t>
      </w:r>
      <w:proofErr w:type="spellEnd"/>
      <w:r w:rsidRPr="001B53BE">
        <w:rPr>
          <w:b w:val="0"/>
          <w:i w:val="0"/>
          <w:sz w:val="24"/>
          <w:szCs w:val="24"/>
        </w:rPr>
        <w:t xml:space="preserve"> (юриспруденция, таможенное дело).</w:t>
      </w:r>
      <w:proofErr w:type="gramEnd"/>
    </w:p>
    <w:p w:rsidR="001B53BE" w:rsidRPr="001B53BE" w:rsidRDefault="001B53BE" w:rsidP="001B53BE">
      <w:pPr>
        <w:ind w:firstLine="567"/>
        <w:jc w:val="both"/>
        <w:rPr>
          <w:b w:val="0"/>
          <w:bCs w:val="0"/>
          <w:i w:val="0"/>
          <w:spacing w:val="-1"/>
          <w:sz w:val="24"/>
          <w:szCs w:val="24"/>
          <w:lang w:val="kk-KZ"/>
        </w:rPr>
      </w:pPr>
      <w:proofErr w:type="gramStart"/>
      <w:r w:rsidRPr="001B53BE">
        <w:rPr>
          <w:b w:val="0"/>
          <w:i w:val="0"/>
          <w:spacing w:val="-1"/>
          <w:sz w:val="24"/>
          <w:szCs w:val="24"/>
        </w:rPr>
        <w:t xml:space="preserve">Допускается </w:t>
      </w:r>
      <w:proofErr w:type="spellStart"/>
      <w:r w:rsidRPr="001B53BE">
        <w:rPr>
          <w:b w:val="0"/>
          <w:i w:val="0"/>
          <w:spacing w:val="-1"/>
          <w:sz w:val="24"/>
          <w:szCs w:val="24"/>
        </w:rPr>
        <w:t>послесреднее</w:t>
      </w:r>
      <w:proofErr w:type="spellEnd"/>
      <w:r w:rsidRPr="001B53BE">
        <w:rPr>
          <w:b w:val="0"/>
          <w:i w:val="0"/>
          <w:spacing w:val="-1"/>
          <w:sz w:val="24"/>
          <w:szCs w:val="24"/>
        </w:rPr>
        <w:t xml:space="preserve"> или техническое и профессиональное  образование право (правоведение), финансы (банковское дело, финансовый менеджмент, финансовый контроль и аудит, налоги и налогообложение, налоговый менеджмент), учет и аудит (бухгалтер, бухгалтер-ревизор (аудитор), экономист по бухгалтерскому учету и анализу хозяйственной деятельности)</w:t>
      </w:r>
      <w:r w:rsidRPr="001B53BE">
        <w:rPr>
          <w:b w:val="0"/>
          <w:i w:val="0"/>
          <w:spacing w:val="-1"/>
        </w:rPr>
        <w:t xml:space="preserve"> </w:t>
      </w:r>
      <w:r w:rsidRPr="001B53BE">
        <w:rPr>
          <w:b w:val="0"/>
          <w:i w:val="0"/>
          <w:spacing w:val="-1"/>
          <w:sz w:val="24"/>
          <w:szCs w:val="24"/>
        </w:rPr>
        <w:t>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w:t>
      </w:r>
      <w:proofErr w:type="gramEnd"/>
      <w:r w:rsidRPr="001B53BE">
        <w:rPr>
          <w:b w:val="0"/>
          <w:i w:val="0"/>
          <w:spacing w:val="-1"/>
          <w:sz w:val="24"/>
          <w:szCs w:val="24"/>
        </w:rPr>
        <w:t xml:space="preserve"> данной категории</w:t>
      </w:r>
      <w:r w:rsidRPr="001B53BE">
        <w:rPr>
          <w:b w:val="0"/>
          <w:i w:val="0"/>
          <w:spacing w:val="-1"/>
          <w:sz w:val="24"/>
          <w:szCs w:val="24"/>
          <w:lang w:val="kk-KZ"/>
        </w:rPr>
        <w:t>.</w:t>
      </w:r>
    </w:p>
    <w:p w:rsidR="001B53BE" w:rsidRPr="001B53BE" w:rsidRDefault="001B53BE" w:rsidP="001B53BE">
      <w:pPr>
        <w:autoSpaceDE w:val="0"/>
        <w:autoSpaceDN w:val="0"/>
        <w:adjustRightInd w:val="0"/>
        <w:ind w:firstLine="567"/>
        <w:jc w:val="both"/>
        <w:rPr>
          <w:rFonts w:eastAsiaTheme="minorHAnsi"/>
          <w:b w:val="0"/>
          <w:i w:val="0"/>
          <w:sz w:val="24"/>
          <w:szCs w:val="24"/>
          <w:lang w:eastAsia="en-US"/>
        </w:rPr>
      </w:pPr>
      <w:r w:rsidRPr="001B53BE">
        <w:rPr>
          <w:rFonts w:eastAsiaTheme="minorHAnsi"/>
          <w:b w:val="0"/>
          <w:i w:val="0"/>
          <w:sz w:val="24"/>
          <w:szCs w:val="24"/>
          <w:lang w:val="kk-KZ" w:eastAsia="en-US"/>
        </w:rPr>
        <w:t>Н</w:t>
      </w:r>
      <w:proofErr w:type="spellStart"/>
      <w:r w:rsidRPr="001B53BE">
        <w:rPr>
          <w:rFonts w:eastAsiaTheme="minorHAnsi"/>
          <w:b w:val="0"/>
          <w:i w:val="0"/>
          <w:sz w:val="24"/>
          <w:szCs w:val="24"/>
          <w:lang w:eastAsia="en-US"/>
        </w:rPr>
        <w:t>аличие</w:t>
      </w:r>
      <w:proofErr w:type="spellEnd"/>
      <w:r w:rsidRPr="001B53BE">
        <w:rPr>
          <w:rFonts w:eastAsiaTheme="minorHAnsi"/>
          <w:b w:val="0"/>
          <w:i w:val="0"/>
          <w:sz w:val="24"/>
          <w:szCs w:val="24"/>
          <w:lang w:eastAsia="en-US"/>
        </w:rPr>
        <w:t xml:space="preserve"> следующих компетенций: инициативность, </w:t>
      </w:r>
      <w:proofErr w:type="spellStart"/>
      <w:r w:rsidRPr="001B53BE">
        <w:rPr>
          <w:rFonts w:eastAsiaTheme="minorHAnsi"/>
          <w:b w:val="0"/>
          <w:i w:val="0"/>
          <w:sz w:val="24"/>
          <w:szCs w:val="24"/>
          <w:lang w:eastAsia="en-US"/>
        </w:rPr>
        <w:t>коммуникативность</w:t>
      </w:r>
      <w:proofErr w:type="spellEnd"/>
      <w:r w:rsidRPr="001B53BE">
        <w:rPr>
          <w:rFonts w:eastAsiaTheme="minorHAnsi"/>
          <w:b w:val="0"/>
          <w:i w:val="0"/>
          <w:sz w:val="24"/>
          <w:szCs w:val="24"/>
          <w:lang w:eastAsia="en-US"/>
        </w:rPr>
        <w:t>,</w:t>
      </w:r>
      <w:r w:rsidRPr="001B53BE">
        <w:rPr>
          <w:rFonts w:eastAsiaTheme="minorHAnsi"/>
          <w:b w:val="0"/>
          <w:i w:val="0"/>
          <w:sz w:val="24"/>
          <w:szCs w:val="24"/>
          <w:lang w:val="kk-KZ" w:eastAsia="en-US"/>
        </w:rPr>
        <w:t xml:space="preserve"> </w:t>
      </w:r>
      <w:proofErr w:type="spellStart"/>
      <w:r w:rsidRPr="001B53BE">
        <w:rPr>
          <w:rFonts w:eastAsiaTheme="minorHAnsi"/>
          <w:b w:val="0"/>
          <w:i w:val="0"/>
          <w:sz w:val="24"/>
          <w:szCs w:val="24"/>
          <w:lang w:eastAsia="en-US"/>
        </w:rPr>
        <w:t>аналитичность</w:t>
      </w:r>
      <w:proofErr w:type="spellEnd"/>
      <w:r w:rsidRPr="001B53BE">
        <w:rPr>
          <w:rFonts w:eastAsiaTheme="minorHAnsi"/>
          <w:b w:val="0"/>
          <w:i w:val="0"/>
          <w:sz w:val="24"/>
          <w:szCs w:val="24"/>
          <w:lang w:eastAsia="en-US"/>
        </w:rPr>
        <w:t>, организованность, этичность, ориентация на качество, ориентация на потребителя, нетерпимость к коррупции;</w:t>
      </w:r>
    </w:p>
    <w:p w:rsidR="001B53BE" w:rsidRPr="001B53BE" w:rsidRDefault="001B53BE" w:rsidP="001B53BE">
      <w:pPr>
        <w:ind w:firstLine="567"/>
        <w:contextualSpacing/>
        <w:jc w:val="both"/>
        <w:rPr>
          <w:b w:val="0"/>
          <w:i w:val="0"/>
          <w:lang w:val="kk-KZ"/>
        </w:rPr>
      </w:pPr>
      <w:r w:rsidRPr="001B53BE">
        <w:rPr>
          <w:rFonts w:eastAsiaTheme="minorHAnsi"/>
          <w:b w:val="0"/>
          <w:i w:val="0"/>
          <w:sz w:val="24"/>
          <w:szCs w:val="24"/>
          <w:lang w:val="kk-KZ" w:eastAsia="en-US"/>
        </w:rPr>
        <w:t>О</w:t>
      </w:r>
      <w:proofErr w:type="spellStart"/>
      <w:r w:rsidRPr="001B53BE">
        <w:rPr>
          <w:rFonts w:eastAsiaTheme="minorHAnsi"/>
          <w:b w:val="0"/>
          <w:i w:val="0"/>
          <w:sz w:val="24"/>
          <w:szCs w:val="24"/>
          <w:lang w:eastAsia="en-US"/>
        </w:rPr>
        <w:t>пыт</w:t>
      </w:r>
      <w:proofErr w:type="spellEnd"/>
      <w:r w:rsidRPr="001B53BE">
        <w:rPr>
          <w:rFonts w:eastAsiaTheme="minorHAnsi"/>
          <w:b w:val="0"/>
          <w:i w:val="0"/>
          <w:sz w:val="24"/>
          <w:szCs w:val="24"/>
          <w:lang w:eastAsia="en-US"/>
        </w:rPr>
        <w:t xml:space="preserve"> работы при наличии высшего образования не требуется.</w:t>
      </w:r>
      <w:r w:rsidRPr="001B53BE">
        <w:rPr>
          <w:b w:val="0"/>
          <w:i w:val="0"/>
        </w:rPr>
        <w:t xml:space="preserve"> </w:t>
      </w:r>
    </w:p>
    <w:p w:rsidR="001B53BE" w:rsidRPr="001B53BE" w:rsidRDefault="001B53BE" w:rsidP="001B53BE">
      <w:pPr>
        <w:ind w:firstLine="567"/>
        <w:contextualSpacing/>
        <w:jc w:val="both"/>
        <w:rPr>
          <w:b w:val="0"/>
          <w:i w:val="0"/>
          <w:sz w:val="24"/>
          <w:szCs w:val="24"/>
        </w:rPr>
      </w:pPr>
      <w:proofErr w:type="gramStart"/>
      <w:r w:rsidRPr="001B53BE">
        <w:rPr>
          <w:b w:val="0"/>
          <w:i w:val="0"/>
          <w:sz w:val="24"/>
          <w:szCs w:val="24"/>
        </w:rPr>
        <w:t>Тесты на знание государственного языка Республики Казахстан, на знание Конституции Республики Казахстан, конституционного закона Республики Казахстан «О Президенте Республики Казахстан», законов Республики Казахстан «О государственной  службе Республики Казахстан», «О противодействии коррупции», «Об административных процедурах», «О порядке рассмотрения обращений физических и юридических лиц», «О государственных услугах», «О местном государственном управлении и  самоуправлении  в Республики Казахстан».</w:t>
      </w:r>
      <w:proofErr w:type="gramEnd"/>
    </w:p>
    <w:p w:rsidR="001B53BE" w:rsidRPr="001B53BE" w:rsidRDefault="001B53BE" w:rsidP="001B53BE">
      <w:pPr>
        <w:pStyle w:val="ac"/>
        <w:ind w:firstLine="567"/>
        <w:jc w:val="both"/>
        <w:rPr>
          <w:b/>
          <w:i/>
          <w:snapToGrid w:val="0"/>
          <w:sz w:val="24"/>
        </w:rPr>
      </w:pPr>
      <w:r w:rsidRPr="002D5BFC">
        <w:rPr>
          <w:color w:val="222222"/>
        </w:rPr>
        <w:t xml:space="preserve">      </w:t>
      </w:r>
      <w:r w:rsidRPr="001B53BE">
        <w:rPr>
          <w:b/>
          <w:snapToGrid w:val="0"/>
          <w:sz w:val="24"/>
        </w:rPr>
        <w:t xml:space="preserve">Конкурс проводится на основе Правил проведения конкурса на занятие вакантной административной государственной должности и формирования </w:t>
      </w:r>
      <w:r w:rsidRPr="001B53BE">
        <w:rPr>
          <w:b/>
          <w:sz w:val="24"/>
        </w:rPr>
        <w:lastRenderedPageBreak/>
        <w:t>конкурсной</w:t>
      </w:r>
      <w:r w:rsidRPr="001B53BE">
        <w:rPr>
          <w:b/>
          <w:snapToGrid w:val="0"/>
          <w:sz w:val="24"/>
        </w:rPr>
        <w:t xml:space="preserve"> комиссии, утвержденных приказом Председателя Агентства Республики Казахстан по делам государственной службы и противодействию коррупции № 40 от 21 февраля  2017 года.</w:t>
      </w:r>
    </w:p>
    <w:p w:rsidR="001B53BE" w:rsidRPr="001B53BE" w:rsidRDefault="001B53BE" w:rsidP="001B53BE">
      <w:pPr>
        <w:ind w:firstLine="567"/>
        <w:jc w:val="both"/>
        <w:rPr>
          <w:b w:val="0"/>
          <w:i w:val="0"/>
          <w:sz w:val="24"/>
          <w:szCs w:val="24"/>
        </w:rPr>
      </w:pPr>
      <w:r w:rsidRPr="001B53BE">
        <w:rPr>
          <w:i w:val="0"/>
          <w:sz w:val="24"/>
          <w:szCs w:val="24"/>
        </w:rPr>
        <w:t xml:space="preserve">Необходимые для участия в конкурсе документы: </w:t>
      </w:r>
    </w:p>
    <w:p w:rsidR="001B53BE" w:rsidRDefault="001B53BE" w:rsidP="001B53BE">
      <w:pPr>
        <w:pStyle w:val="a4"/>
        <w:spacing w:before="0" w:after="0"/>
        <w:jc w:val="both"/>
      </w:pPr>
      <w:r>
        <w:rPr>
          <w:lang w:val="kk-KZ"/>
        </w:rPr>
        <w:t xml:space="preserve">      </w:t>
      </w:r>
      <w:r>
        <w:t>1) заявление по форме, согласно </w:t>
      </w:r>
      <w:hyperlink r:id="rId6" w:anchor="z238" w:history="1">
        <w:r>
          <w:rPr>
            <w:rStyle w:val="a3"/>
          </w:rPr>
          <w:t>приложению 2</w:t>
        </w:r>
      </w:hyperlink>
      <w:r>
        <w:t xml:space="preserve"> к настоящим Правилам;</w:t>
      </w:r>
    </w:p>
    <w:p w:rsidR="001B53BE" w:rsidRDefault="001B53BE" w:rsidP="001B53BE">
      <w:pPr>
        <w:pStyle w:val="a4"/>
        <w:spacing w:before="0" w:after="0"/>
        <w:jc w:val="both"/>
      </w:pPr>
      <w:r>
        <w:t>      2) послужной список кандидата на административную государственную должность корпуса "Б" с цветной фотографией размером 3х4 по форме, согласно </w:t>
      </w:r>
      <w:hyperlink r:id="rId7" w:anchor="z246" w:history="1">
        <w:r>
          <w:rPr>
            <w:rStyle w:val="a3"/>
          </w:rPr>
          <w:t>приложению 3</w:t>
        </w:r>
      </w:hyperlink>
      <w:r>
        <w:t xml:space="preserve"> к настоящим Правилам;</w:t>
      </w:r>
    </w:p>
    <w:p w:rsidR="001B53BE" w:rsidRDefault="001B53BE" w:rsidP="001B53BE">
      <w:pPr>
        <w:pStyle w:val="a4"/>
        <w:spacing w:before="0" w:after="0"/>
        <w:jc w:val="both"/>
      </w:pPr>
      <w:r>
        <w:t>      3) копии документов об образовании и приложений к ним, засвидетельствованные нотариально;</w:t>
      </w:r>
    </w:p>
    <w:p w:rsidR="001B53BE" w:rsidRDefault="001B53BE" w:rsidP="001B53BE">
      <w:pPr>
        <w:pStyle w:val="a4"/>
        <w:spacing w:before="0" w:after="0"/>
        <w:jc w:val="both"/>
      </w:pPr>
      <w:r>
        <w:t>      </w:t>
      </w:r>
      <w:proofErr w:type="gramStart"/>
      <w:r>
        <w:t xml:space="preserve">К копиям документов об образовании, полученным гражданами Республики Казахстан в зарубежных организациях образования, прилагаются копии удостоверений о признании или </w:t>
      </w:r>
      <w:proofErr w:type="spellStart"/>
      <w:r>
        <w:t>нострификации</w:t>
      </w:r>
      <w:proofErr w:type="spellEnd"/>
      <w:r>
        <w:t xml:space="preserve"> данных документов об образовании, выданных уполномоченным органом в сфере образования, за исключением документов об образовании, выданных зарубежными высшими учебными заведениями, научными центрами и лабораториями гражданам Республики Казахстан – обладателям международной стипендии "</w:t>
      </w:r>
      <w:proofErr w:type="spellStart"/>
      <w:r>
        <w:t>Болашак</w:t>
      </w:r>
      <w:proofErr w:type="spellEnd"/>
      <w:r>
        <w:t>", а также подпадающих под действие международного договора (соглашение) о</w:t>
      </w:r>
      <w:proofErr w:type="gramEnd"/>
      <w:r>
        <w:t xml:space="preserve"> взаимном </w:t>
      </w:r>
      <w:proofErr w:type="gramStart"/>
      <w:r>
        <w:t>признании</w:t>
      </w:r>
      <w:proofErr w:type="gramEnd"/>
      <w:r>
        <w:t xml:space="preserve"> и эквивалентности.</w:t>
      </w:r>
    </w:p>
    <w:p w:rsidR="001B53BE" w:rsidRDefault="001B53BE" w:rsidP="001B53BE">
      <w:pPr>
        <w:pStyle w:val="a4"/>
        <w:spacing w:before="0" w:after="0"/>
        <w:jc w:val="both"/>
      </w:pPr>
      <w:r>
        <w:t>      К копиям документов об образовании, выданных обладателям международной стипендии "</w:t>
      </w:r>
      <w:proofErr w:type="spellStart"/>
      <w:r>
        <w:t>Болашак</w:t>
      </w:r>
      <w:proofErr w:type="spellEnd"/>
      <w:r>
        <w:t xml:space="preserve">", прилагается копия справки о завершении </w:t>
      </w:r>
      <w:proofErr w:type="gramStart"/>
      <w:r>
        <w:t>обучения по</w:t>
      </w:r>
      <w:proofErr w:type="gramEnd"/>
      <w:r>
        <w:t xml:space="preserve"> международной стипендии Президента Республики Казахстан "</w:t>
      </w:r>
      <w:proofErr w:type="spellStart"/>
      <w:r>
        <w:t>Болашак</w:t>
      </w:r>
      <w:proofErr w:type="spellEnd"/>
      <w:r>
        <w:t>", выданной акционерным обществом "Центр международных программ".</w:t>
      </w:r>
    </w:p>
    <w:p w:rsidR="001B53BE" w:rsidRDefault="001B53BE" w:rsidP="001B53BE">
      <w:pPr>
        <w:pStyle w:val="a4"/>
        <w:spacing w:before="0" w:after="0"/>
        <w:jc w:val="both"/>
      </w:pPr>
      <w:r>
        <w:t>      К копиям документов об образовании, подпадающих под действие международного договора (соглашения) о взаимном признании и эквивалентности, прилагаются копии справок о признании данных документов об образовании, выданных уполномоченным органом в сфере образования;</w:t>
      </w:r>
    </w:p>
    <w:p w:rsidR="001B53BE" w:rsidRDefault="001B53BE" w:rsidP="001B53BE">
      <w:pPr>
        <w:pStyle w:val="a4"/>
        <w:spacing w:before="0" w:after="0"/>
        <w:jc w:val="both"/>
      </w:pPr>
      <w:r>
        <w:t>      4) копия документа, подтверждающего трудовую деятельность, засвидетельствованная нотариально либо удостоверенная кадровой службой с места работы;</w:t>
      </w:r>
    </w:p>
    <w:p w:rsidR="001B53BE" w:rsidRDefault="001B53BE" w:rsidP="001B53BE">
      <w:pPr>
        <w:pStyle w:val="a4"/>
        <w:spacing w:before="0" w:after="0"/>
        <w:jc w:val="both"/>
      </w:pPr>
      <w:r>
        <w:t>      </w:t>
      </w:r>
      <w:proofErr w:type="gramStart"/>
      <w:r>
        <w:t>5) медицинская справка о состоянии здоровья (врачебное профессионально-консультативное заключение) по форме № 086/у, согласно формам первичной медицинской документации организаций здравоохранения, утвержденным </w:t>
      </w:r>
      <w:hyperlink r:id="rId8" w:anchor="z1" w:history="1">
        <w:r>
          <w:rPr>
            <w:rStyle w:val="a3"/>
          </w:rPr>
          <w:t>приказом</w:t>
        </w:r>
      </w:hyperlink>
      <w:r>
        <w:t xml:space="preserve"> и.о.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за № 6697), выданная не более чем за шесть месяцев до дня представления документов (либо нотариально засвидетельствованная копия);</w:t>
      </w:r>
      <w:proofErr w:type="gramEnd"/>
    </w:p>
    <w:p w:rsidR="001B53BE" w:rsidRDefault="001B53BE" w:rsidP="001B53BE">
      <w:pPr>
        <w:pStyle w:val="a4"/>
        <w:spacing w:before="0" w:after="0"/>
        <w:jc w:val="both"/>
      </w:pPr>
      <w:r>
        <w:t>      6) копия документа, удостоверяющего личность, гражданина Республики Казахстан;</w:t>
      </w:r>
    </w:p>
    <w:p w:rsidR="001B53BE" w:rsidRDefault="001B53BE" w:rsidP="001B53BE">
      <w:pPr>
        <w:pStyle w:val="a4"/>
        <w:spacing w:before="0" w:after="0"/>
        <w:jc w:val="both"/>
      </w:pPr>
      <w:r>
        <w:t>      7) сертификат о прохождении тестирования на знание законодательства с результатами не ниже пороговых значений, действительный на момент подачи документов (далее – сертификат) (либо нотариально засвидетельствованная копия сертификата);</w:t>
      </w:r>
    </w:p>
    <w:p w:rsidR="001B53BE" w:rsidRDefault="001B53BE" w:rsidP="001B53BE">
      <w:pPr>
        <w:pStyle w:val="a4"/>
        <w:spacing w:before="0" w:after="0"/>
        <w:jc w:val="both"/>
      </w:pPr>
      <w:r>
        <w:t>      8) заключение о прохождении оценки личных качеств в уполномоченном органе, действительное на момент подачи документов для участия в конкурсе (либо нотариально засвидетельствованная копия заключения);</w:t>
      </w:r>
    </w:p>
    <w:p w:rsidR="001B53BE" w:rsidRDefault="001B53BE" w:rsidP="001B53BE">
      <w:pPr>
        <w:pStyle w:val="a4"/>
        <w:spacing w:before="0" w:after="0"/>
        <w:jc w:val="both"/>
      </w:pPr>
      <w:r>
        <w:t>      </w:t>
      </w:r>
      <w:proofErr w:type="gramStart"/>
      <w:r>
        <w:t xml:space="preserve">9) справка с психоневрологической организации по форме, согласно стандарту государственной услуги "Выдача справки с психоневрологической организации", утвержденному </w:t>
      </w:r>
      <w:hyperlink r:id="rId9" w:anchor="z115" w:history="1">
        <w:r>
          <w:rPr>
            <w:rStyle w:val="a3"/>
          </w:rPr>
          <w:t>приказом</w:t>
        </w:r>
      </w:hyperlink>
      <w:r>
        <w:t xml:space="preserve"> Министра здравоохранения и социального развития Республики 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засвидетельствованную копию);</w:t>
      </w:r>
      <w:proofErr w:type="gramEnd"/>
    </w:p>
    <w:p w:rsidR="001B53BE" w:rsidRDefault="001B53BE" w:rsidP="001B53BE">
      <w:pPr>
        <w:pStyle w:val="a4"/>
        <w:spacing w:before="0" w:after="0"/>
        <w:jc w:val="both"/>
      </w:pPr>
      <w:r>
        <w:t>      </w:t>
      </w:r>
      <w:proofErr w:type="gramStart"/>
      <w:r>
        <w:t xml:space="preserve">10) справка с наркологической организации по форме, согласно стандарту государственной услуги "Выдача справки с наркологической организации", утвержденному </w:t>
      </w:r>
      <w:hyperlink r:id="rId10" w:anchor="z137" w:history="1">
        <w:r>
          <w:rPr>
            <w:rStyle w:val="a3"/>
          </w:rPr>
          <w:t>приказом</w:t>
        </w:r>
      </w:hyperlink>
      <w:r>
        <w:t xml:space="preserve"> Министра здравоохранения и социального развития Республики </w:t>
      </w:r>
      <w:r>
        <w:lastRenderedPageBreak/>
        <w:t>Казахстан от 27 апреля 2015 года № 272 (зарегистрирован в Реестре государственной регистрации нормативных правовых актов за № 11304), выданная не более чем за один год до дня представления документов (либо нотариально засвидетельствованная копия).</w:t>
      </w:r>
      <w:proofErr w:type="gramEnd"/>
    </w:p>
    <w:p w:rsidR="001B53BE" w:rsidRDefault="001B53BE" w:rsidP="001B53BE">
      <w:pPr>
        <w:pStyle w:val="a4"/>
        <w:spacing w:before="0" w:after="0"/>
        <w:jc w:val="both"/>
        <w:rPr>
          <w:lang w:val="kk-KZ"/>
        </w:rPr>
      </w:pPr>
      <w:r>
        <w:rPr>
          <w:lang w:val="kk-KZ"/>
        </w:rPr>
        <w:t xml:space="preserve">      </w:t>
      </w:r>
      <w:proofErr w:type="gramStart"/>
      <w:r>
        <w:t xml:space="preserve">Допускается предоставление копий документов, указанных в </w:t>
      </w:r>
      <w:hyperlink r:id="rId11" w:anchor="z163" w:history="1">
        <w:r>
          <w:rPr>
            <w:rStyle w:val="a3"/>
          </w:rPr>
          <w:t>подпунктах 3)</w:t>
        </w:r>
      </w:hyperlink>
      <w:r>
        <w:t xml:space="preserve">, </w:t>
      </w:r>
      <w:hyperlink r:id="rId12" w:anchor="z167" w:history="1">
        <w:r>
          <w:rPr>
            <w:rStyle w:val="a3"/>
          </w:rPr>
          <w:t>4)</w:t>
        </w:r>
      </w:hyperlink>
      <w:r>
        <w:t xml:space="preserve">, </w:t>
      </w:r>
      <w:hyperlink r:id="rId13" w:anchor="z168" w:history="1">
        <w:r>
          <w:rPr>
            <w:rStyle w:val="a3"/>
          </w:rPr>
          <w:t>5)</w:t>
        </w:r>
      </w:hyperlink>
      <w:r>
        <w:t xml:space="preserve">, </w:t>
      </w:r>
      <w:hyperlink r:id="rId14" w:anchor="z170" w:history="1">
        <w:r>
          <w:rPr>
            <w:rStyle w:val="a3"/>
          </w:rPr>
          <w:t>7)</w:t>
        </w:r>
      </w:hyperlink>
      <w:r>
        <w:t xml:space="preserve">, </w:t>
      </w:r>
      <w:hyperlink r:id="rId15" w:anchor="z171" w:history="1">
        <w:r>
          <w:rPr>
            <w:rStyle w:val="a3"/>
          </w:rPr>
          <w:t>8)</w:t>
        </w:r>
      </w:hyperlink>
      <w:r>
        <w:t xml:space="preserve">, </w:t>
      </w:r>
      <w:hyperlink r:id="rId16" w:anchor="z172" w:history="1">
        <w:r>
          <w:rPr>
            <w:rStyle w:val="a3"/>
          </w:rPr>
          <w:t>9)</w:t>
        </w:r>
      </w:hyperlink>
      <w:r>
        <w:t xml:space="preserve"> и </w:t>
      </w:r>
      <w:hyperlink r:id="rId17" w:anchor="z173" w:history="1">
        <w:r>
          <w:rPr>
            <w:rStyle w:val="a3"/>
          </w:rPr>
          <w:t>10)</w:t>
        </w:r>
      </w:hyperlink>
      <w:r>
        <w:t> пункта 76 настоящих Правил.</w:t>
      </w:r>
      <w:proofErr w:type="gramEnd"/>
    </w:p>
    <w:p w:rsidR="001B53BE" w:rsidRDefault="001B53BE" w:rsidP="001B53BE">
      <w:pPr>
        <w:pStyle w:val="a4"/>
        <w:spacing w:before="0" w:after="0"/>
        <w:jc w:val="both"/>
      </w:pPr>
      <w:r>
        <w:rPr>
          <w:lang w:val="kk-KZ"/>
        </w:rPr>
        <w:t xml:space="preserve">      </w:t>
      </w:r>
      <w:r>
        <w:t xml:space="preserve">В случаях, предусмотренных в части второй </w:t>
      </w:r>
      <w:hyperlink r:id="rId18" w:anchor="z124" w:history="1">
        <w:r>
          <w:rPr>
            <w:rStyle w:val="a3"/>
          </w:rPr>
          <w:t>пункта 62</w:t>
        </w:r>
      </w:hyperlink>
      <w:r>
        <w:t xml:space="preserve"> настоящих Правил, для участия в общем конкурсе государственным служащим и лицом, указанным в части первой </w:t>
      </w:r>
      <w:hyperlink r:id="rId19" w:anchor="z157" w:history="1">
        <w:r>
          <w:rPr>
            <w:rStyle w:val="a3"/>
          </w:rPr>
          <w:t>пункта 5</w:t>
        </w:r>
      </w:hyperlink>
      <w:r>
        <w:t xml:space="preserve"> статьи 29 Закона, </w:t>
      </w:r>
      <w:proofErr w:type="gramStart"/>
      <w:r>
        <w:t>предоставляются следующие документы</w:t>
      </w:r>
      <w:proofErr w:type="gramEnd"/>
      <w:r>
        <w:t>:</w:t>
      </w:r>
    </w:p>
    <w:p w:rsidR="001B53BE" w:rsidRDefault="001B53BE" w:rsidP="001B53BE">
      <w:pPr>
        <w:pStyle w:val="a4"/>
        <w:spacing w:before="0" w:after="0"/>
        <w:jc w:val="both"/>
      </w:pPr>
      <w:r>
        <w:t xml:space="preserve">      1) заявление по форме, согласно </w:t>
      </w:r>
      <w:hyperlink r:id="rId20" w:anchor="z238" w:history="1">
        <w:r>
          <w:rPr>
            <w:rStyle w:val="a3"/>
          </w:rPr>
          <w:t>приложению 2</w:t>
        </w:r>
      </w:hyperlink>
      <w:r>
        <w:t xml:space="preserve"> к настоящим Правилам;</w:t>
      </w:r>
    </w:p>
    <w:p w:rsidR="001B53BE" w:rsidRDefault="001B53BE" w:rsidP="001B53BE">
      <w:pPr>
        <w:pStyle w:val="a4"/>
        <w:spacing w:before="0" w:after="0"/>
        <w:jc w:val="both"/>
      </w:pPr>
      <w:r>
        <w:t>      2) послужной список, заверенный соответствующей службой управления персоналом не более чем за один месяц до дня представления документов;</w:t>
      </w:r>
    </w:p>
    <w:p w:rsidR="001B53BE" w:rsidRDefault="001B53BE" w:rsidP="001B53BE">
      <w:pPr>
        <w:pStyle w:val="a4"/>
        <w:spacing w:before="0" w:after="0"/>
        <w:jc w:val="both"/>
      </w:pPr>
      <w:r>
        <w:t>      3) копия документа, удостоверяющего личность, гражданина Республики Казахстан.</w:t>
      </w:r>
    </w:p>
    <w:p w:rsidR="001B53BE" w:rsidRDefault="001B53BE" w:rsidP="001B53BE">
      <w:pPr>
        <w:pStyle w:val="a4"/>
        <w:spacing w:before="0" w:after="0"/>
        <w:jc w:val="both"/>
      </w:pPr>
      <w:r>
        <w:rPr>
          <w:lang w:val="kk-KZ"/>
        </w:rPr>
        <w:t xml:space="preserve">      </w:t>
      </w:r>
      <w:r>
        <w:t>При этом служба управления персоналом (кадровая служба) сверяет копии документов с подлинниками.</w:t>
      </w:r>
    </w:p>
    <w:p w:rsidR="001B53BE" w:rsidRDefault="001B53BE" w:rsidP="001B53BE">
      <w:pPr>
        <w:pStyle w:val="a4"/>
        <w:spacing w:before="0" w:after="0"/>
        <w:jc w:val="both"/>
        <w:rPr>
          <w:lang w:val="kk-KZ"/>
        </w:rPr>
      </w:pPr>
      <w:r>
        <w:t>      Не требуется предоставление копии документа, подтверждающего трудовую деятельность, в случае, если гражданин не осуществлял трудовую деятельность и если стаж работы не требуется по вакантной должности, на которую объявлен конкурс.</w:t>
      </w:r>
    </w:p>
    <w:p w:rsidR="001B53BE" w:rsidRPr="004C1E58" w:rsidRDefault="001B53BE" w:rsidP="001B53BE">
      <w:pPr>
        <w:pStyle w:val="a4"/>
        <w:spacing w:before="0" w:after="0"/>
        <w:jc w:val="both"/>
      </w:pPr>
      <w:r>
        <w:rPr>
          <w:lang w:val="kk-KZ"/>
        </w:rPr>
        <w:t xml:space="preserve">      </w:t>
      </w:r>
      <w:r w:rsidRPr="004C1E58">
        <w:t>Представление неполного пакета документов является основанием для отказа в их рассмотрении конкурсной комиссией.</w:t>
      </w:r>
    </w:p>
    <w:p w:rsidR="001B53BE" w:rsidRPr="001B53BE" w:rsidRDefault="001B53BE" w:rsidP="001B53BE">
      <w:pPr>
        <w:pStyle w:val="a6"/>
        <w:jc w:val="both"/>
        <w:rPr>
          <w:b w:val="0"/>
          <w:i w:val="0"/>
          <w:sz w:val="24"/>
          <w:szCs w:val="24"/>
          <w:lang w:val="kk-KZ"/>
        </w:rPr>
      </w:pPr>
      <w:r w:rsidRPr="001B53BE">
        <w:rPr>
          <w:b w:val="0"/>
          <w:i w:val="0"/>
          <w:sz w:val="24"/>
          <w:szCs w:val="24"/>
          <w:lang w:val="kk-KZ"/>
        </w:rPr>
        <w:t xml:space="preserve">      </w:t>
      </w:r>
      <w:r w:rsidRPr="001B53BE">
        <w:rPr>
          <w:b w:val="0"/>
          <w:i w:val="0"/>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1B53BE" w:rsidRPr="001B53BE" w:rsidRDefault="001B53BE" w:rsidP="001B53BE">
      <w:pPr>
        <w:pStyle w:val="a6"/>
        <w:ind w:firstLine="567"/>
        <w:jc w:val="both"/>
        <w:rPr>
          <w:b w:val="0"/>
          <w:i w:val="0"/>
          <w:sz w:val="24"/>
          <w:szCs w:val="24"/>
          <w:lang w:val="kk-KZ"/>
        </w:rPr>
      </w:pPr>
    </w:p>
    <w:p w:rsidR="001B53BE" w:rsidRPr="001B53BE" w:rsidRDefault="001B53BE" w:rsidP="001B53BE">
      <w:pPr>
        <w:jc w:val="both"/>
        <w:rPr>
          <w:b w:val="0"/>
          <w:i w:val="0"/>
          <w:sz w:val="24"/>
          <w:szCs w:val="24"/>
          <w:lang w:val="kk-KZ"/>
        </w:rPr>
      </w:pPr>
      <w:r>
        <w:rPr>
          <w:sz w:val="24"/>
          <w:szCs w:val="24"/>
          <w:lang w:val="kk-KZ"/>
        </w:rPr>
        <w:t xml:space="preserve">      </w:t>
      </w:r>
      <w:proofErr w:type="gramStart"/>
      <w:r w:rsidRPr="001B53BE">
        <w:rPr>
          <w:b w:val="0"/>
          <w:i w:val="0"/>
          <w:sz w:val="24"/>
          <w:szCs w:val="24"/>
        </w:rPr>
        <w:t xml:space="preserve">Лица, изъявившие желание участвовать в общем конкурсе представляют документы в РГУ «Управление государственных доходов по Тарановскому району Департамента государственных доходов по </w:t>
      </w:r>
      <w:proofErr w:type="spellStart"/>
      <w:r w:rsidRPr="001B53BE">
        <w:rPr>
          <w:b w:val="0"/>
          <w:i w:val="0"/>
          <w:sz w:val="24"/>
          <w:szCs w:val="24"/>
        </w:rPr>
        <w:t>Костанайской</w:t>
      </w:r>
      <w:proofErr w:type="spellEnd"/>
      <w:r w:rsidRPr="001B53BE">
        <w:rPr>
          <w:b w:val="0"/>
          <w:i w:val="0"/>
          <w:sz w:val="24"/>
          <w:szCs w:val="24"/>
        </w:rPr>
        <w:t xml:space="preserve"> области», </w:t>
      </w:r>
      <w:r w:rsidRPr="001B53BE">
        <w:rPr>
          <w:b w:val="0"/>
          <w:i w:val="0"/>
          <w:color w:val="000000"/>
          <w:sz w:val="24"/>
          <w:szCs w:val="24"/>
        </w:rPr>
        <w:t xml:space="preserve">в течение </w:t>
      </w:r>
      <w:r w:rsidRPr="001B53BE">
        <w:rPr>
          <w:b w:val="0"/>
          <w:i w:val="0"/>
          <w:color w:val="000000"/>
          <w:spacing w:val="3"/>
          <w:sz w:val="24"/>
          <w:szCs w:val="24"/>
        </w:rPr>
        <w:t xml:space="preserve">7 рабочих дней со следующего дня последней </w:t>
      </w:r>
      <w:r w:rsidRPr="001B53BE">
        <w:rPr>
          <w:b w:val="0"/>
          <w:i w:val="0"/>
          <w:color w:val="000000"/>
          <w:sz w:val="24"/>
          <w:szCs w:val="24"/>
        </w:rPr>
        <w:t>публикации объявления о проведении общего конкурса</w:t>
      </w:r>
      <w:r w:rsidR="00FD4440">
        <w:rPr>
          <w:b w:val="0"/>
          <w:i w:val="0"/>
          <w:color w:val="000000"/>
          <w:sz w:val="24"/>
          <w:szCs w:val="24"/>
        </w:rPr>
        <w:t xml:space="preserve"> (с 19 июня 2017 года по 27 июня 2017 года)</w:t>
      </w:r>
      <w:r w:rsidRPr="001B53BE">
        <w:rPr>
          <w:b w:val="0"/>
          <w:i w:val="0"/>
          <w:color w:val="000000"/>
          <w:sz w:val="24"/>
          <w:szCs w:val="24"/>
        </w:rPr>
        <w:t xml:space="preserve"> на </w:t>
      </w:r>
      <w:proofErr w:type="spellStart"/>
      <w:r w:rsidRPr="001B53BE">
        <w:rPr>
          <w:b w:val="0"/>
          <w:i w:val="0"/>
          <w:color w:val="000000"/>
          <w:sz w:val="24"/>
          <w:szCs w:val="24"/>
        </w:rPr>
        <w:t>интернет-ресурсах</w:t>
      </w:r>
      <w:proofErr w:type="spellEnd"/>
      <w:r w:rsidRPr="001B53BE">
        <w:rPr>
          <w:b w:val="0"/>
          <w:i w:val="0"/>
          <w:color w:val="000000"/>
          <w:sz w:val="24"/>
          <w:szCs w:val="24"/>
        </w:rPr>
        <w:t xml:space="preserve"> и уполномоченного органа по адресу: (11</w:t>
      </w:r>
      <w:r w:rsidRPr="001B53BE">
        <w:rPr>
          <w:b w:val="0"/>
          <w:i w:val="0"/>
          <w:color w:val="000000"/>
          <w:sz w:val="24"/>
          <w:szCs w:val="24"/>
          <w:lang w:val="kk-KZ"/>
        </w:rPr>
        <w:t>1700</w:t>
      </w:r>
      <w:r w:rsidRPr="001B53BE">
        <w:rPr>
          <w:b w:val="0"/>
          <w:i w:val="0"/>
          <w:color w:val="000000"/>
          <w:sz w:val="24"/>
          <w:szCs w:val="24"/>
        </w:rPr>
        <w:t xml:space="preserve">, </w:t>
      </w:r>
      <w:r w:rsidRPr="001B53BE">
        <w:rPr>
          <w:b w:val="0"/>
          <w:i w:val="0"/>
          <w:color w:val="000000"/>
          <w:sz w:val="24"/>
          <w:szCs w:val="24"/>
          <w:lang w:val="kk-KZ"/>
        </w:rPr>
        <w:t>Костанайская область,</w:t>
      </w:r>
      <w:r w:rsidRPr="001B53BE">
        <w:rPr>
          <w:b w:val="0"/>
          <w:i w:val="0"/>
          <w:color w:val="000000"/>
          <w:sz w:val="24"/>
          <w:szCs w:val="24"/>
        </w:rPr>
        <w:t xml:space="preserve"> </w:t>
      </w:r>
      <w:r w:rsidRPr="001B53BE">
        <w:rPr>
          <w:b w:val="0"/>
          <w:i w:val="0"/>
          <w:color w:val="000000"/>
          <w:sz w:val="24"/>
          <w:szCs w:val="24"/>
          <w:lang w:val="kk-KZ"/>
        </w:rPr>
        <w:t>Тарановский район</w:t>
      </w:r>
      <w:proofErr w:type="gramEnd"/>
      <w:r w:rsidRPr="001B53BE">
        <w:rPr>
          <w:b w:val="0"/>
          <w:i w:val="0"/>
          <w:color w:val="000000"/>
          <w:sz w:val="24"/>
          <w:szCs w:val="24"/>
          <w:lang w:val="kk-KZ"/>
        </w:rPr>
        <w:t xml:space="preserve">, с.Тарановское, ул. Советская, д.39 </w:t>
      </w:r>
      <w:r w:rsidRPr="001B53BE">
        <w:rPr>
          <w:b w:val="0"/>
          <w:i w:val="0"/>
          <w:sz w:val="24"/>
          <w:szCs w:val="24"/>
          <w:lang w:val="kk-KZ"/>
        </w:rPr>
        <w:t xml:space="preserve">или по электронной почте </w:t>
      </w:r>
      <w:hyperlink r:id="rId21" w:history="1">
        <w:r w:rsidRPr="001B53BE">
          <w:rPr>
            <w:rStyle w:val="a3"/>
            <w:b w:val="0"/>
            <w:i w:val="0"/>
            <w:lang w:val="kk-KZ"/>
          </w:rPr>
          <w:t>nk3913@taxkost.mgd.kz</w:t>
        </w:r>
      </w:hyperlink>
      <w:r w:rsidRPr="001B53BE">
        <w:rPr>
          <w:b w:val="0"/>
          <w:i w:val="0"/>
          <w:sz w:val="24"/>
          <w:szCs w:val="24"/>
          <w:lang w:val="kk-KZ"/>
        </w:rPr>
        <w:t>,</w:t>
      </w:r>
      <w:r w:rsidRPr="001B53BE">
        <w:rPr>
          <w:b w:val="0"/>
          <w:i w:val="0"/>
          <w:lang w:val="kk-KZ"/>
        </w:rPr>
        <w:t xml:space="preserve"> </w:t>
      </w:r>
      <w:hyperlink r:id="rId22" w:history="1">
        <w:r w:rsidRPr="001B53BE">
          <w:rPr>
            <w:b w:val="0"/>
            <w:i w:val="0"/>
            <w:sz w:val="24"/>
            <w:szCs w:val="24"/>
            <w:lang w:val="kk-KZ"/>
          </w:rPr>
          <w:t>o.seitzhanov@kgd.gov.kz</w:t>
        </w:r>
      </w:hyperlink>
      <w:r w:rsidRPr="001B53BE">
        <w:rPr>
          <w:b w:val="0"/>
          <w:i w:val="0"/>
          <w:sz w:val="24"/>
          <w:szCs w:val="24"/>
          <w:lang w:val="kk-KZ"/>
        </w:rPr>
        <w:t xml:space="preserve">, </w:t>
      </w:r>
      <w:hyperlink r:id="rId23" w:history="1">
        <w:r w:rsidRPr="001B53BE">
          <w:rPr>
            <w:b w:val="0"/>
            <w:i w:val="0"/>
            <w:sz w:val="24"/>
            <w:szCs w:val="24"/>
          </w:rPr>
          <w:t>oseitzhanov@taxkost.mgd.kz</w:t>
        </w:r>
      </w:hyperlink>
      <w:r w:rsidRPr="001B53BE">
        <w:rPr>
          <w:b w:val="0"/>
          <w:i w:val="0"/>
          <w:color w:val="FF0000"/>
          <w:sz w:val="24"/>
          <w:szCs w:val="24"/>
          <w:lang w:val="kk-KZ"/>
        </w:rPr>
        <w:t xml:space="preserve"> </w:t>
      </w:r>
      <w:r w:rsidRPr="001B53BE">
        <w:rPr>
          <w:b w:val="0"/>
          <w:i w:val="0"/>
          <w:sz w:val="24"/>
          <w:szCs w:val="24"/>
        </w:rPr>
        <w:t>либо посредством портала электронного Правительства «</w:t>
      </w:r>
      <w:proofErr w:type="spellStart"/>
      <w:r w:rsidRPr="001B53BE">
        <w:rPr>
          <w:b w:val="0"/>
          <w:i w:val="0"/>
          <w:sz w:val="24"/>
          <w:szCs w:val="24"/>
        </w:rPr>
        <w:t>Е-gov</w:t>
      </w:r>
      <w:proofErr w:type="spellEnd"/>
      <w:r w:rsidRPr="001B53BE">
        <w:rPr>
          <w:b w:val="0"/>
          <w:i w:val="0"/>
          <w:sz w:val="24"/>
          <w:szCs w:val="24"/>
        </w:rPr>
        <w:t xml:space="preserve">» </w:t>
      </w:r>
      <w:r w:rsidRPr="001B53BE">
        <w:rPr>
          <w:b w:val="0"/>
          <w:i w:val="0"/>
          <w:sz w:val="24"/>
          <w:szCs w:val="24"/>
          <w:lang w:val="kk-KZ"/>
        </w:rPr>
        <w:t xml:space="preserve"> </w:t>
      </w:r>
      <w:r w:rsidRPr="001B53BE">
        <w:rPr>
          <w:b w:val="0"/>
          <w:i w:val="0"/>
          <w:sz w:val="24"/>
          <w:szCs w:val="24"/>
        </w:rPr>
        <w:t>в сроки приема документов.</w:t>
      </w:r>
      <w:r w:rsidRPr="001B53BE">
        <w:rPr>
          <w:b w:val="0"/>
          <w:i w:val="0"/>
          <w:sz w:val="24"/>
          <w:szCs w:val="24"/>
          <w:lang w:val="kk-KZ"/>
        </w:rPr>
        <w:t xml:space="preserve">   </w:t>
      </w:r>
    </w:p>
    <w:p w:rsidR="001B53BE" w:rsidRPr="001B53BE" w:rsidRDefault="001B53BE" w:rsidP="001B53BE">
      <w:pPr>
        <w:jc w:val="both"/>
        <w:rPr>
          <w:b w:val="0"/>
          <w:i w:val="0"/>
          <w:sz w:val="24"/>
          <w:szCs w:val="24"/>
          <w:lang w:val="kk-KZ"/>
        </w:rPr>
      </w:pPr>
      <w:r w:rsidRPr="001B53BE">
        <w:rPr>
          <w:b w:val="0"/>
          <w:i w:val="0"/>
          <w:sz w:val="24"/>
          <w:szCs w:val="24"/>
          <w:lang w:val="kk-KZ"/>
        </w:rPr>
        <w:t xml:space="preserve">      </w:t>
      </w:r>
      <w:r w:rsidRPr="001B53BE">
        <w:rPr>
          <w:b w:val="0"/>
          <w:i w:val="0"/>
          <w:sz w:val="24"/>
          <w:szCs w:val="24"/>
        </w:rPr>
        <w:t>При предоставлении документов в электронном виде на адрес электронной почты либо посредством портала электронного правительства "</w:t>
      </w:r>
      <w:proofErr w:type="spellStart"/>
      <w:proofErr w:type="gramStart"/>
      <w:r w:rsidRPr="001B53BE">
        <w:rPr>
          <w:b w:val="0"/>
          <w:i w:val="0"/>
          <w:sz w:val="24"/>
          <w:szCs w:val="24"/>
        </w:rPr>
        <w:t>Е</w:t>
      </w:r>
      <w:proofErr w:type="gramEnd"/>
      <w:r w:rsidRPr="001B53BE">
        <w:rPr>
          <w:b w:val="0"/>
          <w:i w:val="0"/>
          <w:sz w:val="24"/>
          <w:szCs w:val="24"/>
        </w:rPr>
        <w:t>-gov</w:t>
      </w:r>
      <w:proofErr w:type="spellEnd"/>
      <w:r w:rsidRPr="001B53BE">
        <w:rPr>
          <w:b w:val="0"/>
          <w:i w:val="0"/>
          <w:sz w:val="24"/>
          <w:szCs w:val="24"/>
        </w:rPr>
        <w:t>", их оригиналы либо нотариально засвидетельствованные копии представляются не позднее чем за один рабочий день до начала собеседования.</w:t>
      </w:r>
      <w:r w:rsidRPr="001B53BE">
        <w:rPr>
          <w:b w:val="0"/>
          <w:i w:val="0"/>
          <w:sz w:val="24"/>
          <w:szCs w:val="24"/>
          <w:lang w:val="kk-KZ"/>
        </w:rPr>
        <w:t xml:space="preserve"> Телефон для справок 8(71436) 3-62-62.</w:t>
      </w:r>
    </w:p>
    <w:p w:rsidR="001B53BE" w:rsidRPr="001B53BE" w:rsidRDefault="001B53BE" w:rsidP="001B53BE">
      <w:pPr>
        <w:jc w:val="both"/>
        <w:rPr>
          <w:b w:val="0"/>
          <w:i w:val="0"/>
          <w:lang w:val="kk-KZ"/>
        </w:rPr>
      </w:pPr>
      <w:r w:rsidRPr="001B53BE">
        <w:rPr>
          <w:b w:val="0"/>
          <w:i w:val="0"/>
          <w:color w:val="000000"/>
          <w:sz w:val="24"/>
          <w:szCs w:val="24"/>
          <w:lang w:val="kk-KZ"/>
        </w:rPr>
        <w:t xml:space="preserve">      </w:t>
      </w:r>
      <w:r w:rsidRPr="001B53BE">
        <w:rPr>
          <w:b w:val="0"/>
          <w:i w:val="0"/>
          <w:color w:val="000000"/>
          <w:sz w:val="24"/>
          <w:szCs w:val="24"/>
        </w:rPr>
        <w:t>При их непредставлении, лицо не допускается конкурсной комиссией к прохождению собеседования.</w:t>
      </w:r>
    </w:p>
    <w:p w:rsidR="001B53BE" w:rsidRPr="001B53BE" w:rsidRDefault="001B53BE" w:rsidP="001B53BE">
      <w:pPr>
        <w:pStyle w:val="a6"/>
        <w:jc w:val="both"/>
        <w:rPr>
          <w:b w:val="0"/>
          <w:i w:val="0"/>
          <w:sz w:val="24"/>
          <w:szCs w:val="24"/>
        </w:rPr>
      </w:pPr>
      <w:r w:rsidRPr="001B53BE">
        <w:rPr>
          <w:b w:val="0"/>
          <w:i w:val="0"/>
          <w:sz w:val="24"/>
          <w:szCs w:val="24"/>
          <w:lang w:val="kk-KZ"/>
        </w:rPr>
        <w:t xml:space="preserve">      </w:t>
      </w:r>
      <w:r w:rsidRPr="001B53BE">
        <w:rPr>
          <w:b w:val="0"/>
          <w:i w:val="0"/>
          <w:sz w:val="24"/>
          <w:szCs w:val="24"/>
        </w:rPr>
        <w:t xml:space="preserve">Кандидаты, допущенные к собеседованию, проходят его в РГУ «Управление государственных доходов по </w:t>
      </w:r>
      <w:r w:rsidRPr="001B53BE">
        <w:rPr>
          <w:b w:val="0"/>
          <w:i w:val="0"/>
          <w:sz w:val="24"/>
          <w:szCs w:val="24"/>
          <w:lang w:val="kk-KZ"/>
        </w:rPr>
        <w:t>Тарановскому району</w:t>
      </w:r>
      <w:r w:rsidRPr="001B53BE">
        <w:rPr>
          <w:b w:val="0"/>
          <w:i w:val="0"/>
          <w:sz w:val="24"/>
          <w:szCs w:val="24"/>
        </w:rPr>
        <w:t xml:space="preserve"> Департамента государственных доходов по </w:t>
      </w:r>
      <w:proofErr w:type="spellStart"/>
      <w:r w:rsidRPr="001B53BE">
        <w:rPr>
          <w:b w:val="0"/>
          <w:i w:val="0"/>
          <w:sz w:val="24"/>
          <w:szCs w:val="24"/>
        </w:rPr>
        <w:t>Костанайской</w:t>
      </w:r>
      <w:proofErr w:type="spellEnd"/>
      <w:r w:rsidRPr="001B53BE">
        <w:rPr>
          <w:b w:val="0"/>
          <w:i w:val="0"/>
          <w:sz w:val="24"/>
          <w:szCs w:val="24"/>
        </w:rPr>
        <w:t xml:space="preserve"> области» по адресу: </w:t>
      </w:r>
      <w:r w:rsidRPr="001B53BE">
        <w:rPr>
          <w:b w:val="0"/>
          <w:i w:val="0"/>
          <w:color w:val="000000"/>
          <w:sz w:val="24"/>
          <w:szCs w:val="24"/>
          <w:lang w:val="kk-KZ"/>
        </w:rPr>
        <w:t>Костанайская область,</w:t>
      </w:r>
      <w:r w:rsidRPr="001B53BE">
        <w:rPr>
          <w:b w:val="0"/>
          <w:i w:val="0"/>
          <w:color w:val="000000"/>
          <w:sz w:val="24"/>
          <w:szCs w:val="24"/>
        </w:rPr>
        <w:t xml:space="preserve"> </w:t>
      </w:r>
      <w:r w:rsidRPr="001B53BE">
        <w:rPr>
          <w:b w:val="0"/>
          <w:i w:val="0"/>
          <w:color w:val="000000"/>
          <w:sz w:val="24"/>
          <w:szCs w:val="24"/>
          <w:lang w:val="kk-KZ"/>
        </w:rPr>
        <w:t>Тарановский район, с.Тарановское, ул. Советская, д. 39</w:t>
      </w:r>
      <w:r w:rsidRPr="001B53BE">
        <w:rPr>
          <w:b w:val="0"/>
          <w:i w:val="0"/>
          <w:sz w:val="24"/>
          <w:szCs w:val="24"/>
        </w:rPr>
        <w:t xml:space="preserve"> в течение 3 рабочих дней со дня уведомления кандидатов о допуске их к собеседованию. </w:t>
      </w:r>
    </w:p>
    <w:p w:rsidR="001B53BE" w:rsidRPr="00EC0E0F" w:rsidRDefault="001B53BE" w:rsidP="001B53BE">
      <w:pPr>
        <w:pStyle w:val="a4"/>
        <w:spacing w:before="0" w:after="0"/>
        <w:jc w:val="both"/>
        <w:rPr>
          <w:bCs/>
          <w:lang w:val="kk-KZ"/>
        </w:rPr>
      </w:pPr>
      <w:r w:rsidRPr="001B53BE">
        <w:rPr>
          <w:bCs/>
          <w:lang w:val="kk-KZ"/>
        </w:rPr>
        <w:t xml:space="preserve">      </w:t>
      </w:r>
      <w:r w:rsidRPr="001B53BE">
        <w:rPr>
          <w:bCs/>
        </w:rPr>
        <w:t>Для обеспечения прозрачности и объективности работ</w:t>
      </w:r>
      <w:r w:rsidRPr="00A978A7">
        <w:rPr>
          <w:bCs/>
        </w:rPr>
        <w:t xml:space="preserve">ы конкурсной комиссии допускается присутствие </w:t>
      </w:r>
      <w:r>
        <w:rPr>
          <w:bCs/>
        </w:rPr>
        <w:t>на ее заседании наблюдателей.</w:t>
      </w:r>
      <w:r>
        <w:rPr>
          <w:bCs/>
          <w:lang w:val="kk-KZ"/>
        </w:rPr>
        <w:t xml:space="preserve"> </w:t>
      </w:r>
      <w:r>
        <w:t xml:space="preserve">В качестве наблюдателей на заседании конкурсной комиссии могут присутствовать депутаты Парламента Республики Казахстан и </w:t>
      </w:r>
      <w:proofErr w:type="spellStart"/>
      <w:r>
        <w:t>маслихатов</w:t>
      </w:r>
      <w:proofErr w:type="spellEnd"/>
      <w: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w:t>
      </w:r>
      <w:r>
        <w:lastRenderedPageBreak/>
        <w:t>организаций), коммерческих организаций и политических партий, работники уполномоченного органа по делам государственной службы.</w:t>
      </w:r>
    </w:p>
    <w:p w:rsidR="001B53BE" w:rsidRPr="001B53BE" w:rsidRDefault="001B53BE" w:rsidP="001B53BE">
      <w:pPr>
        <w:pStyle w:val="a6"/>
        <w:jc w:val="both"/>
        <w:rPr>
          <w:b w:val="0"/>
          <w:i w:val="0"/>
          <w:sz w:val="24"/>
          <w:szCs w:val="24"/>
          <w:lang w:val="kk-KZ"/>
        </w:rPr>
      </w:pPr>
      <w:r w:rsidRPr="001B53BE">
        <w:rPr>
          <w:b w:val="0"/>
          <w:i w:val="0"/>
          <w:sz w:val="24"/>
          <w:szCs w:val="24"/>
          <w:lang w:val="kk-KZ"/>
        </w:rPr>
        <w:t xml:space="preserve">      </w:t>
      </w:r>
      <w:r w:rsidRPr="001B53BE">
        <w:rPr>
          <w:b w:val="0"/>
          <w:i w:val="0"/>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 указанным в </w:t>
      </w:r>
      <w:hyperlink r:id="rId24" w:anchor="z57" w:history="1">
        <w:r w:rsidRPr="001B53BE">
          <w:rPr>
            <w:rStyle w:val="a3"/>
            <w:b w:val="0"/>
            <w:i w:val="0"/>
          </w:rPr>
          <w:t>пункте 26</w:t>
        </w:r>
      </w:hyperlink>
      <w:r w:rsidRPr="001B53BE">
        <w:rPr>
          <w:b w:val="0"/>
          <w:i w:val="0"/>
          <w:sz w:val="24"/>
          <w:szCs w:val="24"/>
        </w:rPr>
        <w:t xml:space="preserve"> настоящих Правил.</w:t>
      </w:r>
    </w:p>
    <w:p w:rsidR="001B53BE" w:rsidRPr="001B53BE" w:rsidRDefault="001B53BE" w:rsidP="001B53BE">
      <w:pPr>
        <w:jc w:val="both"/>
        <w:rPr>
          <w:b w:val="0"/>
          <w:i w:val="0"/>
          <w:sz w:val="24"/>
          <w:szCs w:val="24"/>
          <w:lang w:val="kk-KZ"/>
        </w:rPr>
      </w:pPr>
      <w:r w:rsidRPr="001B53BE">
        <w:rPr>
          <w:b w:val="0"/>
          <w:i w:val="0"/>
          <w:sz w:val="24"/>
          <w:szCs w:val="24"/>
          <w:lang w:val="kk-KZ"/>
        </w:rPr>
        <w:t xml:space="preserve">      </w:t>
      </w:r>
      <w:r w:rsidRPr="001B53BE">
        <w:rPr>
          <w:b w:val="0"/>
          <w:i w:val="0"/>
          <w:sz w:val="24"/>
          <w:szCs w:val="24"/>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1B53BE" w:rsidRPr="001B53BE" w:rsidRDefault="001B53BE" w:rsidP="001B53BE">
      <w:pPr>
        <w:jc w:val="both"/>
        <w:rPr>
          <w:b w:val="0"/>
          <w:i w:val="0"/>
          <w:sz w:val="24"/>
          <w:szCs w:val="24"/>
        </w:rPr>
      </w:pPr>
      <w:r w:rsidRPr="001B53BE">
        <w:rPr>
          <w:b w:val="0"/>
          <w:i w:val="0"/>
          <w:sz w:val="24"/>
          <w:szCs w:val="24"/>
          <w:lang w:val="kk-KZ"/>
        </w:rPr>
        <w:t xml:space="preserve">      </w:t>
      </w:r>
      <w:r w:rsidRPr="001B53BE">
        <w:rPr>
          <w:b w:val="0"/>
          <w:i w:val="0"/>
          <w:sz w:val="24"/>
          <w:szCs w:val="24"/>
        </w:rPr>
        <w:t>Участники конкурса и кандидаты могут обжаловать решение конкурсной комиссии в уполномоченный орган или его территориальное подразд</w:t>
      </w:r>
      <w:r>
        <w:rPr>
          <w:b w:val="0"/>
          <w:i w:val="0"/>
          <w:sz w:val="24"/>
          <w:szCs w:val="24"/>
        </w:rPr>
        <w:t xml:space="preserve">еление, либо в судебном порядке </w:t>
      </w:r>
      <w:r w:rsidRPr="001B53BE">
        <w:rPr>
          <w:b w:val="0"/>
          <w:i w:val="0"/>
          <w:sz w:val="24"/>
          <w:szCs w:val="24"/>
        </w:rPr>
        <w:t>в соответствии с законодательством Республики Казахстан.</w:t>
      </w:r>
    </w:p>
    <w:p w:rsidR="000F4F9D" w:rsidRPr="001B53BE" w:rsidRDefault="000F4F9D" w:rsidP="000F4F9D">
      <w:pPr>
        <w:tabs>
          <w:tab w:val="left" w:pos="2325"/>
        </w:tabs>
        <w:rPr>
          <w:b w:val="0"/>
          <w:i w:val="0"/>
          <w:sz w:val="24"/>
          <w:szCs w:val="24"/>
        </w:rPr>
      </w:pPr>
    </w:p>
    <w:p w:rsidR="00307803" w:rsidRDefault="00307803" w:rsidP="000F4F9D">
      <w:pPr>
        <w:tabs>
          <w:tab w:val="left" w:pos="2325"/>
        </w:tabs>
        <w:rPr>
          <w:b w:val="0"/>
          <w:i w:val="0"/>
          <w:sz w:val="24"/>
          <w:szCs w:val="24"/>
          <w:lang w:val="kk-KZ"/>
        </w:rPr>
      </w:pPr>
    </w:p>
    <w:p w:rsidR="00BA7EA9" w:rsidRPr="005C4295" w:rsidRDefault="00BA7EA9" w:rsidP="00BA7EA9">
      <w:pPr>
        <w:ind w:left="4254"/>
        <w:rPr>
          <w:b w:val="0"/>
          <w:i w:val="0"/>
          <w:color w:val="000000"/>
          <w:sz w:val="24"/>
          <w:szCs w:val="24"/>
        </w:rPr>
      </w:pPr>
      <w:r w:rsidRPr="005C4295">
        <w:rPr>
          <w:b w:val="0"/>
          <w:i w:val="0"/>
          <w:color w:val="000000"/>
          <w:sz w:val="24"/>
          <w:szCs w:val="24"/>
        </w:rPr>
        <w:t>Приложение 2</w:t>
      </w:r>
    </w:p>
    <w:p w:rsidR="00BA7EA9" w:rsidRPr="005C4295" w:rsidRDefault="00BA7EA9" w:rsidP="00BA7EA9">
      <w:pPr>
        <w:ind w:left="4254"/>
        <w:rPr>
          <w:b w:val="0"/>
          <w:i w:val="0"/>
          <w:color w:val="000000"/>
          <w:sz w:val="24"/>
          <w:szCs w:val="24"/>
        </w:rPr>
      </w:pPr>
      <w:r w:rsidRPr="005C4295">
        <w:rPr>
          <w:b w:val="0"/>
          <w:i w:val="0"/>
          <w:color w:val="000000"/>
          <w:sz w:val="24"/>
          <w:szCs w:val="24"/>
        </w:rPr>
        <w:t>к Правилам проведения конкурса на занятие административной государственной должности корпуса «Б»</w:t>
      </w:r>
    </w:p>
    <w:p w:rsidR="00BA7EA9" w:rsidRPr="005C4295" w:rsidRDefault="00BA7EA9" w:rsidP="00BA7EA9">
      <w:pPr>
        <w:ind w:left="4254"/>
        <w:rPr>
          <w:b w:val="0"/>
          <w:i w:val="0"/>
          <w:sz w:val="24"/>
          <w:szCs w:val="24"/>
        </w:rPr>
      </w:pPr>
    </w:p>
    <w:p w:rsidR="00BA7EA9" w:rsidRPr="005C4295" w:rsidRDefault="00BA7EA9" w:rsidP="00BA7EA9">
      <w:pPr>
        <w:ind w:left="4254"/>
        <w:rPr>
          <w:b w:val="0"/>
          <w:i w:val="0"/>
          <w:color w:val="000000"/>
          <w:sz w:val="24"/>
          <w:szCs w:val="24"/>
        </w:rPr>
      </w:pPr>
      <w:r w:rsidRPr="005C4295">
        <w:rPr>
          <w:b w:val="0"/>
          <w:i w:val="0"/>
          <w:color w:val="000000"/>
          <w:sz w:val="24"/>
          <w:szCs w:val="24"/>
        </w:rPr>
        <w:t>___________________________________</w:t>
      </w:r>
    </w:p>
    <w:p w:rsidR="00BA7EA9" w:rsidRPr="005C4295" w:rsidRDefault="00BA7EA9" w:rsidP="00BA7EA9">
      <w:pPr>
        <w:ind w:left="4254"/>
        <w:rPr>
          <w:b w:val="0"/>
          <w:i w:val="0"/>
          <w:color w:val="000000"/>
          <w:sz w:val="24"/>
          <w:szCs w:val="24"/>
        </w:rPr>
      </w:pPr>
      <w:r w:rsidRPr="005C4295">
        <w:rPr>
          <w:b w:val="0"/>
          <w:i w:val="0"/>
          <w:color w:val="000000"/>
          <w:sz w:val="24"/>
          <w:szCs w:val="24"/>
        </w:rPr>
        <w:t xml:space="preserve">               (государственный орган)</w:t>
      </w:r>
    </w:p>
    <w:p w:rsidR="00BA7EA9" w:rsidRPr="005C4295" w:rsidRDefault="00BA7EA9" w:rsidP="00BA7EA9">
      <w:pPr>
        <w:rPr>
          <w:b w:val="0"/>
          <w:i w:val="0"/>
          <w:color w:val="000000"/>
          <w:sz w:val="24"/>
          <w:szCs w:val="24"/>
        </w:rPr>
      </w:pPr>
      <w:bookmarkStart w:id="0" w:name="z123"/>
    </w:p>
    <w:p w:rsidR="00BA7EA9" w:rsidRPr="005C4295" w:rsidRDefault="00BA7EA9" w:rsidP="00BA7EA9">
      <w:pPr>
        <w:ind w:firstLine="709"/>
        <w:rPr>
          <w:b w:val="0"/>
          <w:i w:val="0"/>
          <w:sz w:val="24"/>
          <w:szCs w:val="24"/>
        </w:rPr>
      </w:pPr>
    </w:p>
    <w:bookmarkEnd w:id="0"/>
    <w:p w:rsidR="00BA7EA9" w:rsidRPr="001B53BE" w:rsidRDefault="00BA7EA9" w:rsidP="00BA7EA9">
      <w:pPr>
        <w:pStyle w:val="a6"/>
        <w:rPr>
          <w:b w:val="0"/>
          <w:i w:val="0"/>
          <w:sz w:val="24"/>
          <w:szCs w:val="24"/>
        </w:rPr>
      </w:pPr>
      <w:r w:rsidRPr="001B53BE">
        <w:rPr>
          <w:b w:val="0"/>
          <w:i w:val="0"/>
          <w:sz w:val="24"/>
          <w:szCs w:val="24"/>
        </w:rPr>
        <w:t>Заявление</w:t>
      </w:r>
    </w:p>
    <w:p w:rsidR="00BA7EA9" w:rsidRPr="001B53BE" w:rsidRDefault="00BA7EA9" w:rsidP="00BA7EA9">
      <w:pPr>
        <w:pStyle w:val="a6"/>
        <w:rPr>
          <w:b w:val="0"/>
          <w:i w:val="0"/>
          <w:sz w:val="24"/>
          <w:szCs w:val="24"/>
        </w:rPr>
      </w:pPr>
    </w:p>
    <w:p w:rsidR="00BA7EA9" w:rsidRPr="001B53BE" w:rsidRDefault="00BA7EA9" w:rsidP="00BA7EA9">
      <w:pPr>
        <w:pStyle w:val="a6"/>
        <w:ind w:firstLine="708"/>
        <w:jc w:val="both"/>
        <w:rPr>
          <w:b w:val="0"/>
          <w:i w:val="0"/>
          <w:sz w:val="24"/>
          <w:szCs w:val="24"/>
        </w:rPr>
      </w:pPr>
      <w:r w:rsidRPr="001B53BE">
        <w:rPr>
          <w:b w:val="0"/>
          <w:i w:val="0"/>
          <w:sz w:val="24"/>
          <w:szCs w:val="24"/>
        </w:rPr>
        <w:t>Прошу допустить меня к участию в конкурсе на занятие вакантной административной государственной должности_________________________ ________________________________________________________________________________________________________________________________________</w:t>
      </w:r>
    </w:p>
    <w:p w:rsidR="00BA7EA9" w:rsidRPr="001B53BE" w:rsidRDefault="00BA7EA9" w:rsidP="00BA7EA9">
      <w:pPr>
        <w:widowControl/>
        <w:autoSpaceDE w:val="0"/>
        <w:autoSpaceDN w:val="0"/>
        <w:adjustRightInd w:val="0"/>
        <w:snapToGrid/>
        <w:jc w:val="both"/>
        <w:rPr>
          <w:b w:val="0"/>
          <w:bCs w:val="0"/>
          <w:i w:val="0"/>
          <w:iCs w:val="0"/>
          <w:sz w:val="24"/>
          <w:szCs w:val="24"/>
        </w:rPr>
      </w:pPr>
      <w:r w:rsidRPr="001B53BE">
        <w:rPr>
          <w:b w:val="0"/>
          <w:bCs w:val="0"/>
          <w:i w:val="0"/>
          <w:iCs w:val="0"/>
          <w:sz w:val="24"/>
          <w:szCs w:val="24"/>
          <w:lang w:val="kk-KZ"/>
        </w:rPr>
        <w:t xml:space="preserve">         </w:t>
      </w:r>
      <w:r w:rsidRPr="001B53BE">
        <w:rPr>
          <w:b w:val="0"/>
          <w:bCs w:val="0"/>
          <w:i w:val="0"/>
          <w:iCs w:val="0"/>
          <w:sz w:val="24"/>
          <w:szCs w:val="24"/>
        </w:rPr>
        <w:t>С основными требованиями Правил проведения конкурса на занятие</w:t>
      </w:r>
    </w:p>
    <w:p w:rsidR="00BA7EA9" w:rsidRPr="001B53BE" w:rsidRDefault="00BA7EA9" w:rsidP="00BA7EA9">
      <w:pPr>
        <w:widowControl/>
        <w:autoSpaceDE w:val="0"/>
        <w:autoSpaceDN w:val="0"/>
        <w:adjustRightInd w:val="0"/>
        <w:snapToGrid/>
        <w:jc w:val="both"/>
        <w:rPr>
          <w:b w:val="0"/>
          <w:bCs w:val="0"/>
          <w:i w:val="0"/>
          <w:iCs w:val="0"/>
          <w:sz w:val="24"/>
          <w:szCs w:val="24"/>
        </w:rPr>
      </w:pPr>
      <w:r w:rsidRPr="001B53BE">
        <w:rPr>
          <w:b w:val="0"/>
          <w:bCs w:val="0"/>
          <w:i w:val="0"/>
          <w:iCs w:val="0"/>
          <w:sz w:val="24"/>
          <w:szCs w:val="24"/>
        </w:rPr>
        <w:t xml:space="preserve">административной государственной должности корпуса «Б» </w:t>
      </w:r>
      <w:proofErr w:type="gramStart"/>
      <w:r w:rsidRPr="001B53BE">
        <w:rPr>
          <w:b w:val="0"/>
          <w:bCs w:val="0"/>
          <w:i w:val="0"/>
          <w:iCs w:val="0"/>
          <w:sz w:val="24"/>
          <w:szCs w:val="24"/>
        </w:rPr>
        <w:t>ознакомлен</w:t>
      </w:r>
      <w:proofErr w:type="gramEnd"/>
      <w:r w:rsidRPr="001B53BE">
        <w:rPr>
          <w:b w:val="0"/>
          <w:bCs w:val="0"/>
          <w:i w:val="0"/>
          <w:iCs w:val="0"/>
          <w:sz w:val="24"/>
          <w:szCs w:val="24"/>
          <w:lang w:val="kk-KZ"/>
        </w:rPr>
        <w:t xml:space="preserve"> </w:t>
      </w:r>
      <w:r w:rsidRPr="001B53BE">
        <w:rPr>
          <w:b w:val="0"/>
          <w:bCs w:val="0"/>
          <w:i w:val="0"/>
          <w:iCs w:val="0"/>
          <w:sz w:val="24"/>
          <w:szCs w:val="24"/>
        </w:rPr>
        <w:t>(ознакомлена), согласен (согласна) и обязуюсь их выполнять</w:t>
      </w:r>
      <w:r w:rsidRPr="001B53BE">
        <w:rPr>
          <w:rFonts w:ascii="TimesNewRomanPSMT" w:hAnsi="TimesNewRomanPSMT" w:cs="TimesNewRomanPSMT"/>
          <w:b w:val="0"/>
          <w:bCs w:val="0"/>
          <w:i w:val="0"/>
          <w:iCs w:val="0"/>
          <w:sz w:val="24"/>
          <w:szCs w:val="24"/>
        </w:rPr>
        <w:t>.</w:t>
      </w:r>
    </w:p>
    <w:p w:rsidR="00BA7EA9" w:rsidRPr="001B53BE" w:rsidRDefault="00BA7EA9" w:rsidP="00BA7EA9">
      <w:pPr>
        <w:pStyle w:val="a6"/>
        <w:ind w:firstLine="708"/>
        <w:jc w:val="both"/>
        <w:rPr>
          <w:b w:val="0"/>
          <w:i w:val="0"/>
          <w:sz w:val="24"/>
          <w:szCs w:val="24"/>
        </w:rPr>
      </w:pPr>
      <w:r w:rsidRPr="001B53BE">
        <w:rPr>
          <w:b w:val="0"/>
          <w:i w:val="0"/>
          <w:sz w:val="24"/>
          <w:szCs w:val="24"/>
        </w:rPr>
        <w:t>Отвечаю за подлинность представленных документов.</w:t>
      </w:r>
    </w:p>
    <w:p w:rsidR="00BA7EA9" w:rsidRPr="001B53BE" w:rsidRDefault="00BA7EA9" w:rsidP="00BA7EA9">
      <w:pPr>
        <w:pStyle w:val="a6"/>
        <w:rPr>
          <w:b w:val="0"/>
          <w:i w:val="0"/>
          <w:sz w:val="24"/>
          <w:szCs w:val="24"/>
        </w:rPr>
      </w:pPr>
    </w:p>
    <w:p w:rsidR="00BA7EA9" w:rsidRPr="001B53BE" w:rsidRDefault="00BA7EA9" w:rsidP="00BA7EA9">
      <w:pPr>
        <w:pStyle w:val="a6"/>
        <w:ind w:firstLine="708"/>
        <w:jc w:val="left"/>
        <w:rPr>
          <w:b w:val="0"/>
          <w:i w:val="0"/>
          <w:sz w:val="24"/>
          <w:szCs w:val="24"/>
        </w:rPr>
      </w:pPr>
      <w:r w:rsidRPr="001B53BE">
        <w:rPr>
          <w:b w:val="0"/>
          <w:i w:val="0"/>
          <w:sz w:val="24"/>
          <w:szCs w:val="24"/>
        </w:rPr>
        <w:t>Прилагаемые документы:</w:t>
      </w:r>
    </w:p>
    <w:p w:rsidR="00BA7EA9" w:rsidRPr="001B53BE" w:rsidRDefault="00BA7EA9" w:rsidP="00BA7EA9">
      <w:pPr>
        <w:pStyle w:val="a6"/>
        <w:rPr>
          <w:b w:val="0"/>
          <w:i w:val="0"/>
          <w:sz w:val="24"/>
          <w:szCs w:val="24"/>
        </w:rPr>
      </w:pPr>
      <w:r w:rsidRPr="001B53BE">
        <w:rPr>
          <w:b w:val="0"/>
          <w:i w:val="0"/>
          <w:sz w:val="24"/>
          <w:szCs w:val="24"/>
        </w:rPr>
        <w:t>_________________________________________________________________</w:t>
      </w:r>
    </w:p>
    <w:p w:rsidR="00BA7EA9" w:rsidRPr="001B53BE" w:rsidRDefault="00BA7EA9" w:rsidP="00BA7EA9">
      <w:pPr>
        <w:pStyle w:val="a6"/>
        <w:rPr>
          <w:b w:val="0"/>
          <w:i w:val="0"/>
          <w:sz w:val="24"/>
          <w:szCs w:val="24"/>
        </w:rPr>
      </w:pPr>
      <w:r w:rsidRPr="001B53BE">
        <w:rPr>
          <w:b w:val="0"/>
          <w:i w:val="0"/>
          <w:sz w:val="24"/>
          <w:szCs w:val="24"/>
        </w:rPr>
        <w:t>__________________________________________________________________</w:t>
      </w:r>
    </w:p>
    <w:p w:rsidR="00BA7EA9" w:rsidRPr="001B53BE" w:rsidRDefault="00BA7EA9" w:rsidP="00BA7EA9">
      <w:pPr>
        <w:pStyle w:val="a6"/>
        <w:rPr>
          <w:b w:val="0"/>
          <w:i w:val="0"/>
          <w:sz w:val="24"/>
          <w:szCs w:val="24"/>
        </w:rPr>
      </w:pPr>
      <w:r w:rsidRPr="001B53BE">
        <w:rPr>
          <w:b w:val="0"/>
          <w:i w:val="0"/>
          <w:sz w:val="24"/>
          <w:szCs w:val="24"/>
        </w:rPr>
        <w:t>__________________________________________________________________</w:t>
      </w:r>
    </w:p>
    <w:p w:rsidR="00BA7EA9" w:rsidRPr="001B53BE" w:rsidRDefault="00BA7EA9" w:rsidP="00BA7EA9">
      <w:pPr>
        <w:pStyle w:val="a6"/>
        <w:rPr>
          <w:b w:val="0"/>
          <w:i w:val="0"/>
          <w:sz w:val="24"/>
          <w:szCs w:val="24"/>
        </w:rPr>
      </w:pPr>
      <w:r w:rsidRPr="001B53BE">
        <w:rPr>
          <w:b w:val="0"/>
          <w:i w:val="0"/>
          <w:sz w:val="24"/>
          <w:szCs w:val="24"/>
        </w:rPr>
        <w:t>__________________________________________________________________</w:t>
      </w:r>
    </w:p>
    <w:p w:rsidR="00BA7EA9" w:rsidRPr="001B53BE" w:rsidRDefault="00BA7EA9" w:rsidP="00BA7EA9">
      <w:pPr>
        <w:pStyle w:val="a6"/>
        <w:rPr>
          <w:b w:val="0"/>
          <w:i w:val="0"/>
          <w:sz w:val="24"/>
          <w:szCs w:val="24"/>
        </w:rPr>
      </w:pPr>
      <w:r w:rsidRPr="001B53BE">
        <w:rPr>
          <w:b w:val="0"/>
          <w:i w:val="0"/>
          <w:sz w:val="24"/>
          <w:szCs w:val="24"/>
        </w:rPr>
        <w:t>__________________________________________________________________</w:t>
      </w:r>
    </w:p>
    <w:p w:rsidR="00BA7EA9" w:rsidRPr="001B53BE" w:rsidRDefault="00BA7EA9" w:rsidP="00BA7EA9">
      <w:pPr>
        <w:pStyle w:val="a6"/>
        <w:rPr>
          <w:b w:val="0"/>
          <w:i w:val="0"/>
          <w:sz w:val="24"/>
          <w:szCs w:val="24"/>
        </w:rPr>
      </w:pPr>
      <w:r w:rsidRPr="001B53BE">
        <w:rPr>
          <w:b w:val="0"/>
          <w:i w:val="0"/>
          <w:sz w:val="24"/>
          <w:szCs w:val="24"/>
        </w:rPr>
        <w:t>__________________________________________________________________</w:t>
      </w:r>
    </w:p>
    <w:p w:rsidR="00BA7EA9" w:rsidRPr="001B53BE" w:rsidRDefault="00BA7EA9" w:rsidP="00BA7EA9">
      <w:pPr>
        <w:pStyle w:val="a6"/>
        <w:rPr>
          <w:b w:val="0"/>
          <w:i w:val="0"/>
          <w:sz w:val="24"/>
          <w:szCs w:val="24"/>
        </w:rPr>
      </w:pPr>
      <w:r w:rsidRPr="001B53BE">
        <w:rPr>
          <w:b w:val="0"/>
          <w:i w:val="0"/>
          <w:sz w:val="24"/>
          <w:szCs w:val="24"/>
        </w:rPr>
        <w:t>__________________________________________________________________</w:t>
      </w:r>
    </w:p>
    <w:p w:rsidR="00BA7EA9" w:rsidRPr="001B53BE" w:rsidRDefault="00BA7EA9" w:rsidP="00BA7EA9">
      <w:pPr>
        <w:pStyle w:val="a6"/>
        <w:jc w:val="both"/>
        <w:rPr>
          <w:b w:val="0"/>
          <w:i w:val="0"/>
          <w:sz w:val="24"/>
          <w:szCs w:val="24"/>
        </w:rPr>
      </w:pPr>
      <w:r w:rsidRPr="001B53BE">
        <w:rPr>
          <w:b w:val="0"/>
          <w:i w:val="0"/>
          <w:sz w:val="24"/>
          <w:szCs w:val="24"/>
        </w:rPr>
        <w:t>Адрес и контактный телефон______________________________________</w:t>
      </w:r>
    </w:p>
    <w:p w:rsidR="00BA7EA9" w:rsidRPr="001B53BE" w:rsidRDefault="00BA7EA9" w:rsidP="00BA7EA9">
      <w:pPr>
        <w:pStyle w:val="a6"/>
        <w:rPr>
          <w:b w:val="0"/>
          <w:i w:val="0"/>
          <w:sz w:val="24"/>
          <w:szCs w:val="24"/>
        </w:rPr>
      </w:pPr>
      <w:r w:rsidRPr="001B53BE">
        <w:rPr>
          <w:b w:val="0"/>
          <w:i w:val="0"/>
          <w:sz w:val="24"/>
          <w:szCs w:val="24"/>
        </w:rPr>
        <w:t>__________________________________________________________________</w:t>
      </w:r>
    </w:p>
    <w:p w:rsidR="00BA7EA9" w:rsidRPr="001B53BE" w:rsidRDefault="00BA7EA9" w:rsidP="00BA7EA9">
      <w:pPr>
        <w:pStyle w:val="a6"/>
        <w:rPr>
          <w:b w:val="0"/>
          <w:i w:val="0"/>
          <w:sz w:val="24"/>
          <w:szCs w:val="24"/>
        </w:rPr>
      </w:pPr>
    </w:p>
    <w:p w:rsidR="00BA7EA9" w:rsidRPr="001B53BE" w:rsidRDefault="00BA7EA9" w:rsidP="00BA7EA9">
      <w:pPr>
        <w:pStyle w:val="a6"/>
        <w:rPr>
          <w:b w:val="0"/>
          <w:i w:val="0"/>
          <w:sz w:val="24"/>
          <w:szCs w:val="24"/>
        </w:rPr>
      </w:pPr>
      <w:r w:rsidRPr="001B53BE">
        <w:rPr>
          <w:b w:val="0"/>
          <w:i w:val="0"/>
          <w:sz w:val="24"/>
          <w:szCs w:val="24"/>
        </w:rPr>
        <w:t xml:space="preserve">      __________                                      __________________________________</w:t>
      </w:r>
    </w:p>
    <w:p w:rsidR="00BA7EA9" w:rsidRPr="001B53BE" w:rsidRDefault="00BA7EA9" w:rsidP="00BA7EA9">
      <w:pPr>
        <w:pStyle w:val="a6"/>
        <w:rPr>
          <w:b w:val="0"/>
          <w:i w:val="0"/>
          <w:sz w:val="24"/>
          <w:szCs w:val="24"/>
        </w:rPr>
      </w:pPr>
      <w:r w:rsidRPr="001B53BE">
        <w:rPr>
          <w:b w:val="0"/>
          <w:i w:val="0"/>
          <w:sz w:val="24"/>
          <w:szCs w:val="24"/>
        </w:rPr>
        <w:t xml:space="preserve">        (подпись)                                                 (Ф.И.О. (при его наличии))</w:t>
      </w:r>
    </w:p>
    <w:p w:rsidR="00BA7EA9" w:rsidRPr="00F37CC6" w:rsidRDefault="00BA7EA9" w:rsidP="00BA7EA9">
      <w:pPr>
        <w:ind w:left="-1418" w:right="178"/>
        <w:jc w:val="both"/>
        <w:rPr>
          <w:bCs w:val="0"/>
          <w:i w:val="0"/>
          <w:iCs w:val="0"/>
          <w:sz w:val="20"/>
          <w:szCs w:val="20"/>
        </w:rPr>
      </w:pPr>
    </w:p>
    <w:p w:rsidR="00BA7EA9" w:rsidRPr="001B53BE" w:rsidRDefault="00BA7EA9" w:rsidP="00BA7EA9">
      <w:pPr>
        <w:spacing w:before="360" w:after="360"/>
        <w:rPr>
          <w:b w:val="0"/>
          <w:i w:val="0"/>
          <w:sz w:val="24"/>
          <w:szCs w:val="24"/>
          <w:lang w:val="kk-KZ"/>
        </w:rPr>
      </w:pPr>
      <w:r>
        <w:rPr>
          <w:b w:val="0"/>
          <w:i w:val="0"/>
          <w:color w:val="000000"/>
          <w:lang w:val="kk-KZ"/>
        </w:rPr>
        <w:lastRenderedPageBreak/>
        <w:t xml:space="preserve">                                      </w:t>
      </w:r>
      <w:r w:rsidRPr="001B53BE">
        <w:rPr>
          <w:b w:val="0"/>
          <w:i w:val="0"/>
          <w:color w:val="000000"/>
          <w:sz w:val="24"/>
          <w:szCs w:val="24"/>
          <w:lang w:val="kk-KZ"/>
        </w:rPr>
        <w:t>«___»________________ 2017 г.</w:t>
      </w:r>
      <w:r w:rsidRPr="001B53BE">
        <w:rPr>
          <w:b w:val="0"/>
          <w:i w:val="0"/>
          <w:color w:val="000000"/>
          <w:sz w:val="24"/>
          <w:szCs w:val="24"/>
          <w:lang w:val="kk-KZ"/>
        </w:rPr>
        <w:br/>
        <w:t>                                       (дата заполнения)</w:t>
      </w:r>
    </w:p>
    <w:p w:rsidR="00BA7EA9" w:rsidRPr="005D400C" w:rsidRDefault="00BA7EA9" w:rsidP="00BA7EA9">
      <w:pPr>
        <w:widowControl/>
        <w:autoSpaceDE w:val="0"/>
        <w:autoSpaceDN w:val="0"/>
        <w:adjustRightInd w:val="0"/>
        <w:snapToGrid/>
        <w:jc w:val="right"/>
        <w:rPr>
          <w:b w:val="0"/>
          <w:bCs w:val="0"/>
          <w:i w:val="0"/>
          <w:iCs w:val="0"/>
          <w:sz w:val="22"/>
          <w:szCs w:val="22"/>
        </w:rPr>
      </w:pPr>
      <w:r w:rsidRPr="005D400C">
        <w:rPr>
          <w:b w:val="0"/>
          <w:bCs w:val="0"/>
          <w:i w:val="0"/>
          <w:iCs w:val="0"/>
          <w:sz w:val="22"/>
          <w:szCs w:val="22"/>
        </w:rPr>
        <w:t>Приложение 3</w:t>
      </w:r>
    </w:p>
    <w:p w:rsidR="00BA7EA9" w:rsidRPr="005D400C" w:rsidRDefault="00BA7EA9" w:rsidP="00BA7EA9">
      <w:pPr>
        <w:widowControl/>
        <w:autoSpaceDE w:val="0"/>
        <w:autoSpaceDN w:val="0"/>
        <w:adjustRightInd w:val="0"/>
        <w:snapToGrid/>
        <w:jc w:val="right"/>
        <w:rPr>
          <w:b w:val="0"/>
          <w:bCs w:val="0"/>
          <w:i w:val="0"/>
          <w:iCs w:val="0"/>
          <w:sz w:val="22"/>
          <w:szCs w:val="22"/>
        </w:rPr>
      </w:pPr>
      <w:r w:rsidRPr="005D400C">
        <w:rPr>
          <w:b w:val="0"/>
          <w:bCs w:val="0"/>
          <w:i w:val="0"/>
          <w:iCs w:val="0"/>
          <w:sz w:val="22"/>
          <w:szCs w:val="22"/>
        </w:rPr>
        <w:t>к Правилам проведения конкурса</w:t>
      </w:r>
    </w:p>
    <w:p w:rsidR="00BA7EA9" w:rsidRPr="005D400C" w:rsidRDefault="00BA7EA9" w:rsidP="00BA7EA9">
      <w:pPr>
        <w:widowControl/>
        <w:autoSpaceDE w:val="0"/>
        <w:autoSpaceDN w:val="0"/>
        <w:adjustRightInd w:val="0"/>
        <w:snapToGrid/>
        <w:jc w:val="right"/>
        <w:rPr>
          <w:b w:val="0"/>
          <w:bCs w:val="0"/>
          <w:i w:val="0"/>
          <w:iCs w:val="0"/>
          <w:sz w:val="22"/>
          <w:szCs w:val="22"/>
        </w:rPr>
      </w:pPr>
      <w:r w:rsidRPr="005D400C">
        <w:rPr>
          <w:b w:val="0"/>
          <w:bCs w:val="0"/>
          <w:i w:val="0"/>
          <w:iCs w:val="0"/>
          <w:sz w:val="22"/>
          <w:szCs w:val="22"/>
        </w:rPr>
        <w:t xml:space="preserve">на занятие </w:t>
      </w:r>
      <w:proofErr w:type="gramStart"/>
      <w:r w:rsidRPr="005D400C">
        <w:rPr>
          <w:b w:val="0"/>
          <w:bCs w:val="0"/>
          <w:i w:val="0"/>
          <w:iCs w:val="0"/>
          <w:sz w:val="22"/>
          <w:szCs w:val="22"/>
        </w:rPr>
        <w:t>административной</w:t>
      </w:r>
      <w:proofErr w:type="gramEnd"/>
    </w:p>
    <w:p w:rsidR="00BA7EA9" w:rsidRPr="005D400C" w:rsidRDefault="00BA7EA9" w:rsidP="00BA7EA9">
      <w:pPr>
        <w:widowControl/>
        <w:autoSpaceDE w:val="0"/>
        <w:autoSpaceDN w:val="0"/>
        <w:adjustRightInd w:val="0"/>
        <w:snapToGrid/>
        <w:jc w:val="right"/>
        <w:rPr>
          <w:b w:val="0"/>
          <w:bCs w:val="0"/>
          <w:i w:val="0"/>
          <w:iCs w:val="0"/>
          <w:sz w:val="22"/>
          <w:szCs w:val="22"/>
        </w:rPr>
      </w:pPr>
      <w:r w:rsidRPr="005D400C">
        <w:rPr>
          <w:b w:val="0"/>
          <w:bCs w:val="0"/>
          <w:i w:val="0"/>
          <w:iCs w:val="0"/>
          <w:sz w:val="22"/>
          <w:szCs w:val="22"/>
        </w:rPr>
        <w:t>государственной должности корпуса «Б»</w:t>
      </w:r>
    </w:p>
    <w:tbl>
      <w:tblPr>
        <w:tblW w:w="1757" w:type="dxa"/>
        <w:tblCellSpacing w:w="15" w:type="dxa"/>
        <w:tblCellMar>
          <w:top w:w="15" w:type="dxa"/>
          <w:left w:w="15" w:type="dxa"/>
          <w:bottom w:w="15" w:type="dxa"/>
          <w:right w:w="15" w:type="dxa"/>
        </w:tblCellMar>
        <w:tblLook w:val="04A0"/>
      </w:tblPr>
      <w:tblGrid>
        <w:gridCol w:w="1757"/>
      </w:tblGrid>
      <w:tr w:rsidR="00BA7EA9" w:rsidRPr="008C588A" w:rsidTr="00627A4F">
        <w:trPr>
          <w:trHeight w:val="977"/>
          <w:tblCellSpacing w:w="15" w:type="dxa"/>
        </w:trPr>
        <w:tc>
          <w:tcPr>
            <w:tcW w:w="1697" w:type="dxa"/>
            <w:vAlign w:val="center"/>
            <w:hideMark/>
          </w:tcPr>
          <w:p w:rsidR="00BA7EA9" w:rsidRPr="00106806" w:rsidRDefault="00BA7EA9" w:rsidP="00627A4F">
            <w:pPr>
              <w:spacing w:before="100" w:beforeAutospacing="1" w:after="100" w:afterAutospacing="1"/>
              <w:jc w:val="both"/>
              <w:rPr>
                <w:b w:val="0"/>
                <w:i w:val="0"/>
                <w:sz w:val="24"/>
                <w:szCs w:val="24"/>
                <w:lang w:val="kk-KZ"/>
              </w:rPr>
            </w:pPr>
          </w:p>
        </w:tc>
      </w:tr>
    </w:tbl>
    <w:p w:rsidR="00BA7EA9" w:rsidRPr="008C588A" w:rsidRDefault="00BA7EA9" w:rsidP="00BA7EA9">
      <w:pPr>
        <w:widowControl/>
        <w:autoSpaceDE w:val="0"/>
        <w:autoSpaceDN w:val="0"/>
        <w:adjustRightInd w:val="0"/>
        <w:snapToGrid/>
        <w:rPr>
          <w:i w:val="0"/>
          <w:iCs w:val="0"/>
          <w:sz w:val="24"/>
          <w:szCs w:val="24"/>
          <w:lang w:val="kk-KZ"/>
        </w:rPr>
      </w:pPr>
      <w:r w:rsidRPr="008C588A">
        <w:rPr>
          <w:i w:val="0"/>
          <w:iCs w:val="0"/>
          <w:sz w:val="24"/>
          <w:szCs w:val="24"/>
          <w:lang w:val="kk-KZ"/>
        </w:rPr>
        <w:t>«Б» КОРПУСЫНЫҢ ӘКІМШІЛІК МЕМЛЕКЕТТІК ЛАУАЗЫМЫНА</w:t>
      </w:r>
    </w:p>
    <w:p w:rsidR="00BA7EA9" w:rsidRPr="008C588A" w:rsidRDefault="00BA7EA9" w:rsidP="00BA7EA9">
      <w:pPr>
        <w:widowControl/>
        <w:autoSpaceDE w:val="0"/>
        <w:autoSpaceDN w:val="0"/>
        <w:adjustRightInd w:val="0"/>
        <w:snapToGrid/>
        <w:rPr>
          <w:i w:val="0"/>
          <w:iCs w:val="0"/>
          <w:sz w:val="24"/>
          <w:szCs w:val="24"/>
          <w:lang w:val="kk-KZ"/>
        </w:rPr>
      </w:pPr>
      <w:r w:rsidRPr="008C588A">
        <w:rPr>
          <w:i w:val="0"/>
          <w:iCs w:val="0"/>
          <w:sz w:val="24"/>
          <w:szCs w:val="24"/>
          <w:lang w:val="kk-KZ"/>
        </w:rPr>
        <w:t>КАНДИДАТТЫҢ ҚЫЗМЕТТIК ТIЗIМІ</w:t>
      </w:r>
    </w:p>
    <w:p w:rsidR="00BA7EA9" w:rsidRPr="002D3F2B" w:rsidRDefault="00BA7EA9" w:rsidP="00BA7EA9">
      <w:pPr>
        <w:widowControl/>
        <w:autoSpaceDE w:val="0"/>
        <w:autoSpaceDN w:val="0"/>
        <w:adjustRightInd w:val="0"/>
        <w:snapToGrid/>
        <w:rPr>
          <w:i w:val="0"/>
          <w:iCs w:val="0"/>
          <w:sz w:val="24"/>
          <w:szCs w:val="24"/>
        </w:rPr>
      </w:pPr>
      <w:r w:rsidRPr="002D3F2B">
        <w:rPr>
          <w:i w:val="0"/>
          <w:iCs w:val="0"/>
          <w:sz w:val="24"/>
          <w:szCs w:val="24"/>
        </w:rPr>
        <w:t xml:space="preserve">ПОСЛУЖНОЙ СПИСОК КАНДИДАТА НА </w:t>
      </w:r>
      <w:proofErr w:type="gramStart"/>
      <w:r w:rsidRPr="002D3F2B">
        <w:rPr>
          <w:i w:val="0"/>
          <w:iCs w:val="0"/>
          <w:sz w:val="24"/>
          <w:szCs w:val="24"/>
        </w:rPr>
        <w:t>АДМИНИСТРАТИВНУЮ</w:t>
      </w:r>
      <w:proofErr w:type="gramEnd"/>
    </w:p>
    <w:p w:rsidR="00BA7EA9" w:rsidRDefault="00BA7EA9" w:rsidP="00BA7EA9">
      <w:pPr>
        <w:spacing w:before="100" w:beforeAutospacing="1" w:after="100" w:afterAutospacing="1"/>
        <w:rPr>
          <w:b w:val="0"/>
          <w:i w:val="0"/>
          <w:sz w:val="24"/>
          <w:szCs w:val="24"/>
          <w:lang w:val="kk-KZ"/>
        </w:rPr>
      </w:pPr>
      <w:r w:rsidRPr="002D3F2B">
        <w:rPr>
          <w:i w:val="0"/>
          <w:iCs w:val="0"/>
          <w:sz w:val="24"/>
          <w:szCs w:val="24"/>
        </w:rPr>
        <w:t>ГОСУДАРСТВЕННУЮ ДОЛЖНОСТЬ КОРПУСА «Б»</w:t>
      </w:r>
    </w:p>
    <w:p w:rsidR="00BA7EA9" w:rsidRPr="00106806" w:rsidRDefault="00BA7EA9" w:rsidP="00BA7EA9">
      <w:pPr>
        <w:spacing w:before="100" w:beforeAutospacing="1" w:after="100" w:afterAutospacing="1"/>
        <w:jc w:val="right"/>
        <w:rPr>
          <w:i w:val="0"/>
          <w:iCs w:val="0"/>
          <w:sz w:val="24"/>
          <w:szCs w:val="24"/>
          <w:lang w:val="kk-KZ"/>
        </w:rPr>
      </w:pPr>
      <w:r>
        <w:rPr>
          <w:b w:val="0"/>
          <w:i w:val="0"/>
          <w:noProof/>
          <w:sz w:val="24"/>
          <w:szCs w:val="24"/>
        </w:rPr>
        <w:drawing>
          <wp:inline distT="0" distB="0" distL="0" distR="0">
            <wp:extent cx="1362075" cy="11811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srcRect/>
                    <a:stretch>
                      <a:fillRect/>
                    </a:stretch>
                  </pic:blipFill>
                  <pic:spPr bwMode="auto">
                    <a:xfrm>
                      <a:off x="0" y="0"/>
                      <a:ext cx="1362075" cy="1181100"/>
                    </a:xfrm>
                    <a:prstGeom prst="rect">
                      <a:avLst/>
                    </a:prstGeom>
                    <a:noFill/>
                    <a:ln w="9525">
                      <a:noFill/>
                      <a:miter lim="800000"/>
                      <a:headEnd/>
                      <a:tailEnd/>
                    </a:ln>
                  </pic:spPr>
                </pic:pic>
              </a:graphicData>
            </a:graphic>
          </wp:inline>
        </w:drawing>
      </w:r>
    </w:p>
    <w:p w:rsidR="00BA7EA9" w:rsidRPr="008C588A" w:rsidRDefault="00BA7EA9" w:rsidP="00BA7EA9">
      <w:pPr>
        <w:widowControl/>
        <w:autoSpaceDE w:val="0"/>
        <w:autoSpaceDN w:val="0"/>
        <w:adjustRightInd w:val="0"/>
        <w:snapToGrid/>
        <w:rPr>
          <w:rFonts w:ascii="TimesNewRomanPSMT" w:hAnsi="TimesNewRomanPSMT" w:cs="TimesNewRomanPSMT"/>
          <w:b w:val="0"/>
          <w:bCs w:val="0"/>
          <w:i w:val="0"/>
          <w:iCs w:val="0"/>
          <w:sz w:val="17"/>
          <w:szCs w:val="17"/>
          <w:lang w:val="kk-KZ"/>
        </w:rPr>
      </w:pPr>
      <w:r w:rsidRPr="008C588A">
        <w:rPr>
          <w:rFonts w:ascii="TimesNewRomanPSMT" w:hAnsi="TimesNewRomanPSMT" w:cs="TimesNewRomanPSMT"/>
          <w:b w:val="0"/>
          <w:bCs w:val="0"/>
          <w:i w:val="0"/>
          <w:iCs w:val="0"/>
          <w:sz w:val="17"/>
          <w:szCs w:val="17"/>
          <w:lang w:val="kk-KZ"/>
        </w:rPr>
        <w:t>___________________________________________________________________________________</w:t>
      </w:r>
    </w:p>
    <w:p w:rsidR="00BA7EA9" w:rsidRPr="008C588A" w:rsidRDefault="00BA7EA9" w:rsidP="00BA7EA9">
      <w:pPr>
        <w:widowControl/>
        <w:autoSpaceDE w:val="0"/>
        <w:autoSpaceDN w:val="0"/>
        <w:adjustRightInd w:val="0"/>
        <w:snapToGrid/>
        <w:rPr>
          <w:rFonts w:ascii="TimesNewRomanPSMT" w:hAnsi="TimesNewRomanPSMT" w:cs="TimesNewRomanPSMT"/>
          <w:b w:val="0"/>
          <w:bCs w:val="0"/>
          <w:i w:val="0"/>
          <w:iCs w:val="0"/>
          <w:sz w:val="17"/>
          <w:szCs w:val="17"/>
          <w:lang w:val="kk-KZ"/>
        </w:rPr>
      </w:pPr>
      <w:r w:rsidRPr="008C588A">
        <w:rPr>
          <w:rFonts w:ascii="TimesNewRomanPSMT" w:hAnsi="TimesNewRomanPSMT" w:cs="TimesNewRomanPSMT"/>
          <w:b w:val="0"/>
          <w:bCs w:val="0"/>
          <w:i w:val="0"/>
          <w:iCs w:val="0"/>
          <w:sz w:val="17"/>
          <w:szCs w:val="17"/>
          <w:lang w:val="kk-KZ"/>
        </w:rPr>
        <w:t>тегі, аты және әкесінің аты (болған жағдайда) /</w:t>
      </w:r>
    </w:p>
    <w:p w:rsidR="00BA7EA9" w:rsidRDefault="00BA7EA9" w:rsidP="00BA7EA9">
      <w:pPr>
        <w:widowControl/>
        <w:autoSpaceDE w:val="0"/>
        <w:autoSpaceDN w:val="0"/>
        <w:adjustRightInd w:val="0"/>
        <w:snapToGrid/>
        <w:rPr>
          <w:rFonts w:ascii="TimesNewRomanPSMT" w:hAnsi="TimesNewRomanPSMT" w:cs="TimesNewRomanPSMT"/>
          <w:b w:val="0"/>
          <w:bCs w:val="0"/>
          <w:i w:val="0"/>
          <w:iCs w:val="0"/>
          <w:sz w:val="17"/>
          <w:szCs w:val="17"/>
        </w:rPr>
      </w:pPr>
      <w:r>
        <w:rPr>
          <w:rFonts w:ascii="TimesNewRomanPSMT" w:hAnsi="TimesNewRomanPSMT" w:cs="TimesNewRomanPSMT"/>
          <w:b w:val="0"/>
          <w:bCs w:val="0"/>
          <w:i w:val="0"/>
          <w:iCs w:val="0"/>
          <w:sz w:val="17"/>
          <w:szCs w:val="17"/>
        </w:rPr>
        <w:t>фамилия, имя, отчество (при наличии)</w:t>
      </w:r>
    </w:p>
    <w:p w:rsidR="00BA7EA9" w:rsidRDefault="00BA7EA9" w:rsidP="00BA7EA9">
      <w:pPr>
        <w:widowControl/>
        <w:autoSpaceDE w:val="0"/>
        <w:autoSpaceDN w:val="0"/>
        <w:adjustRightInd w:val="0"/>
        <w:snapToGrid/>
        <w:rPr>
          <w:rFonts w:ascii="TimesNewRomanPSMT" w:hAnsi="TimesNewRomanPSMT" w:cs="TimesNewRomanPSMT"/>
          <w:b w:val="0"/>
          <w:bCs w:val="0"/>
          <w:i w:val="0"/>
          <w:iCs w:val="0"/>
          <w:sz w:val="17"/>
          <w:szCs w:val="17"/>
        </w:rPr>
      </w:pPr>
      <w:r>
        <w:rPr>
          <w:rFonts w:ascii="TimesNewRomanPSMT" w:hAnsi="TimesNewRomanPSMT" w:cs="TimesNewRomanPSMT"/>
          <w:b w:val="0"/>
          <w:bCs w:val="0"/>
          <w:i w:val="0"/>
          <w:iCs w:val="0"/>
          <w:sz w:val="17"/>
          <w:szCs w:val="17"/>
        </w:rPr>
        <w:t>___________________________________________________________________________________</w:t>
      </w:r>
    </w:p>
    <w:p w:rsidR="00BA7EA9" w:rsidRDefault="00BA7EA9" w:rsidP="00BA7EA9">
      <w:pPr>
        <w:spacing w:before="100" w:beforeAutospacing="1" w:after="100" w:afterAutospacing="1"/>
        <w:rPr>
          <w:i w:val="0"/>
          <w:iCs w:val="0"/>
        </w:rPr>
      </w:pPr>
      <w:proofErr w:type="spellStart"/>
      <w:r>
        <w:rPr>
          <w:rFonts w:ascii="TimesNewRomanPSMT" w:hAnsi="TimesNewRomanPSMT" w:cs="TimesNewRomanPSMT"/>
          <w:b w:val="0"/>
          <w:bCs w:val="0"/>
          <w:i w:val="0"/>
          <w:iCs w:val="0"/>
          <w:sz w:val="17"/>
          <w:szCs w:val="17"/>
        </w:rPr>
        <w:t>лауазымы</w:t>
      </w:r>
      <w:proofErr w:type="spellEnd"/>
      <w:r>
        <w:rPr>
          <w:rFonts w:ascii="TimesNewRomanPSMT" w:hAnsi="TimesNewRomanPSMT" w:cs="TimesNewRomanPSMT"/>
          <w:b w:val="0"/>
          <w:bCs w:val="0"/>
          <w:i w:val="0"/>
          <w:iCs w:val="0"/>
          <w:sz w:val="17"/>
          <w:szCs w:val="17"/>
        </w:rPr>
        <w:t xml:space="preserve">/должность, </w:t>
      </w:r>
      <w:proofErr w:type="spellStart"/>
      <w:r>
        <w:rPr>
          <w:rFonts w:ascii="TimesNewRomanPSMT" w:hAnsi="TimesNewRomanPSMT" w:cs="TimesNewRomanPSMT"/>
          <w:b w:val="0"/>
          <w:bCs w:val="0"/>
          <w:i w:val="0"/>
          <w:iCs w:val="0"/>
          <w:sz w:val="17"/>
          <w:szCs w:val="17"/>
        </w:rPr>
        <w:t>санаты</w:t>
      </w:r>
      <w:proofErr w:type="spellEnd"/>
      <w:r>
        <w:rPr>
          <w:rFonts w:ascii="TimesNewRomanPSMT" w:hAnsi="TimesNewRomanPSMT" w:cs="TimesNewRomanPSMT"/>
          <w:b w:val="0"/>
          <w:bCs w:val="0"/>
          <w:i w:val="0"/>
          <w:iCs w:val="0"/>
          <w:sz w:val="17"/>
          <w:szCs w:val="17"/>
        </w:rPr>
        <w:t>/</w:t>
      </w:r>
      <w:proofErr w:type="spellStart"/>
      <w:r>
        <w:rPr>
          <w:rFonts w:ascii="TimesNewRomanPSMT" w:hAnsi="TimesNewRomanPSMT" w:cs="TimesNewRomanPSMT"/>
          <w:b w:val="0"/>
          <w:bCs w:val="0"/>
          <w:i w:val="0"/>
          <w:iCs w:val="0"/>
          <w:sz w:val="17"/>
          <w:szCs w:val="17"/>
        </w:rPr>
        <w:t>категори</w:t>
      </w:r>
      <w:proofErr w:type="spellEnd"/>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9"/>
        <w:gridCol w:w="1123"/>
        <w:gridCol w:w="2476"/>
        <w:gridCol w:w="1104"/>
        <w:gridCol w:w="3432"/>
      </w:tblGrid>
      <w:tr w:rsidR="00BA7EA9" w:rsidRPr="002D3F2B" w:rsidTr="00BA7EA9">
        <w:trPr>
          <w:trHeight w:val="340"/>
        </w:trPr>
        <w:tc>
          <w:tcPr>
            <w:tcW w:w="1079" w:type="dxa"/>
          </w:tcPr>
          <w:p w:rsidR="00BA7EA9" w:rsidRPr="002D3F2B" w:rsidRDefault="00BA7EA9" w:rsidP="00627A4F">
            <w:pPr>
              <w:ind w:left="20"/>
              <w:rPr>
                <w:b w:val="0"/>
                <w:i w:val="0"/>
                <w:color w:val="000000"/>
                <w:sz w:val="22"/>
                <w:szCs w:val="22"/>
              </w:rPr>
            </w:pPr>
            <w:r w:rsidRPr="002D3F2B">
              <w:rPr>
                <w:b w:val="0"/>
                <w:i w:val="0"/>
                <w:color w:val="000000"/>
                <w:sz w:val="22"/>
                <w:szCs w:val="22"/>
              </w:rPr>
              <w:t xml:space="preserve">№ </w:t>
            </w:r>
            <w:proofErr w:type="gramStart"/>
            <w:r w:rsidRPr="002D3F2B">
              <w:rPr>
                <w:b w:val="0"/>
                <w:i w:val="0"/>
                <w:color w:val="000000"/>
                <w:sz w:val="22"/>
                <w:szCs w:val="22"/>
              </w:rPr>
              <w:t>р</w:t>
            </w:r>
            <w:proofErr w:type="gramEnd"/>
            <w:r w:rsidRPr="002D3F2B">
              <w:rPr>
                <w:b w:val="0"/>
                <w:i w:val="0"/>
                <w:color w:val="000000"/>
                <w:sz w:val="22"/>
                <w:szCs w:val="22"/>
              </w:rPr>
              <w:t>/н</w:t>
            </w:r>
          </w:p>
        </w:tc>
        <w:tc>
          <w:tcPr>
            <w:tcW w:w="8135" w:type="dxa"/>
            <w:gridSpan w:val="4"/>
            <w:tcMar>
              <w:top w:w="15" w:type="dxa"/>
              <w:left w:w="15" w:type="dxa"/>
              <w:bottom w:w="15" w:type="dxa"/>
              <w:right w:w="15" w:type="dxa"/>
            </w:tcMar>
            <w:vAlign w:val="center"/>
          </w:tcPr>
          <w:p w:rsidR="00BA7EA9" w:rsidRPr="002D3F2B" w:rsidRDefault="00BA7EA9" w:rsidP="00627A4F">
            <w:pPr>
              <w:rPr>
                <w:i w:val="0"/>
                <w:sz w:val="22"/>
                <w:szCs w:val="22"/>
              </w:rPr>
            </w:pPr>
            <w:r w:rsidRPr="002D3F2B">
              <w:rPr>
                <w:rFonts w:eastAsia="Calibri"/>
                <w:i w:val="0"/>
                <w:sz w:val="22"/>
                <w:szCs w:val="22"/>
              </w:rPr>
              <w:t>ЖЕКЕ МӘЛІМЕТТЕР / ЛИЧНЫЕ ДАННЫЕ</w:t>
            </w:r>
          </w:p>
        </w:tc>
      </w:tr>
      <w:tr w:rsidR="00BA7EA9" w:rsidRPr="002D3F2B" w:rsidTr="00BA7EA9">
        <w:trPr>
          <w:trHeight w:val="340"/>
        </w:trPr>
        <w:tc>
          <w:tcPr>
            <w:tcW w:w="1079" w:type="dxa"/>
          </w:tcPr>
          <w:p w:rsidR="00BA7EA9" w:rsidRPr="002D3F2B" w:rsidRDefault="00BA7EA9" w:rsidP="00627A4F">
            <w:pPr>
              <w:pStyle w:val="a8"/>
              <w:ind w:left="0"/>
              <w:jc w:val="center"/>
              <w:rPr>
                <w:color w:val="000000"/>
                <w:sz w:val="22"/>
                <w:szCs w:val="22"/>
              </w:rPr>
            </w:pPr>
            <w:r w:rsidRPr="002D3F2B">
              <w:rPr>
                <w:color w:val="000000"/>
                <w:sz w:val="22"/>
                <w:szCs w:val="22"/>
              </w:rPr>
              <w:t>1</w:t>
            </w:r>
          </w:p>
        </w:tc>
        <w:tc>
          <w:tcPr>
            <w:tcW w:w="4703" w:type="dxa"/>
            <w:gridSpan w:val="3"/>
            <w:tcMar>
              <w:top w:w="15" w:type="dxa"/>
              <w:left w:w="15" w:type="dxa"/>
              <w:bottom w:w="15" w:type="dxa"/>
              <w:right w:w="15" w:type="dxa"/>
            </w:tcMar>
          </w:tcPr>
          <w:p w:rsidR="00BA7EA9" w:rsidRPr="002D3F2B" w:rsidRDefault="00BA7EA9" w:rsidP="00627A4F">
            <w:pPr>
              <w:autoSpaceDE w:val="0"/>
              <w:autoSpaceDN w:val="0"/>
              <w:adjustRightInd w:val="0"/>
              <w:jc w:val="both"/>
              <w:rPr>
                <w:rFonts w:eastAsia="Calibri"/>
                <w:b w:val="0"/>
                <w:i w:val="0"/>
                <w:sz w:val="22"/>
                <w:szCs w:val="22"/>
              </w:rPr>
            </w:pPr>
            <w:r w:rsidRPr="002D3F2B">
              <w:rPr>
                <w:rFonts w:eastAsia="Calibri"/>
                <w:b w:val="0"/>
                <w:i w:val="0"/>
                <w:sz w:val="22"/>
                <w:szCs w:val="22"/>
              </w:rPr>
              <w:t xml:space="preserve">Туған </w:t>
            </w:r>
            <w:proofErr w:type="gramStart"/>
            <w:r w:rsidRPr="002D3F2B">
              <w:rPr>
                <w:rFonts w:eastAsia="Calibri"/>
                <w:b w:val="0"/>
                <w:i w:val="0"/>
                <w:sz w:val="22"/>
                <w:szCs w:val="22"/>
              </w:rPr>
              <w:t>к</w:t>
            </w:r>
            <w:proofErr w:type="gramEnd"/>
            <w:r w:rsidRPr="002D3F2B">
              <w:rPr>
                <w:rFonts w:eastAsia="Calibri"/>
                <w:b w:val="0"/>
                <w:i w:val="0"/>
                <w:sz w:val="22"/>
                <w:szCs w:val="22"/>
              </w:rPr>
              <w:t xml:space="preserve">үні және </w:t>
            </w:r>
            <w:proofErr w:type="spellStart"/>
            <w:r w:rsidRPr="002D3F2B">
              <w:rPr>
                <w:rFonts w:eastAsia="Calibri"/>
                <w:b w:val="0"/>
                <w:i w:val="0"/>
                <w:sz w:val="22"/>
                <w:szCs w:val="22"/>
              </w:rPr>
              <w:t>жері</w:t>
            </w:r>
            <w:proofErr w:type="spellEnd"/>
            <w:r w:rsidRPr="002D3F2B">
              <w:rPr>
                <w:rFonts w:eastAsia="Calibri"/>
                <w:b w:val="0"/>
                <w:i w:val="0"/>
                <w:sz w:val="22"/>
                <w:szCs w:val="22"/>
              </w:rPr>
              <w:t>/</w:t>
            </w:r>
          </w:p>
          <w:p w:rsidR="00BA7EA9" w:rsidRPr="002D3F2B" w:rsidRDefault="00BA7EA9" w:rsidP="00627A4F">
            <w:pPr>
              <w:ind w:left="20"/>
              <w:jc w:val="both"/>
              <w:rPr>
                <w:b w:val="0"/>
                <w:i w:val="0"/>
                <w:color w:val="000000"/>
                <w:sz w:val="22"/>
                <w:szCs w:val="22"/>
              </w:rPr>
            </w:pPr>
            <w:r w:rsidRPr="002D3F2B">
              <w:rPr>
                <w:rFonts w:eastAsia="Calibri"/>
                <w:b w:val="0"/>
                <w:i w:val="0"/>
                <w:sz w:val="22"/>
                <w:szCs w:val="22"/>
              </w:rPr>
              <w:t>Дата и место рождения</w:t>
            </w:r>
          </w:p>
        </w:tc>
        <w:tc>
          <w:tcPr>
            <w:tcW w:w="3432" w:type="dxa"/>
            <w:tcMar>
              <w:top w:w="15" w:type="dxa"/>
              <w:left w:w="15" w:type="dxa"/>
              <w:bottom w:w="15" w:type="dxa"/>
              <w:right w:w="15" w:type="dxa"/>
            </w:tcMar>
            <w:vAlign w:val="center"/>
          </w:tcPr>
          <w:p w:rsidR="00BA7EA9" w:rsidRPr="002D3F2B" w:rsidRDefault="00BA7EA9" w:rsidP="00627A4F">
            <w:pPr>
              <w:jc w:val="both"/>
              <w:rPr>
                <w:b w:val="0"/>
                <w:i w:val="0"/>
                <w:sz w:val="22"/>
                <w:szCs w:val="22"/>
              </w:rPr>
            </w:pPr>
          </w:p>
        </w:tc>
      </w:tr>
      <w:tr w:rsidR="00BA7EA9" w:rsidRPr="002D3F2B" w:rsidTr="00BA7EA9">
        <w:trPr>
          <w:trHeight w:val="340"/>
        </w:trPr>
        <w:tc>
          <w:tcPr>
            <w:tcW w:w="1079" w:type="dxa"/>
          </w:tcPr>
          <w:p w:rsidR="00BA7EA9" w:rsidRPr="002D3F2B" w:rsidRDefault="00BA7EA9" w:rsidP="00627A4F">
            <w:pPr>
              <w:pStyle w:val="a8"/>
              <w:ind w:left="0"/>
              <w:jc w:val="center"/>
              <w:rPr>
                <w:color w:val="000000"/>
                <w:sz w:val="22"/>
                <w:szCs w:val="22"/>
              </w:rPr>
            </w:pPr>
            <w:r w:rsidRPr="002D3F2B">
              <w:rPr>
                <w:color w:val="000000"/>
                <w:sz w:val="22"/>
                <w:szCs w:val="22"/>
              </w:rPr>
              <w:t>2</w:t>
            </w:r>
          </w:p>
        </w:tc>
        <w:tc>
          <w:tcPr>
            <w:tcW w:w="4703" w:type="dxa"/>
            <w:gridSpan w:val="3"/>
            <w:tcMar>
              <w:top w:w="15" w:type="dxa"/>
              <w:left w:w="15" w:type="dxa"/>
              <w:bottom w:w="15" w:type="dxa"/>
              <w:right w:w="15" w:type="dxa"/>
            </w:tcMar>
          </w:tcPr>
          <w:p w:rsidR="00BA7EA9" w:rsidRPr="002D3F2B" w:rsidRDefault="00BA7EA9" w:rsidP="00627A4F">
            <w:pPr>
              <w:autoSpaceDE w:val="0"/>
              <w:autoSpaceDN w:val="0"/>
              <w:adjustRightInd w:val="0"/>
              <w:jc w:val="both"/>
              <w:rPr>
                <w:rFonts w:eastAsia="Calibri"/>
                <w:b w:val="0"/>
                <w:i w:val="0"/>
                <w:sz w:val="22"/>
                <w:szCs w:val="22"/>
              </w:rPr>
            </w:pPr>
            <w:r w:rsidRPr="002D3F2B">
              <w:rPr>
                <w:rFonts w:eastAsia="Calibri"/>
                <w:b w:val="0"/>
                <w:i w:val="0"/>
                <w:sz w:val="22"/>
                <w:szCs w:val="22"/>
              </w:rPr>
              <w:t xml:space="preserve">Ұлты (қалауы </w:t>
            </w:r>
            <w:proofErr w:type="spellStart"/>
            <w:r w:rsidRPr="002D3F2B">
              <w:rPr>
                <w:rFonts w:eastAsia="Calibri"/>
                <w:b w:val="0"/>
                <w:i w:val="0"/>
                <w:sz w:val="22"/>
                <w:szCs w:val="22"/>
              </w:rPr>
              <w:t>бойынша</w:t>
            </w:r>
            <w:proofErr w:type="spellEnd"/>
            <w:r w:rsidRPr="002D3F2B">
              <w:rPr>
                <w:rFonts w:eastAsia="Calibri"/>
                <w:b w:val="0"/>
                <w:i w:val="0"/>
                <w:sz w:val="22"/>
                <w:szCs w:val="22"/>
              </w:rPr>
              <w:t>)/</w:t>
            </w:r>
          </w:p>
          <w:p w:rsidR="00BA7EA9" w:rsidRPr="002D3F2B" w:rsidRDefault="00BA7EA9" w:rsidP="00627A4F">
            <w:pPr>
              <w:ind w:left="20"/>
              <w:jc w:val="both"/>
              <w:rPr>
                <w:b w:val="0"/>
                <w:i w:val="0"/>
                <w:sz w:val="22"/>
                <w:szCs w:val="22"/>
              </w:rPr>
            </w:pPr>
            <w:r w:rsidRPr="002D3F2B">
              <w:rPr>
                <w:rFonts w:eastAsia="Calibri"/>
                <w:b w:val="0"/>
                <w:i w:val="0"/>
                <w:sz w:val="22"/>
                <w:szCs w:val="22"/>
              </w:rPr>
              <w:t>Национальность (по желанию)</w:t>
            </w:r>
          </w:p>
        </w:tc>
        <w:tc>
          <w:tcPr>
            <w:tcW w:w="3432" w:type="dxa"/>
            <w:tcMar>
              <w:top w:w="15" w:type="dxa"/>
              <w:left w:w="15" w:type="dxa"/>
              <w:bottom w:w="15" w:type="dxa"/>
              <w:right w:w="15" w:type="dxa"/>
            </w:tcMar>
            <w:vAlign w:val="center"/>
          </w:tcPr>
          <w:p w:rsidR="00BA7EA9" w:rsidRPr="002D3F2B" w:rsidRDefault="00BA7EA9" w:rsidP="00627A4F">
            <w:pPr>
              <w:jc w:val="both"/>
              <w:rPr>
                <w:b w:val="0"/>
                <w:i w:val="0"/>
                <w:sz w:val="22"/>
                <w:szCs w:val="22"/>
                <w:lang w:val="kk-KZ"/>
              </w:rPr>
            </w:pPr>
          </w:p>
        </w:tc>
      </w:tr>
      <w:tr w:rsidR="00BA7EA9" w:rsidRPr="002D3F2B" w:rsidTr="00BA7EA9">
        <w:trPr>
          <w:trHeight w:val="340"/>
        </w:trPr>
        <w:tc>
          <w:tcPr>
            <w:tcW w:w="1079" w:type="dxa"/>
          </w:tcPr>
          <w:p w:rsidR="00BA7EA9" w:rsidRPr="002D3F2B" w:rsidRDefault="00BA7EA9" w:rsidP="00627A4F">
            <w:pPr>
              <w:pStyle w:val="a8"/>
              <w:ind w:left="0"/>
              <w:jc w:val="center"/>
              <w:rPr>
                <w:color w:val="000000"/>
                <w:sz w:val="22"/>
                <w:szCs w:val="22"/>
              </w:rPr>
            </w:pPr>
            <w:r w:rsidRPr="002D3F2B">
              <w:rPr>
                <w:color w:val="000000"/>
                <w:sz w:val="22"/>
                <w:szCs w:val="22"/>
              </w:rPr>
              <w:t>3</w:t>
            </w:r>
          </w:p>
        </w:tc>
        <w:tc>
          <w:tcPr>
            <w:tcW w:w="4703" w:type="dxa"/>
            <w:gridSpan w:val="3"/>
            <w:tcMar>
              <w:top w:w="15" w:type="dxa"/>
              <w:left w:w="15" w:type="dxa"/>
              <w:bottom w:w="15" w:type="dxa"/>
              <w:right w:w="15" w:type="dxa"/>
            </w:tcMar>
          </w:tcPr>
          <w:p w:rsidR="00BA7EA9" w:rsidRPr="002D3F2B" w:rsidRDefault="00BA7EA9" w:rsidP="00627A4F">
            <w:pPr>
              <w:autoSpaceDE w:val="0"/>
              <w:autoSpaceDN w:val="0"/>
              <w:adjustRightInd w:val="0"/>
              <w:jc w:val="both"/>
              <w:rPr>
                <w:rFonts w:eastAsia="Calibri"/>
                <w:b w:val="0"/>
                <w:i w:val="0"/>
                <w:sz w:val="22"/>
                <w:szCs w:val="22"/>
              </w:rPr>
            </w:pPr>
            <w:r w:rsidRPr="002D3F2B">
              <w:rPr>
                <w:rFonts w:eastAsia="Calibri"/>
                <w:b w:val="0"/>
                <w:i w:val="0"/>
                <w:sz w:val="22"/>
                <w:szCs w:val="22"/>
              </w:rPr>
              <w:t xml:space="preserve">Оқу </w:t>
            </w:r>
            <w:proofErr w:type="spellStart"/>
            <w:r w:rsidRPr="002D3F2B">
              <w:rPr>
                <w:rFonts w:eastAsia="Calibri"/>
                <w:b w:val="0"/>
                <w:i w:val="0"/>
                <w:sz w:val="22"/>
                <w:szCs w:val="22"/>
              </w:rPr>
              <w:t>орнын</w:t>
            </w:r>
            <w:proofErr w:type="spellEnd"/>
            <w:r w:rsidRPr="002D3F2B">
              <w:rPr>
                <w:rFonts w:eastAsia="Calibri"/>
                <w:b w:val="0"/>
                <w:i w:val="0"/>
                <w:sz w:val="22"/>
                <w:szCs w:val="22"/>
              </w:rPr>
              <w:t xml:space="preserve"> </w:t>
            </w:r>
            <w:proofErr w:type="spellStart"/>
            <w:r w:rsidRPr="002D3F2B">
              <w:rPr>
                <w:rFonts w:eastAsia="Calibri"/>
                <w:b w:val="0"/>
                <w:i w:val="0"/>
                <w:sz w:val="22"/>
                <w:szCs w:val="22"/>
              </w:rPr>
              <w:t>бітірген</w:t>
            </w:r>
            <w:proofErr w:type="spellEnd"/>
            <w:r w:rsidRPr="002D3F2B">
              <w:rPr>
                <w:rFonts w:eastAsia="Calibri"/>
                <w:b w:val="0"/>
                <w:i w:val="0"/>
                <w:sz w:val="22"/>
                <w:szCs w:val="22"/>
              </w:rPr>
              <w:t xml:space="preserve"> </w:t>
            </w:r>
            <w:proofErr w:type="spellStart"/>
            <w:r w:rsidRPr="002D3F2B">
              <w:rPr>
                <w:rFonts w:eastAsia="Calibri"/>
                <w:b w:val="0"/>
                <w:i w:val="0"/>
                <w:sz w:val="22"/>
                <w:szCs w:val="22"/>
              </w:rPr>
              <w:t>жылы</w:t>
            </w:r>
            <w:proofErr w:type="spellEnd"/>
            <w:r w:rsidRPr="002D3F2B">
              <w:rPr>
                <w:rFonts w:eastAsia="Calibri"/>
                <w:b w:val="0"/>
                <w:i w:val="0"/>
                <w:sz w:val="22"/>
                <w:szCs w:val="22"/>
              </w:rPr>
              <w:t xml:space="preserve"> және оныңатауы/</w:t>
            </w:r>
          </w:p>
          <w:p w:rsidR="00BA7EA9" w:rsidRPr="002D3F2B" w:rsidRDefault="00BA7EA9" w:rsidP="00627A4F">
            <w:pPr>
              <w:ind w:left="20"/>
              <w:jc w:val="both"/>
              <w:rPr>
                <w:b w:val="0"/>
                <w:i w:val="0"/>
                <w:sz w:val="22"/>
                <w:szCs w:val="22"/>
              </w:rPr>
            </w:pPr>
            <w:r w:rsidRPr="002D3F2B">
              <w:rPr>
                <w:rFonts w:eastAsia="Calibri"/>
                <w:b w:val="0"/>
                <w:i w:val="0"/>
                <w:sz w:val="22"/>
                <w:szCs w:val="22"/>
              </w:rPr>
              <w:t>Год окончания и наименование учебного заведения</w:t>
            </w:r>
          </w:p>
        </w:tc>
        <w:tc>
          <w:tcPr>
            <w:tcW w:w="3432" w:type="dxa"/>
            <w:tcMar>
              <w:top w:w="15" w:type="dxa"/>
              <w:left w:w="15" w:type="dxa"/>
              <w:bottom w:w="15" w:type="dxa"/>
              <w:right w:w="15" w:type="dxa"/>
            </w:tcMar>
            <w:vAlign w:val="center"/>
          </w:tcPr>
          <w:p w:rsidR="00BA7EA9" w:rsidRPr="002D3F2B" w:rsidRDefault="00BA7EA9" w:rsidP="00627A4F">
            <w:pPr>
              <w:jc w:val="both"/>
              <w:rPr>
                <w:b w:val="0"/>
                <w:i w:val="0"/>
                <w:sz w:val="22"/>
                <w:szCs w:val="22"/>
              </w:rPr>
            </w:pPr>
          </w:p>
        </w:tc>
      </w:tr>
      <w:tr w:rsidR="00BA7EA9" w:rsidRPr="002D3F2B" w:rsidTr="00BA7EA9">
        <w:trPr>
          <w:trHeight w:val="340"/>
        </w:trPr>
        <w:tc>
          <w:tcPr>
            <w:tcW w:w="1079" w:type="dxa"/>
          </w:tcPr>
          <w:p w:rsidR="00BA7EA9" w:rsidRPr="002D3F2B" w:rsidRDefault="00BA7EA9" w:rsidP="00627A4F">
            <w:pPr>
              <w:pStyle w:val="a8"/>
              <w:ind w:left="0"/>
              <w:jc w:val="center"/>
              <w:rPr>
                <w:color w:val="000000"/>
                <w:sz w:val="22"/>
                <w:szCs w:val="22"/>
              </w:rPr>
            </w:pPr>
            <w:r w:rsidRPr="002D3F2B">
              <w:rPr>
                <w:color w:val="000000"/>
                <w:sz w:val="22"/>
                <w:szCs w:val="22"/>
              </w:rPr>
              <w:t>4</w:t>
            </w:r>
          </w:p>
        </w:tc>
        <w:tc>
          <w:tcPr>
            <w:tcW w:w="4703" w:type="dxa"/>
            <w:gridSpan w:val="3"/>
            <w:tcMar>
              <w:top w:w="15" w:type="dxa"/>
              <w:left w:w="15" w:type="dxa"/>
              <w:bottom w:w="15" w:type="dxa"/>
              <w:right w:w="15" w:type="dxa"/>
            </w:tcMar>
          </w:tcPr>
          <w:p w:rsidR="00BA7EA9" w:rsidRPr="002D3F2B" w:rsidRDefault="00BA7EA9" w:rsidP="00627A4F">
            <w:pPr>
              <w:autoSpaceDE w:val="0"/>
              <w:autoSpaceDN w:val="0"/>
              <w:adjustRightInd w:val="0"/>
              <w:jc w:val="both"/>
              <w:rPr>
                <w:rFonts w:eastAsia="Calibri"/>
                <w:b w:val="0"/>
                <w:i w:val="0"/>
                <w:sz w:val="22"/>
                <w:szCs w:val="22"/>
              </w:rPr>
            </w:pPr>
            <w:proofErr w:type="gramStart"/>
            <w:r w:rsidRPr="002D3F2B">
              <w:rPr>
                <w:rFonts w:eastAsia="Calibri"/>
                <w:b w:val="0"/>
                <w:i w:val="0"/>
                <w:sz w:val="22"/>
                <w:szCs w:val="22"/>
              </w:rPr>
              <w:t xml:space="preserve">Мамандығы </w:t>
            </w:r>
            <w:proofErr w:type="spellStart"/>
            <w:r w:rsidRPr="002D3F2B">
              <w:rPr>
                <w:rFonts w:eastAsia="Calibri"/>
                <w:b w:val="0"/>
                <w:i w:val="0"/>
                <w:sz w:val="22"/>
                <w:szCs w:val="22"/>
              </w:rPr>
              <w:t>бойынша</w:t>
            </w:r>
            <w:proofErr w:type="spellEnd"/>
            <w:r w:rsidRPr="002D3F2B">
              <w:rPr>
                <w:rFonts w:eastAsia="Calibri"/>
                <w:b w:val="0"/>
                <w:i w:val="0"/>
                <w:sz w:val="22"/>
                <w:szCs w:val="22"/>
              </w:rPr>
              <w:t xml:space="preserve"> </w:t>
            </w:r>
            <w:proofErr w:type="spellStart"/>
            <w:r w:rsidRPr="002D3F2B">
              <w:rPr>
                <w:rFonts w:eastAsia="Calibri"/>
                <w:b w:val="0"/>
                <w:i w:val="0"/>
                <w:sz w:val="22"/>
                <w:szCs w:val="22"/>
              </w:rPr>
              <w:t>біліктілігі</w:t>
            </w:r>
            <w:proofErr w:type="spellEnd"/>
            <w:r w:rsidRPr="002D3F2B">
              <w:rPr>
                <w:rFonts w:eastAsia="Calibri"/>
                <w:b w:val="0"/>
                <w:i w:val="0"/>
                <w:sz w:val="22"/>
                <w:szCs w:val="22"/>
              </w:rPr>
              <w:t>, ғылыми дәрежесі, ғылыми атағы (болған жағдай-</w:t>
            </w:r>
            <w:proofErr w:type="gramEnd"/>
          </w:p>
          <w:p w:rsidR="00BA7EA9" w:rsidRPr="002D3F2B" w:rsidRDefault="00BA7EA9" w:rsidP="00627A4F">
            <w:pPr>
              <w:autoSpaceDE w:val="0"/>
              <w:autoSpaceDN w:val="0"/>
              <w:adjustRightInd w:val="0"/>
              <w:jc w:val="both"/>
              <w:rPr>
                <w:rFonts w:eastAsia="Calibri"/>
                <w:b w:val="0"/>
                <w:i w:val="0"/>
                <w:sz w:val="22"/>
                <w:szCs w:val="22"/>
              </w:rPr>
            </w:pPr>
            <w:r w:rsidRPr="002D3F2B">
              <w:rPr>
                <w:rFonts w:eastAsia="Calibri"/>
                <w:b w:val="0"/>
                <w:i w:val="0"/>
                <w:sz w:val="22"/>
                <w:szCs w:val="22"/>
              </w:rPr>
              <w:t>да) /</w:t>
            </w:r>
          </w:p>
          <w:p w:rsidR="00BA7EA9" w:rsidRPr="002D3F2B" w:rsidRDefault="00BA7EA9" w:rsidP="00627A4F">
            <w:pPr>
              <w:ind w:left="20"/>
              <w:jc w:val="both"/>
              <w:rPr>
                <w:b w:val="0"/>
                <w:i w:val="0"/>
                <w:sz w:val="22"/>
                <w:szCs w:val="22"/>
              </w:rPr>
            </w:pPr>
            <w:r w:rsidRPr="002D3F2B">
              <w:rPr>
                <w:rFonts w:eastAsia="Calibri"/>
                <w:b w:val="0"/>
                <w:i w:val="0"/>
                <w:sz w:val="22"/>
                <w:szCs w:val="22"/>
              </w:rPr>
              <w:t>Квалификация по специальности, ученая степень, ученое звание (при наличии)</w:t>
            </w:r>
          </w:p>
        </w:tc>
        <w:tc>
          <w:tcPr>
            <w:tcW w:w="3432" w:type="dxa"/>
            <w:tcMar>
              <w:top w:w="15" w:type="dxa"/>
              <w:left w:w="15" w:type="dxa"/>
              <w:bottom w:w="15" w:type="dxa"/>
              <w:right w:w="15" w:type="dxa"/>
            </w:tcMar>
            <w:vAlign w:val="center"/>
          </w:tcPr>
          <w:p w:rsidR="00BA7EA9" w:rsidRPr="002D3F2B" w:rsidRDefault="00BA7EA9" w:rsidP="00627A4F">
            <w:pPr>
              <w:jc w:val="both"/>
              <w:rPr>
                <w:b w:val="0"/>
                <w:i w:val="0"/>
                <w:sz w:val="22"/>
                <w:szCs w:val="22"/>
              </w:rPr>
            </w:pPr>
          </w:p>
        </w:tc>
      </w:tr>
      <w:tr w:rsidR="00BA7EA9" w:rsidRPr="002D3F2B" w:rsidTr="00BA7EA9">
        <w:trPr>
          <w:trHeight w:val="340"/>
        </w:trPr>
        <w:tc>
          <w:tcPr>
            <w:tcW w:w="1079" w:type="dxa"/>
          </w:tcPr>
          <w:p w:rsidR="00BA7EA9" w:rsidRPr="002D3F2B" w:rsidRDefault="00BA7EA9" w:rsidP="00627A4F">
            <w:pPr>
              <w:pStyle w:val="a8"/>
              <w:ind w:left="0"/>
              <w:jc w:val="center"/>
              <w:rPr>
                <w:color w:val="000000"/>
                <w:sz w:val="22"/>
                <w:szCs w:val="22"/>
              </w:rPr>
            </w:pPr>
            <w:r w:rsidRPr="002D3F2B">
              <w:rPr>
                <w:color w:val="000000"/>
                <w:sz w:val="22"/>
                <w:szCs w:val="22"/>
              </w:rPr>
              <w:t>5</w:t>
            </w:r>
          </w:p>
        </w:tc>
        <w:tc>
          <w:tcPr>
            <w:tcW w:w="4703" w:type="dxa"/>
            <w:gridSpan w:val="3"/>
            <w:tcMar>
              <w:top w:w="15" w:type="dxa"/>
              <w:left w:w="15" w:type="dxa"/>
              <w:bottom w:w="15" w:type="dxa"/>
              <w:right w:w="15" w:type="dxa"/>
            </w:tcMar>
          </w:tcPr>
          <w:p w:rsidR="00BA7EA9" w:rsidRPr="002D3F2B" w:rsidRDefault="00BA7EA9" w:rsidP="00627A4F">
            <w:pPr>
              <w:autoSpaceDE w:val="0"/>
              <w:autoSpaceDN w:val="0"/>
              <w:adjustRightInd w:val="0"/>
              <w:jc w:val="both"/>
              <w:rPr>
                <w:rFonts w:eastAsia="Calibri"/>
                <w:b w:val="0"/>
                <w:i w:val="0"/>
                <w:sz w:val="22"/>
                <w:szCs w:val="22"/>
              </w:rPr>
            </w:pPr>
            <w:proofErr w:type="spellStart"/>
            <w:r w:rsidRPr="002D3F2B">
              <w:rPr>
                <w:rFonts w:eastAsia="Calibri"/>
                <w:b w:val="0"/>
                <w:i w:val="0"/>
                <w:sz w:val="22"/>
                <w:szCs w:val="22"/>
              </w:rPr>
              <w:t>Шетел</w:t>
            </w:r>
            <w:proofErr w:type="spellEnd"/>
            <w:r w:rsidRPr="002D3F2B">
              <w:rPr>
                <w:rFonts w:eastAsia="Calibri"/>
                <w:b w:val="0"/>
                <w:i w:val="0"/>
                <w:sz w:val="22"/>
                <w:szCs w:val="22"/>
              </w:rPr>
              <w:t xml:space="preserve"> </w:t>
            </w:r>
            <w:proofErr w:type="spellStart"/>
            <w:r w:rsidRPr="002D3F2B">
              <w:rPr>
                <w:rFonts w:eastAsia="Calibri"/>
                <w:b w:val="0"/>
                <w:i w:val="0"/>
                <w:sz w:val="22"/>
                <w:szCs w:val="22"/>
              </w:rPr>
              <w:t>тілдерін</w:t>
            </w:r>
            <w:proofErr w:type="spellEnd"/>
            <w:r w:rsidRPr="002D3F2B">
              <w:rPr>
                <w:rFonts w:eastAsia="Calibri"/>
                <w:b w:val="0"/>
                <w:i w:val="0"/>
                <w:sz w:val="22"/>
                <w:szCs w:val="22"/>
              </w:rPr>
              <w:t xml:space="preserve"> </w:t>
            </w:r>
            <w:proofErr w:type="spellStart"/>
            <w:r w:rsidRPr="002D3F2B">
              <w:rPr>
                <w:rFonts w:eastAsia="Calibri"/>
                <w:b w:val="0"/>
                <w:i w:val="0"/>
                <w:sz w:val="22"/>
                <w:szCs w:val="22"/>
              </w:rPr>
              <w:t>білуі</w:t>
            </w:r>
            <w:proofErr w:type="spellEnd"/>
            <w:r w:rsidRPr="002D3F2B">
              <w:rPr>
                <w:rFonts w:eastAsia="Calibri"/>
                <w:b w:val="0"/>
                <w:i w:val="0"/>
                <w:sz w:val="22"/>
                <w:szCs w:val="22"/>
              </w:rPr>
              <w:t>/</w:t>
            </w:r>
          </w:p>
          <w:p w:rsidR="00BA7EA9" w:rsidRPr="002D3F2B" w:rsidRDefault="00BA7EA9" w:rsidP="00627A4F">
            <w:pPr>
              <w:jc w:val="both"/>
              <w:rPr>
                <w:b w:val="0"/>
                <w:i w:val="0"/>
                <w:sz w:val="22"/>
                <w:szCs w:val="22"/>
              </w:rPr>
            </w:pPr>
            <w:r w:rsidRPr="002D3F2B">
              <w:rPr>
                <w:rFonts w:eastAsia="Calibri"/>
                <w:b w:val="0"/>
                <w:i w:val="0"/>
                <w:sz w:val="22"/>
                <w:szCs w:val="22"/>
              </w:rPr>
              <w:t>Владение иностранными языками</w:t>
            </w:r>
          </w:p>
        </w:tc>
        <w:tc>
          <w:tcPr>
            <w:tcW w:w="3432" w:type="dxa"/>
            <w:tcMar>
              <w:top w:w="15" w:type="dxa"/>
              <w:left w:w="15" w:type="dxa"/>
              <w:bottom w:w="15" w:type="dxa"/>
              <w:right w:w="15" w:type="dxa"/>
            </w:tcMar>
            <w:vAlign w:val="center"/>
          </w:tcPr>
          <w:p w:rsidR="00BA7EA9" w:rsidRPr="002D3F2B" w:rsidRDefault="00BA7EA9" w:rsidP="00627A4F">
            <w:pPr>
              <w:jc w:val="both"/>
              <w:rPr>
                <w:b w:val="0"/>
                <w:i w:val="0"/>
                <w:sz w:val="22"/>
                <w:szCs w:val="22"/>
              </w:rPr>
            </w:pPr>
          </w:p>
        </w:tc>
      </w:tr>
      <w:tr w:rsidR="00BA7EA9" w:rsidRPr="002D3F2B" w:rsidTr="00BA7EA9">
        <w:trPr>
          <w:trHeight w:val="340"/>
        </w:trPr>
        <w:tc>
          <w:tcPr>
            <w:tcW w:w="1079" w:type="dxa"/>
          </w:tcPr>
          <w:p w:rsidR="00BA7EA9" w:rsidRPr="002D3F2B" w:rsidRDefault="00BA7EA9" w:rsidP="00627A4F">
            <w:pPr>
              <w:pStyle w:val="a8"/>
              <w:ind w:left="0"/>
              <w:jc w:val="center"/>
              <w:rPr>
                <w:color w:val="000000"/>
                <w:sz w:val="22"/>
                <w:szCs w:val="22"/>
              </w:rPr>
            </w:pPr>
            <w:r w:rsidRPr="002D3F2B">
              <w:rPr>
                <w:color w:val="000000"/>
                <w:sz w:val="22"/>
                <w:szCs w:val="22"/>
              </w:rPr>
              <w:t>6</w:t>
            </w:r>
          </w:p>
        </w:tc>
        <w:tc>
          <w:tcPr>
            <w:tcW w:w="4703" w:type="dxa"/>
            <w:gridSpan w:val="3"/>
            <w:tcMar>
              <w:top w:w="15" w:type="dxa"/>
              <w:left w:w="15" w:type="dxa"/>
              <w:bottom w:w="15" w:type="dxa"/>
              <w:right w:w="15" w:type="dxa"/>
            </w:tcMar>
          </w:tcPr>
          <w:p w:rsidR="00BA7EA9" w:rsidRPr="002D3F2B" w:rsidRDefault="00BA7EA9" w:rsidP="00627A4F">
            <w:pPr>
              <w:autoSpaceDE w:val="0"/>
              <w:autoSpaceDN w:val="0"/>
              <w:adjustRightInd w:val="0"/>
              <w:jc w:val="both"/>
              <w:rPr>
                <w:rFonts w:eastAsia="Calibri"/>
                <w:b w:val="0"/>
                <w:i w:val="0"/>
                <w:sz w:val="22"/>
                <w:szCs w:val="22"/>
              </w:rPr>
            </w:pPr>
            <w:proofErr w:type="spellStart"/>
            <w:r w:rsidRPr="002D3F2B">
              <w:rPr>
                <w:rFonts w:eastAsia="Calibri"/>
                <w:b w:val="0"/>
                <w:i w:val="0"/>
                <w:sz w:val="22"/>
                <w:szCs w:val="22"/>
              </w:rPr>
              <w:t>Мемлекеттік</w:t>
            </w:r>
            <w:proofErr w:type="spellEnd"/>
            <w:r w:rsidRPr="002D3F2B">
              <w:rPr>
                <w:rFonts w:eastAsia="Calibri"/>
                <w:b w:val="0"/>
                <w:i w:val="0"/>
                <w:sz w:val="22"/>
                <w:szCs w:val="22"/>
              </w:rPr>
              <w:t xml:space="preserve"> </w:t>
            </w:r>
            <w:proofErr w:type="spellStart"/>
            <w:r w:rsidRPr="002D3F2B">
              <w:rPr>
                <w:rFonts w:eastAsia="Calibri"/>
                <w:b w:val="0"/>
                <w:i w:val="0"/>
                <w:sz w:val="22"/>
                <w:szCs w:val="22"/>
              </w:rPr>
              <w:t>наградалары</w:t>
            </w:r>
            <w:proofErr w:type="spellEnd"/>
            <w:r w:rsidRPr="002D3F2B">
              <w:rPr>
                <w:rFonts w:eastAsia="Calibri"/>
                <w:b w:val="0"/>
                <w:i w:val="0"/>
                <w:sz w:val="22"/>
                <w:szCs w:val="22"/>
              </w:rPr>
              <w:t>, құрметті атақтары (болған жағдайда) /</w:t>
            </w:r>
          </w:p>
          <w:p w:rsidR="00BA7EA9" w:rsidRPr="002D3F2B" w:rsidRDefault="00BA7EA9" w:rsidP="00627A4F">
            <w:pPr>
              <w:ind w:left="20"/>
              <w:jc w:val="both"/>
              <w:rPr>
                <w:b w:val="0"/>
                <w:i w:val="0"/>
                <w:color w:val="000000"/>
                <w:sz w:val="22"/>
                <w:szCs w:val="22"/>
              </w:rPr>
            </w:pPr>
            <w:r w:rsidRPr="002D3F2B">
              <w:rPr>
                <w:rFonts w:eastAsia="Calibri"/>
                <w:b w:val="0"/>
                <w:i w:val="0"/>
                <w:sz w:val="22"/>
                <w:szCs w:val="22"/>
              </w:rPr>
              <w:t>Государственные награды, почетные звания (при наличии)</w:t>
            </w:r>
          </w:p>
        </w:tc>
        <w:tc>
          <w:tcPr>
            <w:tcW w:w="3432" w:type="dxa"/>
            <w:tcMar>
              <w:top w:w="15" w:type="dxa"/>
              <w:left w:w="15" w:type="dxa"/>
              <w:bottom w:w="15" w:type="dxa"/>
              <w:right w:w="15" w:type="dxa"/>
            </w:tcMar>
            <w:vAlign w:val="center"/>
          </w:tcPr>
          <w:p w:rsidR="00BA7EA9" w:rsidRPr="002D3F2B" w:rsidRDefault="00BA7EA9" w:rsidP="00627A4F">
            <w:pPr>
              <w:jc w:val="both"/>
              <w:rPr>
                <w:b w:val="0"/>
                <w:i w:val="0"/>
                <w:sz w:val="22"/>
                <w:szCs w:val="22"/>
              </w:rPr>
            </w:pPr>
          </w:p>
        </w:tc>
      </w:tr>
      <w:tr w:rsidR="00BA7EA9" w:rsidRPr="002D3F2B" w:rsidTr="00BA7EA9">
        <w:trPr>
          <w:trHeight w:val="340"/>
        </w:trPr>
        <w:tc>
          <w:tcPr>
            <w:tcW w:w="1079" w:type="dxa"/>
          </w:tcPr>
          <w:p w:rsidR="00BA7EA9" w:rsidRPr="002D3F2B" w:rsidRDefault="00BA7EA9" w:rsidP="00627A4F">
            <w:pPr>
              <w:pStyle w:val="a8"/>
              <w:ind w:left="0"/>
              <w:jc w:val="center"/>
              <w:rPr>
                <w:color w:val="000000"/>
                <w:sz w:val="22"/>
                <w:szCs w:val="22"/>
              </w:rPr>
            </w:pPr>
            <w:r w:rsidRPr="002D3F2B">
              <w:rPr>
                <w:color w:val="000000"/>
                <w:sz w:val="22"/>
                <w:szCs w:val="22"/>
              </w:rPr>
              <w:t>7</w:t>
            </w:r>
          </w:p>
        </w:tc>
        <w:tc>
          <w:tcPr>
            <w:tcW w:w="4703" w:type="dxa"/>
            <w:gridSpan w:val="3"/>
            <w:tcMar>
              <w:top w:w="15" w:type="dxa"/>
              <w:left w:w="15" w:type="dxa"/>
              <w:bottom w:w="15" w:type="dxa"/>
              <w:right w:w="15" w:type="dxa"/>
            </w:tcMar>
          </w:tcPr>
          <w:p w:rsidR="00BA7EA9" w:rsidRPr="002D3F2B" w:rsidRDefault="00BA7EA9" w:rsidP="00627A4F">
            <w:pPr>
              <w:autoSpaceDE w:val="0"/>
              <w:autoSpaceDN w:val="0"/>
              <w:adjustRightInd w:val="0"/>
              <w:jc w:val="both"/>
              <w:rPr>
                <w:rFonts w:eastAsia="Calibri"/>
                <w:b w:val="0"/>
                <w:i w:val="0"/>
                <w:sz w:val="22"/>
                <w:szCs w:val="22"/>
              </w:rPr>
            </w:pPr>
            <w:proofErr w:type="gramStart"/>
            <w:r w:rsidRPr="002D3F2B">
              <w:rPr>
                <w:rFonts w:eastAsia="Calibri"/>
                <w:b w:val="0"/>
                <w:i w:val="0"/>
                <w:sz w:val="22"/>
                <w:szCs w:val="22"/>
              </w:rPr>
              <w:t xml:space="preserve">Дипломатиялық дәрежесі, әскери, </w:t>
            </w:r>
            <w:proofErr w:type="spellStart"/>
            <w:r w:rsidRPr="002D3F2B">
              <w:rPr>
                <w:rFonts w:eastAsia="Calibri"/>
                <w:b w:val="0"/>
                <w:i w:val="0"/>
                <w:sz w:val="22"/>
                <w:szCs w:val="22"/>
              </w:rPr>
              <w:t>арнайы</w:t>
            </w:r>
            <w:proofErr w:type="spellEnd"/>
            <w:r w:rsidRPr="002D3F2B">
              <w:rPr>
                <w:rFonts w:eastAsia="Calibri"/>
                <w:b w:val="0"/>
                <w:i w:val="0"/>
                <w:sz w:val="22"/>
                <w:szCs w:val="22"/>
              </w:rPr>
              <w:t xml:space="preserve"> атақтары, сыныптық </w:t>
            </w:r>
            <w:proofErr w:type="spellStart"/>
            <w:r w:rsidRPr="002D3F2B">
              <w:rPr>
                <w:rFonts w:eastAsia="Calibri"/>
                <w:b w:val="0"/>
                <w:i w:val="0"/>
                <w:sz w:val="22"/>
                <w:szCs w:val="22"/>
              </w:rPr>
              <w:t>шені</w:t>
            </w:r>
            <w:proofErr w:type="spellEnd"/>
            <w:r w:rsidRPr="002D3F2B">
              <w:rPr>
                <w:rFonts w:eastAsia="Calibri"/>
                <w:b w:val="0"/>
                <w:i w:val="0"/>
                <w:sz w:val="22"/>
                <w:szCs w:val="22"/>
              </w:rPr>
              <w:t xml:space="preserve"> (болған жағ-</w:t>
            </w:r>
            <w:proofErr w:type="gramEnd"/>
          </w:p>
          <w:p w:rsidR="00BA7EA9" w:rsidRPr="002D3F2B" w:rsidRDefault="00BA7EA9" w:rsidP="00627A4F">
            <w:pPr>
              <w:autoSpaceDE w:val="0"/>
              <w:autoSpaceDN w:val="0"/>
              <w:adjustRightInd w:val="0"/>
              <w:jc w:val="both"/>
              <w:rPr>
                <w:rFonts w:eastAsia="Calibri"/>
                <w:b w:val="0"/>
                <w:i w:val="0"/>
                <w:sz w:val="22"/>
                <w:szCs w:val="22"/>
              </w:rPr>
            </w:pPr>
            <w:proofErr w:type="spellStart"/>
            <w:proofErr w:type="gramStart"/>
            <w:r w:rsidRPr="002D3F2B">
              <w:rPr>
                <w:rFonts w:eastAsia="Calibri"/>
                <w:b w:val="0"/>
                <w:i w:val="0"/>
                <w:sz w:val="22"/>
                <w:szCs w:val="22"/>
              </w:rPr>
              <w:t>дайда</w:t>
            </w:r>
            <w:proofErr w:type="spellEnd"/>
            <w:r w:rsidRPr="002D3F2B">
              <w:rPr>
                <w:rFonts w:eastAsia="Calibri"/>
                <w:b w:val="0"/>
                <w:i w:val="0"/>
                <w:sz w:val="22"/>
                <w:szCs w:val="22"/>
              </w:rPr>
              <w:t>) /</w:t>
            </w:r>
            <w:proofErr w:type="gramEnd"/>
          </w:p>
          <w:p w:rsidR="00BA7EA9" w:rsidRPr="002D3F2B" w:rsidRDefault="00BA7EA9" w:rsidP="00627A4F">
            <w:pPr>
              <w:autoSpaceDE w:val="0"/>
              <w:autoSpaceDN w:val="0"/>
              <w:adjustRightInd w:val="0"/>
              <w:jc w:val="both"/>
              <w:rPr>
                <w:rFonts w:eastAsia="Calibri"/>
                <w:b w:val="0"/>
                <w:i w:val="0"/>
                <w:sz w:val="22"/>
                <w:szCs w:val="22"/>
              </w:rPr>
            </w:pPr>
            <w:proofErr w:type="gramStart"/>
            <w:r w:rsidRPr="002D3F2B">
              <w:rPr>
                <w:rFonts w:eastAsia="Calibri"/>
                <w:b w:val="0"/>
                <w:i w:val="0"/>
                <w:sz w:val="22"/>
                <w:szCs w:val="22"/>
              </w:rPr>
              <w:t xml:space="preserve">Дипломатический ранг, воинское, специальное </w:t>
            </w:r>
            <w:r w:rsidRPr="002D3F2B">
              <w:rPr>
                <w:rFonts w:eastAsia="Calibri"/>
                <w:b w:val="0"/>
                <w:i w:val="0"/>
                <w:sz w:val="22"/>
                <w:szCs w:val="22"/>
              </w:rPr>
              <w:lastRenderedPageBreak/>
              <w:t xml:space="preserve">звание, классный чин (при </w:t>
            </w:r>
            <w:proofErr w:type="spellStart"/>
            <w:r w:rsidRPr="002D3F2B">
              <w:rPr>
                <w:rFonts w:eastAsia="Calibri"/>
                <w:b w:val="0"/>
                <w:i w:val="0"/>
                <w:sz w:val="22"/>
                <w:szCs w:val="22"/>
              </w:rPr>
              <w:t>нали</w:t>
            </w:r>
            <w:proofErr w:type="spellEnd"/>
            <w:r w:rsidRPr="002D3F2B">
              <w:rPr>
                <w:rFonts w:eastAsia="Calibri"/>
                <w:b w:val="0"/>
                <w:i w:val="0"/>
                <w:sz w:val="22"/>
                <w:szCs w:val="22"/>
              </w:rPr>
              <w:t>-</w:t>
            </w:r>
            <w:proofErr w:type="gramEnd"/>
          </w:p>
          <w:p w:rsidR="00BA7EA9" w:rsidRPr="002D3F2B" w:rsidRDefault="00BA7EA9" w:rsidP="00627A4F">
            <w:pPr>
              <w:ind w:left="20"/>
              <w:jc w:val="both"/>
              <w:rPr>
                <w:b w:val="0"/>
                <w:i w:val="0"/>
                <w:sz w:val="22"/>
                <w:szCs w:val="22"/>
              </w:rPr>
            </w:pPr>
            <w:r w:rsidRPr="002D3F2B">
              <w:rPr>
                <w:rFonts w:eastAsia="Calibri"/>
                <w:b w:val="0"/>
                <w:i w:val="0"/>
                <w:sz w:val="22"/>
                <w:szCs w:val="22"/>
              </w:rPr>
              <w:t>чии)</w:t>
            </w:r>
          </w:p>
        </w:tc>
        <w:tc>
          <w:tcPr>
            <w:tcW w:w="3432" w:type="dxa"/>
            <w:tcMar>
              <w:top w:w="15" w:type="dxa"/>
              <w:left w:w="15" w:type="dxa"/>
              <w:bottom w:w="15" w:type="dxa"/>
              <w:right w:w="15" w:type="dxa"/>
            </w:tcMar>
            <w:vAlign w:val="center"/>
          </w:tcPr>
          <w:p w:rsidR="00BA7EA9" w:rsidRPr="002D3F2B" w:rsidRDefault="00BA7EA9" w:rsidP="00627A4F">
            <w:pPr>
              <w:jc w:val="both"/>
              <w:rPr>
                <w:b w:val="0"/>
                <w:i w:val="0"/>
                <w:sz w:val="22"/>
                <w:szCs w:val="22"/>
              </w:rPr>
            </w:pPr>
          </w:p>
        </w:tc>
      </w:tr>
      <w:tr w:rsidR="00BA7EA9" w:rsidRPr="002D3F2B" w:rsidTr="00BA7EA9">
        <w:trPr>
          <w:trHeight w:val="340"/>
        </w:trPr>
        <w:tc>
          <w:tcPr>
            <w:tcW w:w="1079" w:type="dxa"/>
          </w:tcPr>
          <w:p w:rsidR="00BA7EA9" w:rsidRPr="002D3F2B" w:rsidRDefault="00BA7EA9" w:rsidP="00627A4F">
            <w:pPr>
              <w:pStyle w:val="a8"/>
              <w:ind w:left="0"/>
              <w:jc w:val="center"/>
              <w:rPr>
                <w:color w:val="000000"/>
                <w:sz w:val="22"/>
                <w:szCs w:val="22"/>
              </w:rPr>
            </w:pPr>
            <w:r w:rsidRPr="002D3F2B">
              <w:rPr>
                <w:color w:val="000000"/>
                <w:sz w:val="22"/>
                <w:szCs w:val="22"/>
              </w:rPr>
              <w:lastRenderedPageBreak/>
              <w:t>8</w:t>
            </w:r>
          </w:p>
        </w:tc>
        <w:tc>
          <w:tcPr>
            <w:tcW w:w="4703" w:type="dxa"/>
            <w:gridSpan w:val="3"/>
            <w:tcMar>
              <w:top w:w="15" w:type="dxa"/>
              <w:left w:w="15" w:type="dxa"/>
              <w:bottom w:w="15" w:type="dxa"/>
              <w:right w:w="15" w:type="dxa"/>
            </w:tcMar>
          </w:tcPr>
          <w:p w:rsidR="00BA7EA9" w:rsidRPr="002D3F2B" w:rsidRDefault="00BA7EA9" w:rsidP="00627A4F">
            <w:pPr>
              <w:autoSpaceDE w:val="0"/>
              <w:autoSpaceDN w:val="0"/>
              <w:adjustRightInd w:val="0"/>
              <w:jc w:val="both"/>
              <w:rPr>
                <w:rFonts w:eastAsia="Calibri"/>
                <w:b w:val="0"/>
                <w:i w:val="0"/>
                <w:sz w:val="22"/>
                <w:szCs w:val="22"/>
              </w:rPr>
            </w:pPr>
            <w:proofErr w:type="spellStart"/>
            <w:r w:rsidRPr="002D3F2B">
              <w:rPr>
                <w:rFonts w:eastAsia="Calibri"/>
                <w:b w:val="0"/>
                <w:i w:val="0"/>
                <w:sz w:val="22"/>
                <w:szCs w:val="22"/>
              </w:rPr>
              <w:t>Жаза</w:t>
            </w:r>
            <w:proofErr w:type="spellEnd"/>
            <w:r w:rsidRPr="002D3F2B">
              <w:rPr>
                <w:rFonts w:eastAsia="Calibri"/>
                <w:b w:val="0"/>
                <w:i w:val="0"/>
                <w:sz w:val="22"/>
                <w:szCs w:val="22"/>
              </w:rPr>
              <w:t xml:space="preserve"> тү</w:t>
            </w:r>
            <w:proofErr w:type="gramStart"/>
            <w:r w:rsidRPr="002D3F2B">
              <w:rPr>
                <w:rFonts w:eastAsia="Calibri"/>
                <w:b w:val="0"/>
                <w:i w:val="0"/>
                <w:sz w:val="22"/>
                <w:szCs w:val="22"/>
              </w:rPr>
              <w:t>р</w:t>
            </w:r>
            <w:proofErr w:type="gramEnd"/>
            <w:r w:rsidRPr="002D3F2B">
              <w:rPr>
                <w:rFonts w:eastAsia="Calibri"/>
                <w:b w:val="0"/>
                <w:i w:val="0"/>
                <w:sz w:val="22"/>
                <w:szCs w:val="22"/>
              </w:rPr>
              <w:t xml:space="preserve">і, оны тағайындау күні мен </w:t>
            </w:r>
            <w:proofErr w:type="spellStart"/>
            <w:r w:rsidRPr="002D3F2B">
              <w:rPr>
                <w:rFonts w:eastAsia="Calibri"/>
                <w:b w:val="0"/>
                <w:i w:val="0"/>
                <w:sz w:val="22"/>
                <w:szCs w:val="22"/>
              </w:rPr>
              <w:t>негізі</w:t>
            </w:r>
            <w:proofErr w:type="spellEnd"/>
            <w:r w:rsidRPr="002D3F2B">
              <w:rPr>
                <w:rFonts w:eastAsia="Calibri"/>
                <w:b w:val="0"/>
                <w:i w:val="0"/>
                <w:sz w:val="22"/>
                <w:szCs w:val="22"/>
              </w:rPr>
              <w:t xml:space="preserve"> (болған жағдайда) /Вид взыскания, да-</w:t>
            </w:r>
          </w:p>
          <w:p w:rsidR="00BA7EA9" w:rsidRPr="002D3F2B" w:rsidRDefault="00BA7EA9" w:rsidP="00627A4F">
            <w:pPr>
              <w:ind w:left="20"/>
              <w:jc w:val="both"/>
              <w:rPr>
                <w:b w:val="0"/>
                <w:i w:val="0"/>
                <w:color w:val="000000"/>
                <w:sz w:val="22"/>
                <w:szCs w:val="22"/>
              </w:rPr>
            </w:pPr>
            <w:r w:rsidRPr="002D3F2B">
              <w:rPr>
                <w:rFonts w:eastAsia="Calibri"/>
                <w:b w:val="0"/>
                <w:i w:val="0"/>
                <w:sz w:val="22"/>
                <w:szCs w:val="22"/>
              </w:rPr>
              <w:t>та и основания его наложения (при наличии)</w:t>
            </w:r>
          </w:p>
        </w:tc>
        <w:tc>
          <w:tcPr>
            <w:tcW w:w="3432" w:type="dxa"/>
            <w:tcMar>
              <w:top w:w="15" w:type="dxa"/>
              <w:left w:w="15" w:type="dxa"/>
              <w:bottom w:w="15" w:type="dxa"/>
              <w:right w:w="15" w:type="dxa"/>
            </w:tcMar>
            <w:vAlign w:val="center"/>
          </w:tcPr>
          <w:p w:rsidR="00BA7EA9" w:rsidRPr="002D3F2B" w:rsidRDefault="00BA7EA9" w:rsidP="00627A4F">
            <w:pPr>
              <w:jc w:val="both"/>
              <w:rPr>
                <w:b w:val="0"/>
                <w:i w:val="0"/>
                <w:sz w:val="22"/>
                <w:szCs w:val="22"/>
              </w:rPr>
            </w:pPr>
          </w:p>
        </w:tc>
      </w:tr>
      <w:tr w:rsidR="00BA7EA9" w:rsidRPr="002D3F2B" w:rsidTr="00BA7EA9">
        <w:trPr>
          <w:trHeight w:val="340"/>
        </w:trPr>
        <w:tc>
          <w:tcPr>
            <w:tcW w:w="1079" w:type="dxa"/>
          </w:tcPr>
          <w:p w:rsidR="00BA7EA9" w:rsidRPr="002D3F2B" w:rsidRDefault="00BA7EA9" w:rsidP="00627A4F">
            <w:pPr>
              <w:pStyle w:val="a8"/>
              <w:ind w:left="0"/>
              <w:jc w:val="center"/>
              <w:rPr>
                <w:color w:val="000000"/>
                <w:sz w:val="22"/>
                <w:szCs w:val="22"/>
              </w:rPr>
            </w:pPr>
            <w:r w:rsidRPr="002D3F2B">
              <w:rPr>
                <w:color w:val="000000"/>
                <w:sz w:val="22"/>
                <w:szCs w:val="22"/>
              </w:rPr>
              <w:t>9</w:t>
            </w:r>
          </w:p>
        </w:tc>
        <w:tc>
          <w:tcPr>
            <w:tcW w:w="4703" w:type="dxa"/>
            <w:gridSpan w:val="3"/>
            <w:tcMar>
              <w:top w:w="15" w:type="dxa"/>
              <w:left w:w="15" w:type="dxa"/>
              <w:bottom w:w="15" w:type="dxa"/>
              <w:right w:w="15" w:type="dxa"/>
            </w:tcMar>
            <w:vAlign w:val="center"/>
          </w:tcPr>
          <w:p w:rsidR="00BA7EA9" w:rsidRPr="002D3F2B" w:rsidRDefault="00BA7EA9" w:rsidP="00627A4F">
            <w:pPr>
              <w:autoSpaceDE w:val="0"/>
              <w:autoSpaceDN w:val="0"/>
              <w:adjustRightInd w:val="0"/>
              <w:jc w:val="both"/>
              <w:rPr>
                <w:rFonts w:eastAsia="Calibri"/>
                <w:b w:val="0"/>
                <w:i w:val="0"/>
                <w:sz w:val="22"/>
                <w:szCs w:val="22"/>
              </w:rPr>
            </w:pPr>
            <w:r w:rsidRPr="002D3F2B">
              <w:rPr>
                <w:rFonts w:eastAsia="Calibri"/>
                <w:b w:val="0"/>
                <w:i w:val="0"/>
                <w:sz w:val="22"/>
                <w:szCs w:val="22"/>
              </w:rPr>
              <w:t xml:space="preserve">Соңғы үш жылдағы қызметінің </w:t>
            </w:r>
            <w:proofErr w:type="spellStart"/>
            <w:r w:rsidRPr="002D3F2B">
              <w:rPr>
                <w:rFonts w:eastAsia="Calibri"/>
                <w:b w:val="0"/>
                <w:i w:val="0"/>
                <w:sz w:val="22"/>
                <w:szCs w:val="22"/>
              </w:rPr>
              <w:t>тиімділігін</w:t>
            </w:r>
            <w:proofErr w:type="spellEnd"/>
            <w:r w:rsidRPr="002D3F2B">
              <w:rPr>
                <w:rFonts w:eastAsia="Calibri"/>
                <w:b w:val="0"/>
                <w:i w:val="0"/>
                <w:sz w:val="22"/>
                <w:szCs w:val="22"/>
              </w:rPr>
              <w:t xml:space="preserve"> </w:t>
            </w:r>
            <w:proofErr w:type="spellStart"/>
            <w:r w:rsidRPr="002D3F2B">
              <w:rPr>
                <w:rFonts w:eastAsia="Calibri"/>
                <w:b w:val="0"/>
                <w:i w:val="0"/>
                <w:sz w:val="22"/>
                <w:szCs w:val="22"/>
              </w:rPr>
              <w:t>жыл</w:t>
            </w:r>
            <w:proofErr w:type="spellEnd"/>
            <w:r w:rsidRPr="002D3F2B">
              <w:rPr>
                <w:rFonts w:eastAsia="Calibri"/>
                <w:b w:val="0"/>
                <w:i w:val="0"/>
                <w:sz w:val="22"/>
                <w:szCs w:val="22"/>
              </w:rPr>
              <w:t xml:space="preserve"> сайынғы бағалау </w:t>
            </w:r>
            <w:proofErr w:type="gramStart"/>
            <w:r w:rsidRPr="002D3F2B">
              <w:rPr>
                <w:rFonts w:eastAsia="Calibri"/>
                <w:b w:val="0"/>
                <w:i w:val="0"/>
                <w:sz w:val="22"/>
                <w:szCs w:val="22"/>
              </w:rPr>
              <w:t>к</w:t>
            </w:r>
            <w:proofErr w:type="gramEnd"/>
            <w:r w:rsidRPr="002D3F2B">
              <w:rPr>
                <w:rFonts w:eastAsia="Calibri"/>
                <w:b w:val="0"/>
                <w:i w:val="0"/>
                <w:sz w:val="22"/>
                <w:szCs w:val="22"/>
              </w:rPr>
              <w:t xml:space="preserve">үні мен нәтижесі, </w:t>
            </w:r>
            <w:proofErr w:type="spellStart"/>
            <w:r w:rsidRPr="002D3F2B">
              <w:rPr>
                <w:rFonts w:eastAsia="Calibri"/>
                <w:b w:val="0"/>
                <w:i w:val="0"/>
                <w:sz w:val="22"/>
                <w:szCs w:val="22"/>
              </w:rPr>
              <w:t>егер</w:t>
            </w:r>
            <w:proofErr w:type="spellEnd"/>
            <w:r w:rsidRPr="002D3F2B">
              <w:rPr>
                <w:rFonts w:eastAsia="Calibri"/>
                <w:b w:val="0"/>
                <w:i w:val="0"/>
                <w:sz w:val="22"/>
                <w:szCs w:val="22"/>
              </w:rPr>
              <w:t xml:space="preserve"> үш </w:t>
            </w:r>
            <w:proofErr w:type="spellStart"/>
            <w:r w:rsidRPr="002D3F2B">
              <w:rPr>
                <w:rFonts w:eastAsia="Calibri"/>
                <w:b w:val="0"/>
                <w:i w:val="0"/>
                <w:sz w:val="22"/>
                <w:szCs w:val="22"/>
              </w:rPr>
              <w:t>жылдан</w:t>
            </w:r>
            <w:proofErr w:type="spellEnd"/>
            <w:r w:rsidRPr="002D3F2B">
              <w:rPr>
                <w:rFonts w:eastAsia="Calibri"/>
                <w:b w:val="0"/>
                <w:i w:val="0"/>
                <w:sz w:val="22"/>
                <w:szCs w:val="22"/>
              </w:rPr>
              <w:t xml:space="preserve"> кем жұмыс </w:t>
            </w:r>
            <w:proofErr w:type="spellStart"/>
            <w:r w:rsidRPr="002D3F2B">
              <w:rPr>
                <w:rFonts w:eastAsia="Calibri"/>
                <w:b w:val="0"/>
                <w:i w:val="0"/>
                <w:sz w:val="22"/>
                <w:szCs w:val="22"/>
              </w:rPr>
              <w:t>істеген</w:t>
            </w:r>
            <w:proofErr w:type="spellEnd"/>
            <w:r w:rsidRPr="002D3F2B">
              <w:rPr>
                <w:rFonts w:eastAsia="Calibri"/>
                <w:b w:val="0"/>
                <w:i w:val="0"/>
                <w:sz w:val="22"/>
                <w:szCs w:val="22"/>
              </w:rPr>
              <w:t xml:space="preserve"> жағдайда, нақты жұмыс </w:t>
            </w:r>
            <w:proofErr w:type="spellStart"/>
            <w:r w:rsidRPr="002D3F2B">
              <w:rPr>
                <w:rFonts w:eastAsia="Calibri"/>
                <w:b w:val="0"/>
                <w:i w:val="0"/>
                <w:sz w:val="22"/>
                <w:szCs w:val="22"/>
              </w:rPr>
              <w:t>істеген</w:t>
            </w:r>
            <w:proofErr w:type="spellEnd"/>
            <w:r w:rsidRPr="002D3F2B">
              <w:rPr>
                <w:rFonts w:eastAsia="Calibri"/>
                <w:b w:val="0"/>
                <w:i w:val="0"/>
                <w:sz w:val="22"/>
                <w:szCs w:val="22"/>
              </w:rPr>
              <w:t xml:space="preserve"> кезеңіндегі</w:t>
            </w:r>
          </w:p>
          <w:p w:rsidR="00BA7EA9" w:rsidRPr="002D3F2B" w:rsidRDefault="00BA7EA9" w:rsidP="00627A4F">
            <w:pPr>
              <w:autoSpaceDE w:val="0"/>
              <w:autoSpaceDN w:val="0"/>
              <w:adjustRightInd w:val="0"/>
              <w:jc w:val="both"/>
              <w:rPr>
                <w:rFonts w:eastAsia="Calibri"/>
                <w:b w:val="0"/>
                <w:i w:val="0"/>
                <w:sz w:val="22"/>
                <w:szCs w:val="22"/>
              </w:rPr>
            </w:pPr>
            <w:r w:rsidRPr="002D3F2B">
              <w:rPr>
                <w:rFonts w:eastAsia="Calibri"/>
                <w:b w:val="0"/>
                <w:i w:val="0"/>
                <w:sz w:val="22"/>
                <w:szCs w:val="22"/>
              </w:rPr>
              <w:t>бағасы көрсетіледі (</w:t>
            </w:r>
            <w:proofErr w:type="spellStart"/>
            <w:r w:rsidRPr="002D3F2B">
              <w:rPr>
                <w:rFonts w:eastAsia="Calibri"/>
                <w:b w:val="0"/>
                <w:i w:val="0"/>
                <w:sz w:val="22"/>
                <w:szCs w:val="22"/>
              </w:rPr>
              <w:t>мемлекеттік</w:t>
            </w:r>
            <w:proofErr w:type="spellEnd"/>
            <w:r w:rsidRPr="002D3F2B">
              <w:rPr>
                <w:rFonts w:eastAsia="Calibri"/>
                <w:b w:val="0"/>
                <w:i w:val="0"/>
                <w:sz w:val="22"/>
                <w:szCs w:val="22"/>
              </w:rPr>
              <w:t xml:space="preserve"> ә</w:t>
            </w:r>
            <w:proofErr w:type="gramStart"/>
            <w:r w:rsidRPr="002D3F2B">
              <w:rPr>
                <w:rFonts w:eastAsia="Calibri"/>
                <w:b w:val="0"/>
                <w:i w:val="0"/>
                <w:sz w:val="22"/>
                <w:szCs w:val="22"/>
              </w:rPr>
              <w:t>к</w:t>
            </w:r>
            <w:proofErr w:type="gramEnd"/>
            <w:r w:rsidRPr="002D3F2B">
              <w:rPr>
                <w:rFonts w:eastAsia="Calibri"/>
                <w:b w:val="0"/>
                <w:i w:val="0"/>
                <w:sz w:val="22"/>
                <w:szCs w:val="22"/>
              </w:rPr>
              <w:t xml:space="preserve">імшілік қызметшілер </w:t>
            </w:r>
            <w:proofErr w:type="spellStart"/>
            <w:r w:rsidRPr="002D3F2B">
              <w:rPr>
                <w:rFonts w:eastAsia="Calibri"/>
                <w:b w:val="0"/>
                <w:i w:val="0"/>
                <w:sz w:val="22"/>
                <w:szCs w:val="22"/>
              </w:rPr>
              <w:t>толтырады</w:t>
            </w:r>
            <w:proofErr w:type="spellEnd"/>
            <w:r w:rsidRPr="002D3F2B">
              <w:rPr>
                <w:rFonts w:eastAsia="Calibri"/>
                <w:b w:val="0"/>
                <w:i w:val="0"/>
                <w:sz w:val="22"/>
                <w:szCs w:val="22"/>
              </w:rPr>
              <w:t>)/</w:t>
            </w:r>
          </w:p>
          <w:p w:rsidR="00BA7EA9" w:rsidRPr="002D3F2B" w:rsidRDefault="00BA7EA9" w:rsidP="00627A4F">
            <w:pPr>
              <w:autoSpaceDE w:val="0"/>
              <w:autoSpaceDN w:val="0"/>
              <w:adjustRightInd w:val="0"/>
              <w:jc w:val="both"/>
              <w:rPr>
                <w:rFonts w:eastAsia="Calibri"/>
                <w:b w:val="0"/>
                <w:i w:val="0"/>
                <w:sz w:val="22"/>
                <w:szCs w:val="22"/>
              </w:rPr>
            </w:pPr>
            <w:r w:rsidRPr="002D3F2B">
              <w:rPr>
                <w:rFonts w:eastAsia="Calibri"/>
                <w:b w:val="0"/>
                <w:i w:val="0"/>
                <w:sz w:val="22"/>
                <w:szCs w:val="22"/>
              </w:rPr>
              <w:t xml:space="preserve">Дата и результаты ежегодной оценки эффективности деятельности </w:t>
            </w:r>
            <w:proofErr w:type="gramStart"/>
            <w:r w:rsidRPr="002D3F2B">
              <w:rPr>
                <w:rFonts w:eastAsia="Calibri"/>
                <w:b w:val="0"/>
                <w:i w:val="0"/>
                <w:sz w:val="22"/>
                <w:szCs w:val="22"/>
              </w:rPr>
              <w:t>за</w:t>
            </w:r>
            <w:proofErr w:type="gramEnd"/>
            <w:r w:rsidRPr="002D3F2B">
              <w:rPr>
                <w:rFonts w:eastAsia="Calibri"/>
                <w:b w:val="0"/>
                <w:i w:val="0"/>
                <w:sz w:val="22"/>
                <w:szCs w:val="22"/>
              </w:rPr>
              <w:t xml:space="preserve"> последние</w:t>
            </w:r>
          </w:p>
          <w:p w:rsidR="00BA7EA9" w:rsidRPr="002D3F2B" w:rsidRDefault="00BA7EA9" w:rsidP="00627A4F">
            <w:pPr>
              <w:autoSpaceDE w:val="0"/>
              <w:autoSpaceDN w:val="0"/>
              <w:adjustRightInd w:val="0"/>
              <w:jc w:val="both"/>
              <w:rPr>
                <w:rFonts w:eastAsia="Calibri"/>
                <w:b w:val="0"/>
                <w:i w:val="0"/>
                <w:sz w:val="22"/>
                <w:szCs w:val="22"/>
              </w:rPr>
            </w:pPr>
            <w:r w:rsidRPr="002D3F2B">
              <w:rPr>
                <w:rFonts w:eastAsia="Calibri"/>
                <w:b w:val="0"/>
                <w:i w:val="0"/>
                <w:sz w:val="22"/>
                <w:szCs w:val="22"/>
              </w:rPr>
              <w:t xml:space="preserve">три года, в случае, если проработал менее трех лет, указываются оценки за </w:t>
            </w:r>
            <w:proofErr w:type="spellStart"/>
            <w:r w:rsidRPr="002D3F2B">
              <w:rPr>
                <w:rFonts w:eastAsia="Calibri"/>
                <w:b w:val="0"/>
                <w:i w:val="0"/>
                <w:sz w:val="22"/>
                <w:szCs w:val="22"/>
              </w:rPr>
              <w:t>факти</w:t>
            </w:r>
            <w:proofErr w:type="spellEnd"/>
            <w:r w:rsidRPr="002D3F2B">
              <w:rPr>
                <w:rFonts w:eastAsia="Calibri"/>
                <w:b w:val="0"/>
                <w:i w:val="0"/>
                <w:sz w:val="22"/>
                <w:szCs w:val="22"/>
              </w:rPr>
              <w:t>-</w:t>
            </w:r>
          </w:p>
          <w:p w:rsidR="00BA7EA9" w:rsidRPr="002D3F2B" w:rsidRDefault="00BA7EA9" w:rsidP="00627A4F">
            <w:pPr>
              <w:ind w:left="20"/>
              <w:jc w:val="both"/>
              <w:rPr>
                <w:b w:val="0"/>
                <w:i w:val="0"/>
                <w:color w:val="000000"/>
                <w:sz w:val="22"/>
                <w:szCs w:val="22"/>
              </w:rPr>
            </w:pPr>
            <w:r w:rsidRPr="002D3F2B">
              <w:rPr>
                <w:rFonts w:eastAsia="Calibri"/>
                <w:b w:val="0"/>
                <w:i w:val="0"/>
                <w:sz w:val="22"/>
                <w:szCs w:val="22"/>
              </w:rPr>
              <w:t>чески отработанный период (заполняется государственными служащими)</w:t>
            </w:r>
          </w:p>
        </w:tc>
        <w:tc>
          <w:tcPr>
            <w:tcW w:w="3432" w:type="dxa"/>
            <w:tcMar>
              <w:top w:w="15" w:type="dxa"/>
              <w:left w:w="15" w:type="dxa"/>
              <w:bottom w:w="15" w:type="dxa"/>
              <w:right w:w="15" w:type="dxa"/>
            </w:tcMar>
            <w:vAlign w:val="center"/>
          </w:tcPr>
          <w:p w:rsidR="00BA7EA9" w:rsidRPr="002D3F2B" w:rsidRDefault="00BA7EA9" w:rsidP="00627A4F">
            <w:pPr>
              <w:jc w:val="both"/>
              <w:rPr>
                <w:b w:val="0"/>
                <w:i w:val="0"/>
                <w:sz w:val="22"/>
                <w:szCs w:val="22"/>
              </w:rPr>
            </w:pPr>
          </w:p>
        </w:tc>
      </w:tr>
      <w:tr w:rsidR="00BA7EA9" w:rsidRPr="002D3F2B" w:rsidTr="00BA7EA9">
        <w:trPr>
          <w:trHeight w:val="340"/>
        </w:trPr>
        <w:tc>
          <w:tcPr>
            <w:tcW w:w="9214" w:type="dxa"/>
            <w:gridSpan w:val="5"/>
          </w:tcPr>
          <w:p w:rsidR="00BA7EA9" w:rsidRPr="002D3F2B" w:rsidRDefault="00BA7EA9" w:rsidP="00627A4F">
            <w:pPr>
              <w:rPr>
                <w:i w:val="0"/>
                <w:sz w:val="22"/>
                <w:szCs w:val="22"/>
              </w:rPr>
            </w:pPr>
            <w:r w:rsidRPr="002D3F2B">
              <w:rPr>
                <w:rFonts w:eastAsia="Calibri"/>
                <w:bCs w:val="0"/>
                <w:i w:val="0"/>
                <w:sz w:val="22"/>
                <w:szCs w:val="22"/>
              </w:rPr>
              <w:t>ЕҢБЕК ЖОЛЫ/ТРУДОВАЯ ДЕЯТЕЛЬНОСТЬ</w:t>
            </w:r>
          </w:p>
        </w:tc>
      </w:tr>
      <w:tr w:rsidR="00BA7EA9" w:rsidRPr="002D3F2B" w:rsidTr="00BA7EA9">
        <w:trPr>
          <w:trHeight w:val="340"/>
        </w:trPr>
        <w:tc>
          <w:tcPr>
            <w:tcW w:w="4678" w:type="dxa"/>
            <w:gridSpan w:val="3"/>
          </w:tcPr>
          <w:p w:rsidR="00BA7EA9" w:rsidRPr="002D3F2B" w:rsidRDefault="00BA7EA9" w:rsidP="00627A4F">
            <w:pPr>
              <w:rPr>
                <w:rFonts w:eastAsia="Calibri"/>
                <w:b w:val="0"/>
                <w:bCs w:val="0"/>
                <w:i w:val="0"/>
                <w:sz w:val="22"/>
                <w:szCs w:val="22"/>
                <w:lang w:val="kk-KZ"/>
              </w:rPr>
            </w:pPr>
            <w:r w:rsidRPr="002D3F2B">
              <w:rPr>
                <w:rFonts w:eastAsia="Calibri"/>
                <w:b w:val="0"/>
                <w:bCs w:val="0"/>
                <w:i w:val="0"/>
                <w:sz w:val="22"/>
                <w:szCs w:val="22"/>
                <w:lang w:val="kk-KZ"/>
              </w:rPr>
              <w:t>Күні/Дата</w:t>
            </w:r>
          </w:p>
          <w:p w:rsidR="00BA7EA9" w:rsidRPr="002D3F2B" w:rsidRDefault="00BA7EA9" w:rsidP="00627A4F">
            <w:pPr>
              <w:rPr>
                <w:rFonts w:eastAsia="Calibri"/>
                <w:b w:val="0"/>
                <w:bCs w:val="0"/>
                <w:i w:val="0"/>
                <w:sz w:val="22"/>
                <w:szCs w:val="22"/>
              </w:rPr>
            </w:pPr>
          </w:p>
        </w:tc>
        <w:tc>
          <w:tcPr>
            <w:tcW w:w="4536" w:type="dxa"/>
            <w:gridSpan w:val="2"/>
          </w:tcPr>
          <w:p w:rsidR="00BA7EA9" w:rsidRPr="002D3F2B" w:rsidRDefault="00BA7EA9" w:rsidP="00627A4F">
            <w:pPr>
              <w:rPr>
                <w:rFonts w:eastAsia="Calibri"/>
                <w:b w:val="0"/>
                <w:bCs w:val="0"/>
                <w:i w:val="0"/>
                <w:sz w:val="22"/>
                <w:szCs w:val="22"/>
              </w:rPr>
            </w:pPr>
          </w:p>
          <w:p w:rsidR="00BA7EA9" w:rsidRPr="002D3F2B" w:rsidRDefault="00BA7EA9" w:rsidP="00627A4F">
            <w:pPr>
              <w:autoSpaceDE w:val="0"/>
              <w:autoSpaceDN w:val="0"/>
              <w:adjustRightInd w:val="0"/>
              <w:rPr>
                <w:rFonts w:eastAsia="Calibri"/>
                <w:b w:val="0"/>
                <w:i w:val="0"/>
                <w:sz w:val="22"/>
                <w:szCs w:val="22"/>
              </w:rPr>
            </w:pPr>
            <w:r w:rsidRPr="002D3F2B">
              <w:rPr>
                <w:rFonts w:eastAsia="Calibri"/>
                <w:b w:val="0"/>
                <w:i w:val="0"/>
                <w:sz w:val="22"/>
                <w:szCs w:val="22"/>
              </w:rPr>
              <w:t xml:space="preserve">қызметі, жұмыс </w:t>
            </w:r>
            <w:proofErr w:type="spellStart"/>
            <w:r w:rsidRPr="002D3F2B">
              <w:rPr>
                <w:rFonts w:eastAsia="Calibri"/>
                <w:b w:val="0"/>
                <w:i w:val="0"/>
                <w:sz w:val="22"/>
                <w:szCs w:val="22"/>
              </w:rPr>
              <w:t>орны</w:t>
            </w:r>
            <w:proofErr w:type="spellEnd"/>
            <w:r w:rsidRPr="002D3F2B">
              <w:rPr>
                <w:rFonts w:eastAsia="Calibri"/>
                <w:b w:val="0"/>
                <w:i w:val="0"/>
                <w:sz w:val="22"/>
                <w:szCs w:val="22"/>
              </w:rPr>
              <w:t>, мекеменің</w:t>
            </w:r>
          </w:p>
          <w:p w:rsidR="00BA7EA9" w:rsidRPr="002D3F2B" w:rsidRDefault="00BA7EA9" w:rsidP="00627A4F">
            <w:pPr>
              <w:autoSpaceDE w:val="0"/>
              <w:autoSpaceDN w:val="0"/>
              <w:adjustRightInd w:val="0"/>
              <w:rPr>
                <w:rFonts w:eastAsia="Calibri"/>
                <w:b w:val="0"/>
                <w:i w:val="0"/>
                <w:sz w:val="22"/>
                <w:szCs w:val="22"/>
              </w:rPr>
            </w:pPr>
            <w:r w:rsidRPr="002D3F2B">
              <w:rPr>
                <w:rFonts w:eastAsia="Calibri"/>
                <w:b w:val="0"/>
                <w:i w:val="0"/>
                <w:sz w:val="22"/>
                <w:szCs w:val="22"/>
              </w:rPr>
              <w:t xml:space="preserve">орналасқан </w:t>
            </w:r>
            <w:proofErr w:type="spellStart"/>
            <w:r w:rsidRPr="002D3F2B">
              <w:rPr>
                <w:rFonts w:eastAsia="Calibri"/>
                <w:b w:val="0"/>
                <w:i w:val="0"/>
                <w:sz w:val="22"/>
                <w:szCs w:val="22"/>
              </w:rPr>
              <w:t>жері</w:t>
            </w:r>
            <w:proofErr w:type="spellEnd"/>
            <w:r w:rsidRPr="002D3F2B">
              <w:rPr>
                <w:rFonts w:eastAsia="Calibri"/>
                <w:b w:val="0"/>
                <w:i w:val="0"/>
                <w:sz w:val="22"/>
                <w:szCs w:val="22"/>
              </w:rPr>
              <w:t>/должность, место</w:t>
            </w:r>
          </w:p>
          <w:p w:rsidR="00BA7EA9" w:rsidRPr="002D3F2B" w:rsidRDefault="00BA7EA9" w:rsidP="00627A4F">
            <w:pPr>
              <w:autoSpaceDE w:val="0"/>
              <w:autoSpaceDN w:val="0"/>
              <w:adjustRightInd w:val="0"/>
              <w:rPr>
                <w:rFonts w:eastAsia="Calibri"/>
                <w:b w:val="0"/>
                <w:bCs w:val="0"/>
                <w:i w:val="0"/>
                <w:sz w:val="22"/>
                <w:szCs w:val="22"/>
              </w:rPr>
            </w:pPr>
            <w:r w:rsidRPr="002D3F2B">
              <w:rPr>
                <w:rFonts w:eastAsia="Calibri"/>
                <w:b w:val="0"/>
                <w:i w:val="0"/>
                <w:sz w:val="22"/>
                <w:szCs w:val="22"/>
              </w:rPr>
              <w:t>работы, местонахождение организации</w:t>
            </w:r>
          </w:p>
        </w:tc>
      </w:tr>
      <w:tr w:rsidR="00BA7EA9" w:rsidRPr="002D3F2B" w:rsidTr="00BA7EA9">
        <w:trPr>
          <w:trHeight w:val="340"/>
        </w:trPr>
        <w:tc>
          <w:tcPr>
            <w:tcW w:w="2202" w:type="dxa"/>
            <w:gridSpan w:val="2"/>
          </w:tcPr>
          <w:p w:rsidR="00BA7EA9" w:rsidRPr="002D3F2B" w:rsidRDefault="00BA7EA9" w:rsidP="00627A4F">
            <w:pPr>
              <w:autoSpaceDE w:val="0"/>
              <w:autoSpaceDN w:val="0"/>
              <w:adjustRightInd w:val="0"/>
              <w:rPr>
                <w:rFonts w:eastAsia="Calibri"/>
                <w:b w:val="0"/>
                <w:i w:val="0"/>
                <w:sz w:val="22"/>
                <w:szCs w:val="22"/>
              </w:rPr>
            </w:pPr>
            <w:r w:rsidRPr="002D3F2B">
              <w:rPr>
                <w:rFonts w:eastAsia="Calibri"/>
                <w:b w:val="0"/>
                <w:i w:val="0"/>
                <w:sz w:val="22"/>
                <w:szCs w:val="22"/>
              </w:rPr>
              <w:t>қабылданған/</w:t>
            </w:r>
          </w:p>
          <w:p w:rsidR="00BA7EA9" w:rsidRPr="002D3F2B" w:rsidRDefault="00BA7EA9" w:rsidP="00627A4F">
            <w:pPr>
              <w:autoSpaceDE w:val="0"/>
              <w:autoSpaceDN w:val="0"/>
              <w:adjustRightInd w:val="0"/>
              <w:rPr>
                <w:rFonts w:eastAsia="Calibri"/>
                <w:b w:val="0"/>
                <w:i w:val="0"/>
                <w:sz w:val="22"/>
                <w:szCs w:val="22"/>
              </w:rPr>
            </w:pPr>
            <w:r w:rsidRPr="002D3F2B">
              <w:rPr>
                <w:rFonts w:eastAsia="Calibri"/>
                <w:b w:val="0"/>
                <w:i w:val="0"/>
                <w:sz w:val="22"/>
                <w:szCs w:val="22"/>
              </w:rPr>
              <w:t>приема</w:t>
            </w:r>
          </w:p>
          <w:p w:rsidR="00BA7EA9" w:rsidRPr="002D3F2B" w:rsidRDefault="00BA7EA9" w:rsidP="00627A4F">
            <w:pPr>
              <w:autoSpaceDE w:val="0"/>
              <w:autoSpaceDN w:val="0"/>
              <w:adjustRightInd w:val="0"/>
              <w:rPr>
                <w:rFonts w:eastAsia="Calibri"/>
                <w:b w:val="0"/>
                <w:i w:val="0"/>
                <w:sz w:val="22"/>
                <w:szCs w:val="22"/>
              </w:rPr>
            </w:pPr>
          </w:p>
        </w:tc>
        <w:tc>
          <w:tcPr>
            <w:tcW w:w="2476" w:type="dxa"/>
          </w:tcPr>
          <w:p w:rsidR="00BA7EA9" w:rsidRPr="002D3F2B" w:rsidRDefault="00BA7EA9" w:rsidP="00627A4F">
            <w:pPr>
              <w:autoSpaceDE w:val="0"/>
              <w:autoSpaceDN w:val="0"/>
              <w:adjustRightInd w:val="0"/>
              <w:rPr>
                <w:rFonts w:eastAsia="Calibri"/>
                <w:b w:val="0"/>
                <w:i w:val="0"/>
                <w:sz w:val="22"/>
                <w:szCs w:val="22"/>
              </w:rPr>
            </w:pPr>
            <w:r w:rsidRPr="002D3F2B">
              <w:rPr>
                <w:rFonts w:eastAsia="Calibri"/>
                <w:b w:val="0"/>
                <w:i w:val="0"/>
                <w:sz w:val="22"/>
                <w:szCs w:val="22"/>
              </w:rPr>
              <w:t>босатылған/</w:t>
            </w:r>
          </w:p>
          <w:p w:rsidR="00BA7EA9" w:rsidRPr="002D3F2B" w:rsidRDefault="00BA7EA9" w:rsidP="00627A4F">
            <w:pPr>
              <w:rPr>
                <w:rFonts w:eastAsia="Calibri"/>
                <w:b w:val="0"/>
                <w:i w:val="0"/>
                <w:sz w:val="22"/>
                <w:szCs w:val="22"/>
              </w:rPr>
            </w:pPr>
            <w:r w:rsidRPr="002D3F2B">
              <w:rPr>
                <w:rFonts w:eastAsia="Calibri"/>
                <w:b w:val="0"/>
                <w:i w:val="0"/>
                <w:sz w:val="22"/>
                <w:szCs w:val="22"/>
              </w:rPr>
              <w:t>увольнения</w:t>
            </w:r>
          </w:p>
          <w:p w:rsidR="00BA7EA9" w:rsidRPr="002D3F2B" w:rsidRDefault="00BA7EA9" w:rsidP="00627A4F">
            <w:pPr>
              <w:rPr>
                <w:rFonts w:eastAsia="Calibri"/>
                <w:b w:val="0"/>
                <w:i w:val="0"/>
                <w:sz w:val="22"/>
                <w:szCs w:val="22"/>
              </w:rPr>
            </w:pPr>
          </w:p>
          <w:p w:rsidR="00BA7EA9" w:rsidRPr="002D3F2B" w:rsidRDefault="00BA7EA9" w:rsidP="00627A4F">
            <w:pPr>
              <w:autoSpaceDE w:val="0"/>
              <w:autoSpaceDN w:val="0"/>
              <w:adjustRightInd w:val="0"/>
              <w:rPr>
                <w:rFonts w:eastAsia="Calibri"/>
                <w:b w:val="0"/>
                <w:i w:val="0"/>
                <w:sz w:val="22"/>
                <w:szCs w:val="22"/>
              </w:rPr>
            </w:pPr>
          </w:p>
        </w:tc>
        <w:tc>
          <w:tcPr>
            <w:tcW w:w="4536" w:type="dxa"/>
            <w:gridSpan w:val="2"/>
            <w:tcMar>
              <w:top w:w="15" w:type="dxa"/>
              <w:left w:w="15" w:type="dxa"/>
              <w:bottom w:w="15" w:type="dxa"/>
              <w:right w:w="15" w:type="dxa"/>
            </w:tcMar>
            <w:vAlign w:val="center"/>
          </w:tcPr>
          <w:p w:rsidR="00BA7EA9" w:rsidRPr="002D3F2B" w:rsidRDefault="00BA7EA9" w:rsidP="00627A4F">
            <w:pPr>
              <w:rPr>
                <w:b w:val="0"/>
                <w:i w:val="0"/>
                <w:sz w:val="22"/>
                <w:szCs w:val="22"/>
              </w:rPr>
            </w:pPr>
          </w:p>
        </w:tc>
      </w:tr>
      <w:tr w:rsidR="00BA7EA9" w:rsidRPr="002D3F2B" w:rsidTr="00BA7EA9">
        <w:trPr>
          <w:trHeight w:val="340"/>
        </w:trPr>
        <w:tc>
          <w:tcPr>
            <w:tcW w:w="2202" w:type="dxa"/>
            <w:gridSpan w:val="2"/>
          </w:tcPr>
          <w:p w:rsidR="00BA7EA9" w:rsidRPr="002D3F2B" w:rsidRDefault="00BA7EA9" w:rsidP="00627A4F">
            <w:pPr>
              <w:autoSpaceDE w:val="0"/>
              <w:autoSpaceDN w:val="0"/>
              <w:adjustRightInd w:val="0"/>
              <w:rPr>
                <w:rFonts w:eastAsia="Calibri"/>
                <w:b w:val="0"/>
                <w:i w:val="0"/>
                <w:sz w:val="22"/>
                <w:szCs w:val="22"/>
              </w:rPr>
            </w:pPr>
          </w:p>
        </w:tc>
        <w:tc>
          <w:tcPr>
            <w:tcW w:w="2476" w:type="dxa"/>
          </w:tcPr>
          <w:p w:rsidR="00BA7EA9" w:rsidRPr="002D3F2B" w:rsidRDefault="00BA7EA9" w:rsidP="00627A4F">
            <w:pPr>
              <w:autoSpaceDE w:val="0"/>
              <w:autoSpaceDN w:val="0"/>
              <w:adjustRightInd w:val="0"/>
              <w:rPr>
                <w:rFonts w:eastAsia="Calibri"/>
                <w:b w:val="0"/>
                <w:i w:val="0"/>
                <w:sz w:val="22"/>
                <w:szCs w:val="22"/>
              </w:rPr>
            </w:pPr>
          </w:p>
        </w:tc>
        <w:tc>
          <w:tcPr>
            <w:tcW w:w="4536" w:type="dxa"/>
            <w:gridSpan w:val="2"/>
            <w:tcMar>
              <w:top w:w="15" w:type="dxa"/>
              <w:left w:w="15" w:type="dxa"/>
              <w:bottom w:w="15" w:type="dxa"/>
              <w:right w:w="15" w:type="dxa"/>
            </w:tcMar>
            <w:vAlign w:val="center"/>
          </w:tcPr>
          <w:p w:rsidR="00BA7EA9" w:rsidRPr="002D3F2B" w:rsidRDefault="00BA7EA9" w:rsidP="00627A4F">
            <w:pPr>
              <w:rPr>
                <w:b w:val="0"/>
                <w:i w:val="0"/>
                <w:sz w:val="22"/>
                <w:szCs w:val="22"/>
              </w:rPr>
            </w:pPr>
          </w:p>
        </w:tc>
      </w:tr>
      <w:tr w:rsidR="00BA7EA9" w:rsidRPr="002D3F2B" w:rsidTr="00BA7EA9">
        <w:trPr>
          <w:trHeight w:val="340"/>
        </w:trPr>
        <w:tc>
          <w:tcPr>
            <w:tcW w:w="4678" w:type="dxa"/>
            <w:gridSpan w:val="3"/>
          </w:tcPr>
          <w:p w:rsidR="00BA7EA9" w:rsidRPr="002D3F2B" w:rsidRDefault="00BA7EA9" w:rsidP="00627A4F">
            <w:pPr>
              <w:autoSpaceDE w:val="0"/>
              <w:autoSpaceDN w:val="0"/>
              <w:adjustRightInd w:val="0"/>
              <w:rPr>
                <w:rFonts w:eastAsia="Calibri"/>
                <w:b w:val="0"/>
                <w:i w:val="0"/>
                <w:sz w:val="22"/>
                <w:szCs w:val="22"/>
              </w:rPr>
            </w:pPr>
            <w:r w:rsidRPr="002D3F2B">
              <w:rPr>
                <w:rFonts w:eastAsia="Calibri"/>
                <w:b w:val="0"/>
                <w:i w:val="0"/>
                <w:sz w:val="22"/>
                <w:szCs w:val="22"/>
              </w:rPr>
              <w:t>_____________________</w:t>
            </w:r>
          </w:p>
          <w:p w:rsidR="00BA7EA9" w:rsidRPr="002D3F2B" w:rsidRDefault="00BA7EA9" w:rsidP="00627A4F">
            <w:pPr>
              <w:autoSpaceDE w:val="0"/>
              <w:autoSpaceDN w:val="0"/>
              <w:adjustRightInd w:val="0"/>
              <w:rPr>
                <w:rFonts w:eastAsia="Calibri"/>
                <w:b w:val="0"/>
                <w:i w:val="0"/>
                <w:sz w:val="22"/>
                <w:szCs w:val="22"/>
              </w:rPr>
            </w:pPr>
            <w:r w:rsidRPr="002D3F2B">
              <w:rPr>
                <w:rFonts w:eastAsia="Calibri"/>
                <w:b w:val="0"/>
                <w:i w:val="0"/>
                <w:sz w:val="22"/>
                <w:szCs w:val="22"/>
              </w:rPr>
              <w:t>Кандидаттың қолы/</w:t>
            </w:r>
          </w:p>
          <w:p w:rsidR="00BA7EA9" w:rsidRPr="002D3F2B" w:rsidRDefault="00BA7EA9" w:rsidP="00627A4F">
            <w:pPr>
              <w:autoSpaceDE w:val="0"/>
              <w:autoSpaceDN w:val="0"/>
              <w:adjustRightInd w:val="0"/>
              <w:rPr>
                <w:rFonts w:eastAsia="Calibri"/>
                <w:b w:val="0"/>
                <w:i w:val="0"/>
                <w:sz w:val="22"/>
                <w:szCs w:val="22"/>
              </w:rPr>
            </w:pPr>
            <w:r w:rsidRPr="002D3F2B">
              <w:rPr>
                <w:rFonts w:eastAsia="Calibri"/>
                <w:b w:val="0"/>
                <w:i w:val="0"/>
                <w:sz w:val="22"/>
                <w:szCs w:val="22"/>
              </w:rPr>
              <w:t>Подпись кандидата</w:t>
            </w:r>
          </w:p>
        </w:tc>
        <w:tc>
          <w:tcPr>
            <w:tcW w:w="4536" w:type="dxa"/>
            <w:gridSpan w:val="2"/>
            <w:tcMar>
              <w:top w:w="15" w:type="dxa"/>
              <w:left w:w="15" w:type="dxa"/>
              <w:bottom w:w="15" w:type="dxa"/>
              <w:right w:w="15" w:type="dxa"/>
            </w:tcMar>
            <w:vAlign w:val="center"/>
          </w:tcPr>
          <w:p w:rsidR="00BA7EA9" w:rsidRPr="002D3F2B" w:rsidRDefault="00BA7EA9" w:rsidP="00627A4F">
            <w:pPr>
              <w:autoSpaceDE w:val="0"/>
              <w:autoSpaceDN w:val="0"/>
              <w:adjustRightInd w:val="0"/>
              <w:jc w:val="right"/>
              <w:rPr>
                <w:rFonts w:eastAsia="Calibri"/>
                <w:b w:val="0"/>
                <w:i w:val="0"/>
                <w:sz w:val="22"/>
                <w:szCs w:val="22"/>
              </w:rPr>
            </w:pPr>
            <w:r w:rsidRPr="002D3F2B">
              <w:rPr>
                <w:rFonts w:eastAsia="Calibri"/>
                <w:b w:val="0"/>
                <w:i w:val="0"/>
                <w:sz w:val="22"/>
                <w:szCs w:val="22"/>
              </w:rPr>
              <w:t>_______________</w:t>
            </w:r>
          </w:p>
          <w:p w:rsidR="00BA7EA9" w:rsidRPr="002D3F2B" w:rsidRDefault="00BA7EA9" w:rsidP="00627A4F">
            <w:pPr>
              <w:jc w:val="right"/>
              <w:rPr>
                <w:b w:val="0"/>
                <w:i w:val="0"/>
                <w:sz w:val="22"/>
                <w:szCs w:val="22"/>
              </w:rPr>
            </w:pPr>
            <w:r w:rsidRPr="002D3F2B">
              <w:rPr>
                <w:rFonts w:eastAsia="Calibri"/>
                <w:b w:val="0"/>
                <w:i w:val="0"/>
                <w:sz w:val="22"/>
                <w:szCs w:val="22"/>
              </w:rPr>
              <w:t>күні/дата</w:t>
            </w:r>
          </w:p>
        </w:tc>
      </w:tr>
    </w:tbl>
    <w:p w:rsidR="00BA7EA9" w:rsidRDefault="00BA7EA9" w:rsidP="00BA7EA9">
      <w:pPr>
        <w:jc w:val="both"/>
      </w:pPr>
    </w:p>
    <w:sectPr w:rsidR="00BA7EA9" w:rsidSect="005E5FB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KZ Arial">
    <w:altName w:val="Arial"/>
    <w:charset w:val="CC"/>
    <w:family w:val="swiss"/>
    <w:pitch w:val="variable"/>
    <w:sig w:usb0="00000001"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61002A87" w:usb1="80000000" w:usb2="00000008" w:usb3="00000000" w:csb0="000101FF" w:csb1="00000000"/>
  </w:font>
  <w:font w:name="TimesNewRomanPSMT">
    <w:panose1 w:val="00000000000000000000"/>
    <w:charset w:val="CC"/>
    <w:family w:val="auto"/>
    <w:notTrueType/>
    <w:pitch w:val="default"/>
    <w:sig w:usb0="00000201" w:usb1="00000000" w:usb2="00000000" w:usb3="00000000" w:csb0="00000004"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characterSpacingControl w:val="doNotCompress"/>
  <w:compat/>
  <w:rsids>
    <w:rsidRoot w:val="00BA7EA9"/>
    <w:rsid w:val="000D0BFB"/>
    <w:rsid w:val="000F1B6D"/>
    <w:rsid w:val="000F4F9D"/>
    <w:rsid w:val="001B53BE"/>
    <w:rsid w:val="00307803"/>
    <w:rsid w:val="0059210D"/>
    <w:rsid w:val="005E5FB6"/>
    <w:rsid w:val="005F6B0B"/>
    <w:rsid w:val="00686650"/>
    <w:rsid w:val="009A4883"/>
    <w:rsid w:val="009F7C3C"/>
    <w:rsid w:val="00AB263C"/>
    <w:rsid w:val="00B0738A"/>
    <w:rsid w:val="00BA7EA9"/>
    <w:rsid w:val="00C03ACE"/>
    <w:rsid w:val="00C336D9"/>
    <w:rsid w:val="00C54BC9"/>
    <w:rsid w:val="00FA326F"/>
    <w:rsid w:val="00FD44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7EA9"/>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1B53BE"/>
    <w:pPr>
      <w:keepNext/>
      <w:keepLines/>
      <w:widowControl/>
      <w:snapToGrid/>
      <w:spacing w:before="200" w:line="276" w:lineRule="auto"/>
      <w:jc w:val="left"/>
      <w:outlineLvl w:val="1"/>
    </w:pPr>
    <w:rPr>
      <w:rFonts w:asciiTheme="majorHAnsi" w:eastAsiaTheme="majorEastAsia" w:hAnsiTheme="majorHAnsi" w:cstheme="majorBidi"/>
      <w:i w:val="0"/>
      <w:iCs w:val="0"/>
      <w:color w:val="4F81BD" w:themeColor="accent1"/>
      <w:sz w:val="26"/>
      <w:szCs w:val="26"/>
    </w:rPr>
  </w:style>
  <w:style w:type="paragraph" w:styleId="3">
    <w:name w:val="heading 3"/>
    <w:basedOn w:val="a"/>
    <w:next w:val="a"/>
    <w:link w:val="30"/>
    <w:uiPriority w:val="9"/>
    <w:semiHidden/>
    <w:unhideWhenUsed/>
    <w:qFormat/>
    <w:rsid w:val="00307803"/>
    <w:pPr>
      <w:keepNext/>
      <w:keepLines/>
      <w:spacing w:before="200"/>
      <w:outlineLvl w:val="2"/>
    </w:pPr>
    <w:rPr>
      <w:rFonts w:asciiTheme="majorHAnsi" w:eastAsiaTheme="majorEastAsia" w:hAnsiTheme="majorHAnsi" w:cstheme="majorBidi"/>
      <w:b w:val="0"/>
      <w:bCs w:val="0"/>
      <w:color w:val="4F81BD" w:themeColor="accent1"/>
    </w:rPr>
  </w:style>
  <w:style w:type="paragraph" w:styleId="4">
    <w:name w:val="heading 4"/>
    <w:basedOn w:val="a"/>
    <w:next w:val="a"/>
    <w:link w:val="40"/>
    <w:uiPriority w:val="9"/>
    <w:qFormat/>
    <w:rsid w:val="00BA7EA9"/>
    <w:pPr>
      <w:keepNext/>
      <w:widowControl/>
      <w:snapToGrid/>
      <w:spacing w:before="240" w:after="60" w:line="276" w:lineRule="auto"/>
      <w:jc w:val="left"/>
      <w:outlineLvl w:val="3"/>
    </w:pPr>
    <w:rPr>
      <w:rFonts w:ascii="Calibri" w:hAnsi="Calibri"/>
      <w:i w:val="0"/>
      <w:iCs w:val="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BA7EA9"/>
    <w:rPr>
      <w:rFonts w:ascii="Calibri" w:eastAsia="Times New Roman" w:hAnsi="Calibri" w:cs="Times New Roman"/>
      <w:b/>
      <w:bCs/>
      <w:sz w:val="28"/>
      <w:szCs w:val="28"/>
      <w:lang w:eastAsia="ru-RU"/>
    </w:rPr>
  </w:style>
  <w:style w:type="character" w:styleId="a3">
    <w:name w:val="Hyperlink"/>
    <w:rsid w:val="00BA7EA9"/>
    <w:rPr>
      <w:rFonts w:cs="Times New Roman"/>
      <w:color w:val="0000FF"/>
      <w:u w:val="single"/>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qFormat/>
    <w:rsid w:val="00BA7EA9"/>
    <w:pPr>
      <w:widowControl/>
      <w:suppressAutoHyphens/>
      <w:snapToGrid/>
      <w:spacing w:before="280" w:after="119"/>
      <w:jc w:val="left"/>
    </w:pPr>
    <w:rPr>
      <w:b w:val="0"/>
      <w:bCs w:val="0"/>
      <w:i w:val="0"/>
      <w:iCs w:val="0"/>
      <w:sz w:val="24"/>
      <w:szCs w:val="24"/>
      <w:lang w:eastAsia="ar-SA"/>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locked/>
    <w:rsid w:val="00BA7EA9"/>
    <w:rPr>
      <w:rFonts w:ascii="Times New Roman" w:eastAsia="Times New Roman" w:hAnsi="Times New Roman" w:cs="Times New Roman"/>
      <w:sz w:val="24"/>
      <w:szCs w:val="24"/>
      <w:lang w:eastAsia="ar-SA"/>
    </w:rPr>
  </w:style>
  <w:style w:type="character" w:customStyle="1" w:styleId="s0">
    <w:name w:val="s0"/>
    <w:rsid w:val="00BA7EA9"/>
    <w:rPr>
      <w:rFonts w:ascii="Times New Roman" w:hAnsi="Times New Roman" w:cs="Times New Roman"/>
      <w:color w:val="000000"/>
      <w:sz w:val="20"/>
      <w:szCs w:val="20"/>
      <w:u w:val="none"/>
      <w:effect w:val="none"/>
    </w:rPr>
  </w:style>
  <w:style w:type="paragraph" w:styleId="a6">
    <w:name w:val="No Spacing"/>
    <w:aliases w:val="Обя,мелкий,норма,мой рабочий"/>
    <w:link w:val="a7"/>
    <w:uiPriority w:val="99"/>
    <w:qFormat/>
    <w:rsid w:val="00BA7EA9"/>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7">
    <w:name w:val="Без интервала Знак"/>
    <w:aliases w:val="Обя Знак,мелкий Знак,норма Знак,мой рабочий Знак"/>
    <w:link w:val="a6"/>
    <w:uiPriority w:val="99"/>
    <w:locked/>
    <w:rsid w:val="00BA7EA9"/>
    <w:rPr>
      <w:rFonts w:ascii="Times New Roman" w:eastAsia="Times New Roman" w:hAnsi="Times New Roman" w:cs="Times New Roman"/>
      <w:b/>
      <w:bCs/>
      <w:i/>
      <w:iCs/>
      <w:sz w:val="28"/>
      <w:szCs w:val="28"/>
      <w:lang w:eastAsia="ru-RU"/>
    </w:rPr>
  </w:style>
  <w:style w:type="paragraph" w:customStyle="1" w:styleId="western">
    <w:name w:val="western"/>
    <w:basedOn w:val="a"/>
    <w:rsid w:val="00BA7EA9"/>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Default">
    <w:name w:val="Default"/>
    <w:rsid w:val="00BA7EA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
    <w:name w:val="Абзац списка1"/>
    <w:basedOn w:val="a"/>
    <w:rsid w:val="00BA7EA9"/>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8">
    <w:name w:val="List Paragraph"/>
    <w:basedOn w:val="a"/>
    <w:link w:val="a9"/>
    <w:uiPriority w:val="34"/>
    <w:qFormat/>
    <w:rsid w:val="00BA7EA9"/>
    <w:pPr>
      <w:widowControl/>
      <w:snapToGrid/>
      <w:ind w:left="720"/>
      <w:contextualSpacing/>
      <w:jc w:val="left"/>
    </w:pPr>
    <w:rPr>
      <w:rFonts w:eastAsia="Batang"/>
      <w:b w:val="0"/>
      <w:bCs w:val="0"/>
      <w:i w:val="0"/>
      <w:iCs w:val="0"/>
      <w:sz w:val="20"/>
      <w:szCs w:val="20"/>
    </w:rPr>
  </w:style>
  <w:style w:type="character" w:customStyle="1" w:styleId="a9">
    <w:name w:val="Абзац списка Знак"/>
    <w:link w:val="a8"/>
    <w:uiPriority w:val="34"/>
    <w:locked/>
    <w:rsid w:val="00BA7EA9"/>
    <w:rPr>
      <w:rFonts w:ascii="Times New Roman" w:eastAsia="Batang" w:hAnsi="Times New Roman" w:cs="Times New Roman"/>
      <w:sz w:val="20"/>
      <w:szCs w:val="20"/>
      <w:lang w:eastAsia="ru-RU"/>
    </w:rPr>
  </w:style>
  <w:style w:type="paragraph" w:styleId="aa">
    <w:name w:val="Balloon Text"/>
    <w:basedOn w:val="a"/>
    <w:link w:val="ab"/>
    <w:uiPriority w:val="99"/>
    <w:semiHidden/>
    <w:unhideWhenUsed/>
    <w:rsid w:val="00BA7EA9"/>
    <w:rPr>
      <w:rFonts w:ascii="Tahoma" w:hAnsi="Tahoma" w:cs="Tahoma"/>
      <w:sz w:val="16"/>
      <w:szCs w:val="16"/>
    </w:rPr>
  </w:style>
  <w:style w:type="character" w:customStyle="1" w:styleId="ab">
    <w:name w:val="Текст выноски Знак"/>
    <w:basedOn w:val="a0"/>
    <w:link w:val="aa"/>
    <w:uiPriority w:val="99"/>
    <w:semiHidden/>
    <w:rsid w:val="00BA7EA9"/>
    <w:rPr>
      <w:rFonts w:ascii="Tahoma" w:eastAsia="Times New Roman" w:hAnsi="Tahoma" w:cs="Tahoma"/>
      <w:b/>
      <w:bCs/>
      <w:i/>
      <w:iCs/>
      <w:sz w:val="16"/>
      <w:szCs w:val="16"/>
      <w:lang w:eastAsia="ru-RU"/>
    </w:rPr>
  </w:style>
  <w:style w:type="paragraph" w:styleId="ac">
    <w:name w:val="Body Text"/>
    <w:basedOn w:val="a"/>
    <w:link w:val="ad"/>
    <w:rsid w:val="000F4F9D"/>
    <w:pPr>
      <w:widowControl/>
      <w:snapToGrid/>
      <w:jc w:val="left"/>
    </w:pPr>
    <w:rPr>
      <w:b w:val="0"/>
      <w:bCs w:val="0"/>
      <w:i w:val="0"/>
      <w:iCs w:val="0"/>
      <w:szCs w:val="24"/>
    </w:rPr>
  </w:style>
  <w:style w:type="character" w:customStyle="1" w:styleId="ad">
    <w:name w:val="Основной текст Знак"/>
    <w:basedOn w:val="a0"/>
    <w:link w:val="ac"/>
    <w:rsid w:val="000F4F9D"/>
    <w:rPr>
      <w:rFonts w:ascii="Times New Roman" w:eastAsia="Times New Roman" w:hAnsi="Times New Roman" w:cs="Times New Roman"/>
      <w:sz w:val="28"/>
      <w:szCs w:val="24"/>
      <w:lang w:eastAsia="ru-RU"/>
    </w:rPr>
  </w:style>
  <w:style w:type="character" w:customStyle="1" w:styleId="30">
    <w:name w:val="Заголовок 3 Знак"/>
    <w:basedOn w:val="a0"/>
    <w:link w:val="3"/>
    <w:uiPriority w:val="9"/>
    <w:semiHidden/>
    <w:rsid w:val="00307803"/>
    <w:rPr>
      <w:rFonts w:asciiTheme="majorHAnsi" w:eastAsiaTheme="majorEastAsia" w:hAnsiTheme="majorHAnsi" w:cstheme="majorBidi"/>
      <w:i/>
      <w:iCs/>
      <w:color w:val="4F81BD" w:themeColor="accent1"/>
      <w:sz w:val="28"/>
      <w:szCs w:val="28"/>
      <w:lang w:eastAsia="ru-RU"/>
    </w:rPr>
  </w:style>
  <w:style w:type="paragraph" w:styleId="ae">
    <w:name w:val="header"/>
    <w:basedOn w:val="a"/>
    <w:link w:val="af"/>
    <w:uiPriority w:val="99"/>
    <w:rsid w:val="00307803"/>
    <w:pPr>
      <w:widowControl/>
      <w:tabs>
        <w:tab w:val="center" w:pos="4677"/>
        <w:tab w:val="right" w:pos="9355"/>
      </w:tabs>
      <w:snapToGrid/>
      <w:jc w:val="left"/>
    </w:pPr>
    <w:rPr>
      <w:b w:val="0"/>
      <w:bCs w:val="0"/>
      <w:i w:val="0"/>
      <w:iCs w:val="0"/>
      <w:sz w:val="24"/>
      <w:szCs w:val="24"/>
    </w:rPr>
  </w:style>
  <w:style w:type="character" w:customStyle="1" w:styleId="af">
    <w:name w:val="Верхний колонтитул Знак"/>
    <w:basedOn w:val="a0"/>
    <w:link w:val="ae"/>
    <w:uiPriority w:val="99"/>
    <w:rsid w:val="00307803"/>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1B53BE"/>
    <w:rPr>
      <w:rFonts w:asciiTheme="majorHAnsi" w:eastAsiaTheme="majorEastAsia" w:hAnsiTheme="majorHAnsi" w:cstheme="majorBidi"/>
      <w:b/>
      <w:bCs/>
      <w:color w:val="4F81BD" w:themeColor="accent1"/>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7EA9"/>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semiHidden/>
    <w:unhideWhenUsed/>
    <w:qFormat/>
    <w:rsid w:val="00307803"/>
    <w:pPr>
      <w:keepNext/>
      <w:keepLines/>
      <w:spacing w:before="200"/>
      <w:outlineLvl w:val="2"/>
    </w:pPr>
    <w:rPr>
      <w:rFonts w:asciiTheme="majorHAnsi" w:eastAsiaTheme="majorEastAsia" w:hAnsiTheme="majorHAnsi" w:cstheme="majorBidi"/>
      <w:b w:val="0"/>
      <w:bCs w:val="0"/>
      <w:color w:val="4F81BD" w:themeColor="accent1"/>
    </w:rPr>
  </w:style>
  <w:style w:type="paragraph" w:styleId="4">
    <w:name w:val="heading 4"/>
    <w:basedOn w:val="a"/>
    <w:next w:val="a"/>
    <w:link w:val="40"/>
    <w:uiPriority w:val="9"/>
    <w:qFormat/>
    <w:rsid w:val="00BA7EA9"/>
    <w:pPr>
      <w:keepNext/>
      <w:widowControl/>
      <w:snapToGrid/>
      <w:spacing w:before="240" w:after="60" w:line="276" w:lineRule="auto"/>
      <w:jc w:val="left"/>
      <w:outlineLvl w:val="3"/>
    </w:pPr>
    <w:rPr>
      <w:rFonts w:ascii="Calibri" w:hAnsi="Calibri"/>
      <w:i w:val="0"/>
      <w:iCs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BA7EA9"/>
    <w:rPr>
      <w:rFonts w:ascii="Calibri" w:eastAsia="Times New Roman" w:hAnsi="Calibri" w:cs="Times New Roman"/>
      <w:b/>
      <w:bCs/>
      <w:sz w:val="28"/>
      <w:szCs w:val="28"/>
      <w:lang w:eastAsia="ru-RU"/>
    </w:rPr>
  </w:style>
  <w:style w:type="character" w:styleId="a3">
    <w:name w:val="Hyperlink"/>
    <w:rsid w:val="00BA7EA9"/>
    <w:rPr>
      <w:rFonts w:cs="Times New Roman"/>
      <w:color w:val="0000FF"/>
      <w:u w:val="single"/>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qFormat/>
    <w:rsid w:val="00BA7EA9"/>
    <w:pPr>
      <w:widowControl/>
      <w:suppressAutoHyphens/>
      <w:snapToGrid/>
      <w:spacing w:before="280" w:after="119"/>
      <w:jc w:val="left"/>
    </w:pPr>
    <w:rPr>
      <w:b w:val="0"/>
      <w:bCs w:val="0"/>
      <w:i w:val="0"/>
      <w:iCs w:val="0"/>
      <w:sz w:val="24"/>
      <w:szCs w:val="24"/>
      <w:lang w:eastAsia="ar-SA"/>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locked/>
    <w:rsid w:val="00BA7EA9"/>
    <w:rPr>
      <w:rFonts w:ascii="Times New Roman" w:eastAsia="Times New Roman" w:hAnsi="Times New Roman" w:cs="Times New Roman"/>
      <w:sz w:val="24"/>
      <w:szCs w:val="24"/>
      <w:lang w:eastAsia="ar-SA"/>
    </w:rPr>
  </w:style>
  <w:style w:type="character" w:customStyle="1" w:styleId="s0">
    <w:name w:val="s0"/>
    <w:rsid w:val="00BA7EA9"/>
    <w:rPr>
      <w:rFonts w:ascii="Times New Roman" w:hAnsi="Times New Roman" w:cs="Times New Roman"/>
      <w:color w:val="000000"/>
      <w:sz w:val="20"/>
      <w:szCs w:val="20"/>
      <w:u w:val="none"/>
      <w:effect w:val="none"/>
    </w:rPr>
  </w:style>
  <w:style w:type="paragraph" w:styleId="a6">
    <w:name w:val="No Spacing"/>
    <w:aliases w:val="Обя,мелкий,норма,мой рабочий"/>
    <w:link w:val="a7"/>
    <w:uiPriority w:val="1"/>
    <w:qFormat/>
    <w:rsid w:val="00BA7EA9"/>
    <w:pPr>
      <w:widowControl w:val="0"/>
      <w:snapToGrid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7">
    <w:name w:val="Без интервала Знак"/>
    <w:aliases w:val="Обя Знак,мелкий Знак,норма Знак,мой рабочий Знак"/>
    <w:link w:val="a6"/>
    <w:uiPriority w:val="1"/>
    <w:locked/>
    <w:rsid w:val="00BA7EA9"/>
    <w:rPr>
      <w:rFonts w:ascii="Times New Roman" w:eastAsia="Times New Roman" w:hAnsi="Times New Roman" w:cs="Times New Roman"/>
      <w:b/>
      <w:bCs/>
      <w:i/>
      <w:iCs/>
      <w:sz w:val="28"/>
      <w:szCs w:val="28"/>
      <w:lang w:eastAsia="ru-RU"/>
    </w:rPr>
  </w:style>
  <w:style w:type="paragraph" w:customStyle="1" w:styleId="western">
    <w:name w:val="western"/>
    <w:basedOn w:val="a"/>
    <w:rsid w:val="00BA7EA9"/>
    <w:pPr>
      <w:widowControl/>
      <w:snapToGrid/>
      <w:spacing w:before="100" w:beforeAutospacing="1" w:after="100" w:afterAutospacing="1"/>
      <w:ind w:right="-28"/>
    </w:pPr>
    <w:rPr>
      <w:rFonts w:ascii="KZ Arial" w:hAnsi="KZ Arial"/>
      <w:i w:val="0"/>
      <w:iCs w:val="0"/>
      <w:color w:val="000000"/>
      <w:sz w:val="22"/>
      <w:szCs w:val="22"/>
    </w:rPr>
  </w:style>
  <w:style w:type="paragraph" w:customStyle="1" w:styleId="Default">
    <w:name w:val="Default"/>
    <w:rsid w:val="00BA7EA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
    <w:name w:val="Абзац списка1"/>
    <w:basedOn w:val="a"/>
    <w:rsid w:val="00BA7EA9"/>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8">
    <w:name w:val="List Paragraph"/>
    <w:basedOn w:val="a"/>
    <w:link w:val="a9"/>
    <w:uiPriority w:val="34"/>
    <w:qFormat/>
    <w:rsid w:val="00BA7EA9"/>
    <w:pPr>
      <w:widowControl/>
      <w:snapToGrid/>
      <w:ind w:left="720"/>
      <w:contextualSpacing/>
      <w:jc w:val="left"/>
    </w:pPr>
    <w:rPr>
      <w:rFonts w:eastAsia="Batang"/>
      <w:b w:val="0"/>
      <w:bCs w:val="0"/>
      <w:i w:val="0"/>
      <w:iCs w:val="0"/>
      <w:sz w:val="20"/>
      <w:szCs w:val="20"/>
    </w:rPr>
  </w:style>
  <w:style w:type="character" w:customStyle="1" w:styleId="a9">
    <w:name w:val="Абзац списка Знак"/>
    <w:link w:val="a8"/>
    <w:uiPriority w:val="34"/>
    <w:locked/>
    <w:rsid w:val="00BA7EA9"/>
    <w:rPr>
      <w:rFonts w:ascii="Times New Roman" w:eastAsia="Batang" w:hAnsi="Times New Roman" w:cs="Times New Roman"/>
      <w:sz w:val="20"/>
      <w:szCs w:val="20"/>
      <w:lang w:eastAsia="ru-RU"/>
    </w:rPr>
  </w:style>
  <w:style w:type="paragraph" w:styleId="aa">
    <w:name w:val="Balloon Text"/>
    <w:basedOn w:val="a"/>
    <w:link w:val="ab"/>
    <w:uiPriority w:val="99"/>
    <w:semiHidden/>
    <w:unhideWhenUsed/>
    <w:rsid w:val="00BA7EA9"/>
    <w:rPr>
      <w:rFonts w:ascii="Tahoma" w:hAnsi="Tahoma" w:cs="Tahoma"/>
      <w:sz w:val="16"/>
      <w:szCs w:val="16"/>
    </w:rPr>
  </w:style>
  <w:style w:type="character" w:customStyle="1" w:styleId="ab">
    <w:name w:val="Текст выноски Знак"/>
    <w:basedOn w:val="a0"/>
    <w:link w:val="aa"/>
    <w:uiPriority w:val="99"/>
    <w:semiHidden/>
    <w:rsid w:val="00BA7EA9"/>
    <w:rPr>
      <w:rFonts w:ascii="Tahoma" w:eastAsia="Times New Roman" w:hAnsi="Tahoma" w:cs="Tahoma"/>
      <w:b/>
      <w:bCs/>
      <w:i/>
      <w:iCs/>
      <w:sz w:val="16"/>
      <w:szCs w:val="16"/>
      <w:lang w:eastAsia="ru-RU"/>
    </w:rPr>
  </w:style>
  <w:style w:type="paragraph" w:styleId="ac">
    <w:name w:val="Body Text"/>
    <w:basedOn w:val="a"/>
    <w:link w:val="ad"/>
    <w:rsid w:val="000F4F9D"/>
    <w:pPr>
      <w:widowControl/>
      <w:snapToGrid/>
      <w:jc w:val="left"/>
    </w:pPr>
    <w:rPr>
      <w:b w:val="0"/>
      <w:bCs w:val="0"/>
      <w:i w:val="0"/>
      <w:iCs w:val="0"/>
      <w:szCs w:val="24"/>
    </w:rPr>
  </w:style>
  <w:style w:type="character" w:customStyle="1" w:styleId="ad">
    <w:name w:val="Основной текст Знак"/>
    <w:basedOn w:val="a0"/>
    <w:link w:val="ac"/>
    <w:rsid w:val="000F4F9D"/>
    <w:rPr>
      <w:rFonts w:ascii="Times New Roman" w:eastAsia="Times New Roman" w:hAnsi="Times New Roman" w:cs="Times New Roman"/>
      <w:sz w:val="28"/>
      <w:szCs w:val="24"/>
      <w:lang w:eastAsia="ru-RU"/>
    </w:rPr>
  </w:style>
  <w:style w:type="character" w:customStyle="1" w:styleId="30">
    <w:name w:val="Заголовок 3 Знак"/>
    <w:basedOn w:val="a0"/>
    <w:link w:val="3"/>
    <w:uiPriority w:val="9"/>
    <w:semiHidden/>
    <w:rsid w:val="00307803"/>
    <w:rPr>
      <w:rFonts w:asciiTheme="majorHAnsi" w:eastAsiaTheme="majorEastAsia" w:hAnsiTheme="majorHAnsi" w:cstheme="majorBidi"/>
      <w:i/>
      <w:iCs/>
      <w:color w:val="4F81BD" w:themeColor="accent1"/>
      <w:sz w:val="28"/>
      <w:szCs w:val="28"/>
      <w:lang w:eastAsia="ru-RU"/>
    </w:rPr>
  </w:style>
  <w:style w:type="paragraph" w:styleId="ae">
    <w:name w:val="header"/>
    <w:basedOn w:val="a"/>
    <w:link w:val="af"/>
    <w:uiPriority w:val="99"/>
    <w:rsid w:val="00307803"/>
    <w:pPr>
      <w:widowControl/>
      <w:tabs>
        <w:tab w:val="center" w:pos="4677"/>
        <w:tab w:val="right" w:pos="9355"/>
      </w:tabs>
      <w:snapToGrid/>
      <w:jc w:val="left"/>
    </w:pPr>
    <w:rPr>
      <w:b w:val="0"/>
      <w:bCs w:val="0"/>
      <w:i w:val="0"/>
      <w:iCs w:val="0"/>
      <w:sz w:val="24"/>
      <w:szCs w:val="24"/>
    </w:rPr>
  </w:style>
  <w:style w:type="character" w:customStyle="1" w:styleId="af">
    <w:name w:val="Верхний колонтитул Знак"/>
    <w:basedOn w:val="a0"/>
    <w:link w:val="ae"/>
    <w:uiPriority w:val="99"/>
    <w:rsid w:val="00307803"/>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rist.kst_obl_dom/rus/docs/V1000006697" TargetMode="External"/><Relationship Id="rId13" Type="http://schemas.openxmlformats.org/officeDocument/2006/relationships/hyperlink" Target="http://urist.kst_obl_dom/rus/docs/V1700014939" TargetMode="External"/><Relationship Id="rId18" Type="http://schemas.openxmlformats.org/officeDocument/2006/relationships/hyperlink" Target="http://urist.kst_obl_dom/rus/docs/V1700014939"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mailto:nk3913@taxkost.mgd.kz" TargetMode="External"/><Relationship Id="rId7" Type="http://schemas.openxmlformats.org/officeDocument/2006/relationships/hyperlink" Target="http://urist.kst_obl_dom/rus/docs/V1700014939" TargetMode="External"/><Relationship Id="rId12" Type="http://schemas.openxmlformats.org/officeDocument/2006/relationships/hyperlink" Target="http://urist.kst_obl_dom/rus/docs/V1700014939" TargetMode="External"/><Relationship Id="rId17" Type="http://schemas.openxmlformats.org/officeDocument/2006/relationships/hyperlink" Target="http://urist.kst_obl_dom/rus/docs/V1700014939" TargetMode="External"/><Relationship Id="rId25" Type="http://schemas.openxmlformats.org/officeDocument/2006/relationships/image" Target="media/image1.emf"/><Relationship Id="rId2" Type="http://schemas.openxmlformats.org/officeDocument/2006/relationships/settings" Target="settings.xml"/><Relationship Id="rId16" Type="http://schemas.openxmlformats.org/officeDocument/2006/relationships/hyperlink" Target="http://urist.kst_obl_dom/rus/docs/V1700014939" TargetMode="External"/><Relationship Id="rId20" Type="http://schemas.openxmlformats.org/officeDocument/2006/relationships/hyperlink" Target="http://urist.kst_obl_dom/rus/docs/V1700014939" TargetMode="External"/><Relationship Id="rId1" Type="http://schemas.openxmlformats.org/officeDocument/2006/relationships/styles" Target="styles.xml"/><Relationship Id="rId6" Type="http://schemas.openxmlformats.org/officeDocument/2006/relationships/hyperlink" Target="http://urist.kst_obl_dom/rus/docs/V1700014939" TargetMode="External"/><Relationship Id="rId11" Type="http://schemas.openxmlformats.org/officeDocument/2006/relationships/hyperlink" Target="http://urist.kst_obl_dom/rus/docs/V1700014939" TargetMode="External"/><Relationship Id="rId24" Type="http://schemas.openxmlformats.org/officeDocument/2006/relationships/hyperlink" Target="http://urist.kst_obl_dom/rus/docs/V1700014939" TargetMode="External"/><Relationship Id="rId5" Type="http://schemas.openxmlformats.org/officeDocument/2006/relationships/hyperlink" Target="mailto:oseitzhanov@taxkost.mgd.kz" TargetMode="External"/><Relationship Id="rId15" Type="http://schemas.openxmlformats.org/officeDocument/2006/relationships/hyperlink" Target="http://urist.kst_obl_dom/rus/docs/V1700014939" TargetMode="External"/><Relationship Id="rId23" Type="http://schemas.openxmlformats.org/officeDocument/2006/relationships/hyperlink" Target="mailto:oseitzhanov@taxkost.mgd.kz" TargetMode="External"/><Relationship Id="rId28" Type="http://schemas.microsoft.com/office/2007/relationships/stylesWithEffects" Target="stylesWithEffects.xml"/><Relationship Id="rId10" Type="http://schemas.openxmlformats.org/officeDocument/2006/relationships/hyperlink" Target="http://urist.kst_obl_dom/rus/docs/V1500011304" TargetMode="External"/><Relationship Id="rId19" Type="http://schemas.openxmlformats.org/officeDocument/2006/relationships/hyperlink" Target="http://urist.kst_obl_dom/rus/docs/Z1500000416" TargetMode="External"/><Relationship Id="rId4" Type="http://schemas.openxmlformats.org/officeDocument/2006/relationships/hyperlink" Target="mailto:o.seitzhanov@kgd.gov.kz" TargetMode="External"/><Relationship Id="rId9" Type="http://schemas.openxmlformats.org/officeDocument/2006/relationships/hyperlink" Target="http://urist.kst_obl_dom/rus/docs/V1500011304" TargetMode="External"/><Relationship Id="rId14" Type="http://schemas.openxmlformats.org/officeDocument/2006/relationships/hyperlink" Target="http://urist.kst_obl_dom/rus/docs/V1700014939" TargetMode="External"/><Relationship Id="rId22" Type="http://schemas.openxmlformats.org/officeDocument/2006/relationships/hyperlink" Target="mailto:o.seitzhanov@kgd.gov.kz"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2527</Words>
  <Characters>14410</Characters>
  <Application>Microsoft Office Word</Application>
  <DocSecurity>0</DocSecurity>
  <Lines>120</Lines>
  <Paragraphs>33</Paragraphs>
  <ScaleCrop>false</ScaleCrop>
  <Company/>
  <LinksUpToDate>false</LinksUpToDate>
  <CharactersWithSpaces>16904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Самал Нарумбаева</dc:creator>
  <cp:lastModifiedBy>Самал Нарумбаева</cp:lastModifiedBy>
  <cp:revision>3</cp:revision>
  <dcterms:created xsi:type="dcterms:W3CDTF">2017-06-08T10:28:00Z</dcterms:created>
  <dcterms:modified xsi:type="dcterms:W3CDTF">2017-06-16T08:54:00Z</dcterms:modified>
</cp:coreProperties>
</file>