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52C" w:rsidRDefault="0084252C" w:rsidP="0084252C">
      <w:pPr>
        <w:pStyle w:val="a6"/>
        <w:jc w:val="center"/>
        <w:rPr>
          <w:rFonts w:ascii="Times New Roman" w:hAnsi="Times New Roman" w:cs="Times New Roman"/>
          <w:b/>
          <w:i/>
          <w:sz w:val="26"/>
          <w:szCs w:val="26"/>
          <w:lang w:val="kk-KZ"/>
        </w:rPr>
      </w:pPr>
      <w:r>
        <w:rPr>
          <w:rFonts w:ascii="Times New Roman" w:hAnsi="Times New Roman" w:cs="Times New Roman"/>
          <w:b/>
          <w:sz w:val="26"/>
          <w:szCs w:val="26"/>
          <w:lang w:val="kk-KZ"/>
        </w:rPr>
        <w:t>Общий конкурс на занятие вакантной административной государственной низовой должности корпуса «Б»</w:t>
      </w:r>
    </w:p>
    <w:p w:rsidR="0084252C" w:rsidRDefault="0084252C" w:rsidP="0084252C">
      <w:pPr>
        <w:pStyle w:val="a6"/>
        <w:jc w:val="both"/>
        <w:rPr>
          <w:rFonts w:ascii="Times New Roman" w:hAnsi="Times New Roman" w:cs="Times New Roman"/>
          <w:b/>
          <w:sz w:val="26"/>
          <w:szCs w:val="26"/>
          <w:lang w:val="kk-KZ"/>
        </w:rPr>
      </w:pPr>
    </w:p>
    <w:p w:rsidR="0084252C" w:rsidRDefault="0084252C" w:rsidP="0084252C">
      <w:pPr>
        <w:spacing w:after="0" w:line="240" w:lineRule="auto"/>
        <w:rPr>
          <w:rFonts w:ascii="Times New Roman" w:hAnsi="Times New Roman"/>
          <w:i/>
          <w:lang w:val="kk-KZ"/>
        </w:rPr>
      </w:pPr>
    </w:p>
    <w:p w:rsidR="0084252C" w:rsidRDefault="0084252C" w:rsidP="0084252C">
      <w:pPr>
        <w:spacing w:after="0" w:line="240" w:lineRule="auto"/>
        <w:ind w:firstLine="708"/>
        <w:jc w:val="both"/>
        <w:rPr>
          <w:rFonts w:ascii="Times New Roman" w:hAnsi="Times New Roman"/>
          <w:b/>
        </w:rPr>
      </w:pPr>
      <w:r>
        <w:rPr>
          <w:rFonts w:ascii="Times New Roman" w:hAnsi="Times New Roman"/>
          <w:b/>
          <w:sz w:val="24"/>
          <w:szCs w:val="24"/>
          <w:lang w:val="kk-KZ"/>
        </w:rPr>
        <w:t>РГУ «Управление государственных доходов по Тарановскому району»  Департамента государственных доходов по Костанайской области, Костанайская область, Тарановский район, село Тарановское, ул.Советская, 39,</w:t>
      </w:r>
      <w:r>
        <w:rPr>
          <w:rFonts w:ascii="Times New Roman" w:hAnsi="Times New Roman"/>
          <w:b/>
        </w:rPr>
        <w:t xml:space="preserve"> телефоны для справок: 8(71436) 3</w:t>
      </w:r>
      <w:r>
        <w:rPr>
          <w:rFonts w:ascii="Times New Roman" w:hAnsi="Times New Roman"/>
          <w:b/>
          <w:lang w:val="kk-KZ"/>
        </w:rPr>
        <w:t xml:space="preserve">-62-62, </w:t>
      </w:r>
      <w:r>
        <w:rPr>
          <w:rFonts w:ascii="Times New Roman" w:hAnsi="Times New Roman"/>
          <w:b/>
          <w:sz w:val="24"/>
          <w:szCs w:val="24"/>
          <w:lang w:val="kk-KZ"/>
        </w:rPr>
        <w:t>электронные адреса</w:t>
      </w:r>
      <w:r>
        <w:rPr>
          <w:rFonts w:ascii="Times New Roman" w:hAnsi="Times New Roman"/>
          <w:b/>
          <w:sz w:val="24"/>
          <w:szCs w:val="24"/>
        </w:rPr>
        <w:t>:</w:t>
      </w:r>
      <w:r>
        <w:rPr>
          <w:rFonts w:ascii="Times New Roman" w:hAnsi="Times New Roman"/>
          <w:b/>
          <w:sz w:val="24"/>
          <w:szCs w:val="24"/>
          <w:lang w:val="kk-KZ"/>
        </w:rPr>
        <w:t xml:space="preserve"> </w:t>
      </w:r>
      <w:r>
        <w:rPr>
          <w:rFonts w:ascii="Times New Roman" w:hAnsi="Times New Roman"/>
          <w:b/>
        </w:rPr>
        <w:t>bkuskadamov@taxkost.mgd.kz</w:t>
      </w:r>
      <w:r>
        <w:rPr>
          <w:rFonts w:ascii="Times New Roman" w:hAnsi="Times New Roman"/>
          <w:b/>
          <w:highlight w:val="yellow"/>
        </w:rPr>
        <w:t xml:space="preserve"> </w:t>
      </w:r>
      <w:hyperlink r:id="rId4" w:history="1">
        <w:r>
          <w:rPr>
            <w:rStyle w:val="a3"/>
            <w:b/>
            <w:lang w:val="en-US"/>
          </w:rPr>
          <w:t>b</w:t>
        </w:r>
        <w:r>
          <w:rPr>
            <w:rStyle w:val="a3"/>
            <w:b/>
          </w:rPr>
          <w:t>.</w:t>
        </w:r>
        <w:r>
          <w:rPr>
            <w:rStyle w:val="a3"/>
            <w:b/>
            <w:lang w:val="en-US"/>
          </w:rPr>
          <w:t>kuskadamov</w:t>
        </w:r>
        <w:r>
          <w:rPr>
            <w:rStyle w:val="a3"/>
            <w:b/>
          </w:rPr>
          <w:t>@kgd.gov.kz</w:t>
        </w:r>
      </w:hyperlink>
      <w:r>
        <w:t xml:space="preserve">  </w:t>
      </w:r>
      <w:r>
        <w:rPr>
          <w:rFonts w:ascii="Times New Roman" w:hAnsi="Times New Roman"/>
          <w:b/>
          <w:sz w:val="24"/>
          <w:szCs w:val="24"/>
        </w:rPr>
        <w:t>объявляет общий конкурс на занятие низовой вакантной административной государственной должности корпуса «Б»</w:t>
      </w:r>
    </w:p>
    <w:p w:rsidR="0084252C" w:rsidRDefault="0084252C" w:rsidP="0084252C">
      <w:pPr>
        <w:tabs>
          <w:tab w:val="left" w:pos="540"/>
          <w:tab w:val="left" w:pos="1620"/>
        </w:tabs>
        <w:spacing w:after="0" w:line="240" w:lineRule="auto"/>
        <w:ind w:firstLine="709"/>
        <w:jc w:val="both"/>
        <w:rPr>
          <w:rFonts w:ascii="Times New Roman" w:hAnsi="Times New Roman"/>
          <w:b/>
        </w:rPr>
      </w:pPr>
    </w:p>
    <w:p w:rsidR="0084252C" w:rsidRDefault="0084252C" w:rsidP="0084252C">
      <w:pPr>
        <w:tabs>
          <w:tab w:val="left" w:pos="540"/>
          <w:tab w:val="left" w:pos="1620"/>
        </w:tabs>
        <w:spacing w:after="0" w:line="240" w:lineRule="auto"/>
        <w:ind w:firstLine="709"/>
        <w:jc w:val="both"/>
        <w:rPr>
          <w:rFonts w:ascii="Times New Roman" w:hAnsi="Times New Roman"/>
          <w:b/>
        </w:rPr>
      </w:pPr>
      <w:r>
        <w:rPr>
          <w:rFonts w:ascii="Times New Roman" w:hAnsi="Times New Roman"/>
          <w:b/>
          <w:lang w:val="kk-KZ"/>
        </w:rPr>
        <w:t xml:space="preserve">1. </w:t>
      </w:r>
      <w:r>
        <w:rPr>
          <w:rFonts w:ascii="Times New Roman" w:hAnsi="Times New Roman"/>
          <w:b/>
        </w:rPr>
        <w:t>Главный специалист отдела по работе с налогоплательщиками, категория С-</w:t>
      </w:r>
      <w:r>
        <w:rPr>
          <w:rFonts w:ascii="Times New Roman" w:hAnsi="Times New Roman"/>
          <w:b/>
          <w:lang w:val="en-US"/>
        </w:rPr>
        <w:t>R</w:t>
      </w:r>
      <w:r>
        <w:rPr>
          <w:rFonts w:ascii="Times New Roman" w:hAnsi="Times New Roman"/>
          <w:b/>
        </w:rPr>
        <w:t>-4, 1 единица.</w:t>
      </w:r>
    </w:p>
    <w:p w:rsidR="0084252C" w:rsidRDefault="0084252C" w:rsidP="0084252C">
      <w:pPr>
        <w:tabs>
          <w:tab w:val="left" w:pos="540"/>
          <w:tab w:val="left" w:pos="1620"/>
        </w:tabs>
        <w:spacing w:after="0" w:line="240" w:lineRule="auto"/>
        <w:ind w:firstLine="709"/>
        <w:jc w:val="both"/>
        <w:rPr>
          <w:rFonts w:ascii="Times New Roman" w:hAnsi="Times New Roman"/>
          <w:bCs/>
          <w:lang w:val="kk-KZ"/>
        </w:rPr>
      </w:pPr>
    </w:p>
    <w:p w:rsidR="0084252C" w:rsidRDefault="0084252C" w:rsidP="0084252C">
      <w:pPr>
        <w:tabs>
          <w:tab w:val="left" w:pos="540"/>
          <w:tab w:val="left" w:pos="1620"/>
        </w:tabs>
        <w:spacing w:after="0" w:line="240" w:lineRule="auto"/>
        <w:ind w:firstLine="709"/>
        <w:jc w:val="both"/>
        <w:rPr>
          <w:rFonts w:ascii="Times New Roman" w:hAnsi="Times New Roman"/>
          <w:bCs/>
        </w:rPr>
      </w:pPr>
      <w:r>
        <w:rPr>
          <w:rFonts w:ascii="Times New Roman" w:hAnsi="Times New Roman"/>
          <w:bCs/>
        </w:rPr>
        <w:t xml:space="preserve"> Должностной оклад в зависимости от выслуги лет от </w:t>
      </w:r>
      <w:r>
        <w:rPr>
          <w:rFonts w:ascii="Times New Roman" w:hAnsi="Times New Roman"/>
          <w:b/>
          <w:lang w:val="kk-KZ"/>
        </w:rPr>
        <w:t xml:space="preserve">73288 </w:t>
      </w:r>
      <w:r>
        <w:rPr>
          <w:rFonts w:ascii="Times New Roman" w:hAnsi="Times New Roman"/>
          <w:bCs/>
        </w:rPr>
        <w:t xml:space="preserve">тенге до </w:t>
      </w:r>
      <w:r>
        <w:rPr>
          <w:rFonts w:ascii="Times New Roman" w:hAnsi="Times New Roman"/>
          <w:b/>
          <w:lang w:val="kk-KZ"/>
        </w:rPr>
        <w:t>99105</w:t>
      </w:r>
      <w:r>
        <w:rPr>
          <w:rFonts w:ascii="Times New Roman" w:hAnsi="Times New Roman"/>
          <w:lang w:val="kk-KZ"/>
        </w:rPr>
        <w:t xml:space="preserve"> </w:t>
      </w:r>
      <w:r>
        <w:rPr>
          <w:rFonts w:ascii="Times New Roman" w:hAnsi="Times New Roman"/>
          <w:bCs/>
        </w:rPr>
        <w:t>тенге.</w:t>
      </w:r>
    </w:p>
    <w:p w:rsidR="0084252C" w:rsidRDefault="0084252C" w:rsidP="0084252C">
      <w:pPr>
        <w:pStyle w:val="a4"/>
        <w:rPr>
          <w:spacing w:val="-10"/>
        </w:rPr>
      </w:pPr>
      <w:r>
        <w:rPr>
          <w:b/>
        </w:rPr>
        <w:t>Основные функциональные обязанности:</w:t>
      </w:r>
      <w:r>
        <w:t xml:space="preserve"> </w:t>
      </w:r>
    </w:p>
    <w:p w:rsidR="0084252C" w:rsidRDefault="0084252C" w:rsidP="0084252C">
      <w:pPr>
        <w:pStyle w:val="a6"/>
        <w:jc w:val="both"/>
        <w:rPr>
          <w:rFonts w:ascii="Times New Roman" w:hAnsi="Times New Roman" w:cs="Times New Roman"/>
          <w:b/>
          <w:sz w:val="24"/>
          <w:szCs w:val="24"/>
        </w:rPr>
      </w:pPr>
      <w:r>
        <w:rPr>
          <w:rFonts w:ascii="Times New Roman" w:hAnsi="Times New Roman" w:cs="Times New Roman"/>
          <w:sz w:val="24"/>
          <w:szCs w:val="24"/>
        </w:rPr>
        <w:t>Обеспечивать реализацию задач и решений Департамента государственных доходов по Костанайской области, приказов, распоряжений руководителя Управления государственных доходов, распоряжений руководителя отдела, нести персональную ответственность за выполнение возложенных на него задач и осуществление им своих функций;</w:t>
      </w:r>
    </w:p>
    <w:p w:rsidR="0084252C" w:rsidRDefault="0084252C" w:rsidP="0084252C">
      <w:pPr>
        <w:pStyle w:val="a6"/>
        <w:jc w:val="both"/>
        <w:rPr>
          <w:rFonts w:ascii="Times New Roman" w:hAnsi="Times New Roman" w:cs="Times New Roman"/>
          <w:b/>
          <w:sz w:val="24"/>
          <w:szCs w:val="24"/>
        </w:rPr>
      </w:pPr>
      <w:r>
        <w:rPr>
          <w:rFonts w:ascii="Times New Roman" w:hAnsi="Times New Roman" w:cs="Times New Roman"/>
          <w:sz w:val="24"/>
          <w:szCs w:val="24"/>
        </w:rPr>
        <w:t xml:space="preserve">Обеспечивать соблюдение законности в деятельности </w:t>
      </w:r>
      <w:r>
        <w:rPr>
          <w:rFonts w:ascii="Times New Roman" w:hAnsi="Times New Roman" w:cs="Times New Roman"/>
          <w:sz w:val="24"/>
          <w:szCs w:val="24"/>
          <w:lang w:val="kk-KZ"/>
        </w:rPr>
        <w:t>упр</w:t>
      </w:r>
      <w:r>
        <w:rPr>
          <w:rFonts w:ascii="Times New Roman" w:hAnsi="Times New Roman" w:cs="Times New Roman"/>
          <w:sz w:val="24"/>
          <w:szCs w:val="24"/>
        </w:rPr>
        <w:t>авления</w:t>
      </w:r>
      <w:r>
        <w:rPr>
          <w:rFonts w:ascii="Times New Roman" w:hAnsi="Times New Roman" w:cs="Times New Roman"/>
          <w:sz w:val="24"/>
          <w:szCs w:val="24"/>
          <w:lang w:val="kk-KZ"/>
        </w:rPr>
        <w:t xml:space="preserve"> государственных доходов</w:t>
      </w:r>
      <w:r>
        <w:rPr>
          <w:rFonts w:ascii="Times New Roman" w:hAnsi="Times New Roman" w:cs="Times New Roman"/>
          <w:sz w:val="24"/>
          <w:szCs w:val="24"/>
        </w:rPr>
        <w:t>, защиту в установленном порядке правовыми средствами интересов управления в судебных и других государственных органах.</w:t>
      </w:r>
    </w:p>
    <w:p w:rsidR="0084252C" w:rsidRDefault="0084252C" w:rsidP="0084252C">
      <w:pPr>
        <w:pStyle w:val="a6"/>
        <w:jc w:val="both"/>
        <w:rPr>
          <w:rFonts w:ascii="Times New Roman" w:hAnsi="Times New Roman" w:cs="Times New Roman"/>
          <w:b/>
          <w:sz w:val="24"/>
          <w:szCs w:val="24"/>
        </w:rPr>
      </w:pPr>
      <w:r>
        <w:rPr>
          <w:rFonts w:ascii="Times New Roman" w:hAnsi="Times New Roman" w:cs="Times New Roman"/>
          <w:sz w:val="24"/>
          <w:szCs w:val="24"/>
        </w:rPr>
        <w:t>Проводить правовой всеобуч, правовую экспертизу и участие в подготовке  проектов нормативных  правовых актов, разрабатываемых управлением и иными государственными органами, проверка на соответствие требованиям законодательства представляемых на подпись руководству проектов документов правового характера, в т.ч и издаваемых приказов, осуществление претензионно-исковой работы, анализ состояния работы по предъявлению  и рассмотрению претензий и исков.</w:t>
      </w:r>
      <w:r>
        <w:rPr>
          <w:rFonts w:ascii="Times New Roman" w:hAnsi="Times New Roman" w:cs="Times New Roman"/>
          <w:sz w:val="24"/>
          <w:szCs w:val="24"/>
          <w:lang w:val="kk-KZ"/>
        </w:rPr>
        <w:t xml:space="preserve"> </w:t>
      </w:r>
      <w:r>
        <w:rPr>
          <w:rFonts w:ascii="Times New Roman" w:hAnsi="Times New Roman" w:cs="Times New Roman"/>
          <w:sz w:val="24"/>
          <w:szCs w:val="24"/>
        </w:rPr>
        <w:t>Консультировать  сотрудников по правовым вопросам.</w:t>
      </w:r>
    </w:p>
    <w:p w:rsidR="0084252C" w:rsidRDefault="0084252C" w:rsidP="0084252C">
      <w:pPr>
        <w:pStyle w:val="a6"/>
        <w:jc w:val="both"/>
        <w:rPr>
          <w:rFonts w:ascii="Times New Roman" w:hAnsi="Times New Roman" w:cs="Times New Roman"/>
          <w:b/>
          <w:sz w:val="24"/>
          <w:szCs w:val="24"/>
        </w:rPr>
      </w:pPr>
      <w:r>
        <w:rPr>
          <w:rFonts w:ascii="Times New Roman" w:hAnsi="Times New Roman" w:cs="Times New Roman"/>
          <w:sz w:val="24"/>
          <w:szCs w:val="24"/>
        </w:rPr>
        <w:t>Регистрировать проверки хозяйствующих субъектов в соответствующих органах Генеральной прокуратуры РК;</w:t>
      </w:r>
    </w:p>
    <w:p w:rsidR="0084252C" w:rsidRDefault="0084252C" w:rsidP="0084252C">
      <w:pPr>
        <w:pStyle w:val="a6"/>
        <w:jc w:val="both"/>
        <w:rPr>
          <w:rFonts w:ascii="Times New Roman" w:hAnsi="Times New Roman" w:cs="Times New Roman"/>
          <w:sz w:val="24"/>
          <w:szCs w:val="24"/>
        </w:rPr>
      </w:pPr>
      <w:r>
        <w:rPr>
          <w:rFonts w:ascii="Times New Roman" w:hAnsi="Times New Roman" w:cs="Times New Roman"/>
          <w:sz w:val="24"/>
          <w:szCs w:val="24"/>
        </w:rPr>
        <w:t xml:space="preserve">Осуществлять документальные проверки правильности исчисления, полноты и своевременности перечисления налогов и других платежей в бюджет, а также взносов в НПФ, рейдовые проверки и хронометражные обследования; </w:t>
      </w:r>
    </w:p>
    <w:p w:rsidR="0084252C" w:rsidRDefault="0084252C" w:rsidP="0084252C">
      <w:pPr>
        <w:pStyle w:val="a6"/>
        <w:jc w:val="both"/>
        <w:rPr>
          <w:rFonts w:ascii="Times New Roman" w:hAnsi="Times New Roman" w:cs="Times New Roman"/>
          <w:b/>
          <w:sz w:val="24"/>
          <w:szCs w:val="24"/>
        </w:rPr>
      </w:pPr>
      <w:r>
        <w:rPr>
          <w:rFonts w:ascii="Times New Roman" w:hAnsi="Times New Roman" w:cs="Times New Roman"/>
          <w:sz w:val="24"/>
          <w:szCs w:val="24"/>
        </w:rPr>
        <w:t xml:space="preserve">Выписывать и вручать уведомления  вместе с актом проверки о доначисленных в ходе проверки суммах платежей и штрафных санкций в сроки, установленные  законодательством; </w:t>
      </w:r>
    </w:p>
    <w:p w:rsidR="0084252C" w:rsidRDefault="0084252C" w:rsidP="0084252C">
      <w:pPr>
        <w:pStyle w:val="a6"/>
        <w:jc w:val="both"/>
        <w:rPr>
          <w:rFonts w:ascii="Times New Roman" w:hAnsi="Times New Roman" w:cs="Times New Roman"/>
          <w:b/>
          <w:sz w:val="24"/>
          <w:szCs w:val="24"/>
        </w:rPr>
      </w:pPr>
      <w:r>
        <w:rPr>
          <w:rFonts w:ascii="Times New Roman" w:hAnsi="Times New Roman" w:cs="Times New Roman"/>
          <w:sz w:val="24"/>
          <w:szCs w:val="24"/>
        </w:rPr>
        <w:t>Производить проверки по вопросу заключения договоров о залоге имущества предприятий-банкротов;</w:t>
      </w:r>
    </w:p>
    <w:p w:rsidR="0084252C" w:rsidRDefault="0084252C" w:rsidP="0084252C">
      <w:pPr>
        <w:pStyle w:val="a6"/>
        <w:jc w:val="both"/>
        <w:rPr>
          <w:rFonts w:ascii="Times New Roman" w:hAnsi="Times New Roman" w:cs="Times New Roman"/>
          <w:b/>
          <w:sz w:val="24"/>
          <w:szCs w:val="24"/>
        </w:rPr>
      </w:pPr>
      <w:r>
        <w:rPr>
          <w:rFonts w:ascii="Times New Roman" w:hAnsi="Times New Roman" w:cs="Times New Roman"/>
          <w:sz w:val="24"/>
          <w:szCs w:val="24"/>
        </w:rPr>
        <w:t>Своевременно и качественно оформлять материалы по результатам проверок;</w:t>
      </w:r>
    </w:p>
    <w:p w:rsidR="0084252C" w:rsidRDefault="0084252C" w:rsidP="0084252C">
      <w:pPr>
        <w:pStyle w:val="a6"/>
        <w:jc w:val="both"/>
        <w:rPr>
          <w:rFonts w:ascii="Times New Roman" w:hAnsi="Times New Roman" w:cs="Times New Roman"/>
          <w:b/>
          <w:sz w:val="24"/>
          <w:szCs w:val="24"/>
        </w:rPr>
      </w:pPr>
      <w:r>
        <w:rPr>
          <w:rFonts w:ascii="Times New Roman" w:hAnsi="Times New Roman" w:cs="Times New Roman"/>
          <w:sz w:val="24"/>
          <w:szCs w:val="24"/>
        </w:rPr>
        <w:t>Вносить акты налоговых проверок и протоколы об административном правонарушении в ИС ЭКНА, регистрировать и производить своевременную их реализацию;</w:t>
      </w:r>
    </w:p>
    <w:p w:rsidR="0084252C" w:rsidRDefault="0084252C" w:rsidP="0084252C">
      <w:pPr>
        <w:pStyle w:val="a6"/>
        <w:jc w:val="both"/>
        <w:rPr>
          <w:rFonts w:ascii="Times New Roman" w:hAnsi="Times New Roman" w:cs="Times New Roman"/>
          <w:b/>
          <w:sz w:val="24"/>
          <w:szCs w:val="24"/>
        </w:rPr>
      </w:pPr>
      <w:r>
        <w:rPr>
          <w:rFonts w:ascii="Times New Roman" w:hAnsi="Times New Roman" w:cs="Times New Roman"/>
          <w:sz w:val="24"/>
          <w:szCs w:val="24"/>
        </w:rPr>
        <w:t>Соблюдать порядок регистрации в УКПС и СУ выписанных предписаний и учетных документов (карточка и талон-приложение);</w:t>
      </w:r>
    </w:p>
    <w:p w:rsidR="0084252C" w:rsidRDefault="0084252C" w:rsidP="0084252C">
      <w:pPr>
        <w:pStyle w:val="a6"/>
        <w:jc w:val="both"/>
        <w:rPr>
          <w:rFonts w:ascii="Times New Roman" w:hAnsi="Times New Roman" w:cs="Times New Roman"/>
          <w:b/>
          <w:sz w:val="24"/>
          <w:szCs w:val="24"/>
        </w:rPr>
      </w:pPr>
      <w:r>
        <w:rPr>
          <w:rFonts w:ascii="Times New Roman" w:hAnsi="Times New Roman" w:cs="Times New Roman"/>
          <w:sz w:val="24"/>
          <w:szCs w:val="24"/>
        </w:rPr>
        <w:t>Участвовать в разработке методических рекомендаций по проведению отдельных видов проверок, в том числе по проверке предприятий по отдельным отраслям;</w:t>
      </w:r>
    </w:p>
    <w:p w:rsidR="0084252C" w:rsidRDefault="0084252C" w:rsidP="0084252C">
      <w:pPr>
        <w:pStyle w:val="a6"/>
        <w:jc w:val="both"/>
        <w:rPr>
          <w:rFonts w:ascii="Times New Roman" w:hAnsi="Times New Roman" w:cs="Times New Roman"/>
          <w:b/>
          <w:sz w:val="24"/>
          <w:szCs w:val="24"/>
        </w:rPr>
      </w:pPr>
      <w:r>
        <w:rPr>
          <w:rFonts w:ascii="Times New Roman" w:hAnsi="Times New Roman" w:cs="Times New Roman"/>
          <w:sz w:val="24"/>
          <w:szCs w:val="24"/>
        </w:rPr>
        <w:t>Вести административную базу данных.</w:t>
      </w:r>
    </w:p>
    <w:p w:rsidR="0084252C" w:rsidRDefault="0084252C" w:rsidP="0084252C">
      <w:pPr>
        <w:pStyle w:val="a6"/>
        <w:jc w:val="both"/>
        <w:rPr>
          <w:rFonts w:ascii="Times New Roman" w:hAnsi="Times New Roman" w:cs="Times New Roman"/>
          <w:b/>
          <w:sz w:val="24"/>
          <w:szCs w:val="24"/>
        </w:rPr>
      </w:pPr>
      <w:r>
        <w:rPr>
          <w:rFonts w:ascii="Times New Roman" w:hAnsi="Times New Roman" w:cs="Times New Roman"/>
          <w:sz w:val="24"/>
          <w:szCs w:val="24"/>
        </w:rPr>
        <w:t>Осуществление камерального контроля по представленным ФНО, своевременная разноска ФНО на лицевые счета.</w:t>
      </w:r>
    </w:p>
    <w:p w:rsidR="0084252C" w:rsidRDefault="0084252C" w:rsidP="0084252C">
      <w:pPr>
        <w:pStyle w:val="a6"/>
        <w:jc w:val="both"/>
        <w:rPr>
          <w:rFonts w:ascii="Times New Roman" w:hAnsi="Times New Roman" w:cs="Times New Roman"/>
          <w:b/>
          <w:sz w:val="24"/>
          <w:szCs w:val="24"/>
        </w:rPr>
      </w:pPr>
      <w:r>
        <w:rPr>
          <w:rFonts w:ascii="Times New Roman" w:hAnsi="Times New Roman" w:cs="Times New Roman"/>
          <w:sz w:val="24"/>
          <w:szCs w:val="24"/>
        </w:rPr>
        <w:t>Камеральный контроль по предоставлению отчетности индивидуальными предпринимателями, выявление налогоплательщиков по имущественному приросту;</w:t>
      </w:r>
    </w:p>
    <w:p w:rsidR="0084252C" w:rsidRDefault="0084252C" w:rsidP="0084252C">
      <w:pPr>
        <w:pStyle w:val="a6"/>
        <w:jc w:val="both"/>
        <w:rPr>
          <w:rFonts w:ascii="Times New Roman" w:hAnsi="Times New Roman" w:cs="Times New Roman"/>
          <w:sz w:val="24"/>
          <w:szCs w:val="24"/>
        </w:rPr>
      </w:pPr>
      <w:r>
        <w:rPr>
          <w:rFonts w:ascii="Times New Roman" w:hAnsi="Times New Roman" w:cs="Times New Roman"/>
          <w:sz w:val="24"/>
          <w:szCs w:val="24"/>
        </w:rPr>
        <w:lastRenderedPageBreak/>
        <w:t>Направление уведомлений налогоплательщикам об устранении нарушений выявленных по результатам камерального контроля.</w:t>
      </w:r>
    </w:p>
    <w:p w:rsidR="0084252C" w:rsidRDefault="0084252C" w:rsidP="0084252C">
      <w:pPr>
        <w:pStyle w:val="a6"/>
        <w:jc w:val="both"/>
        <w:rPr>
          <w:rFonts w:ascii="Times New Roman" w:hAnsi="Times New Roman" w:cs="Times New Roman"/>
          <w:b/>
          <w:sz w:val="24"/>
          <w:szCs w:val="24"/>
        </w:rPr>
      </w:pPr>
      <w:r>
        <w:rPr>
          <w:rFonts w:ascii="Times New Roman" w:hAnsi="Times New Roman" w:cs="Times New Roman"/>
          <w:sz w:val="24"/>
          <w:szCs w:val="24"/>
        </w:rPr>
        <w:t>Сверка с уполномоченными органами, проверка предоставленных данных путем сверки с уполномоченными органами, в случае выявления нарушений подготовка административных дел и передача их в суд.</w:t>
      </w:r>
    </w:p>
    <w:p w:rsidR="0084252C" w:rsidRDefault="0084252C" w:rsidP="0084252C">
      <w:pPr>
        <w:pStyle w:val="a6"/>
        <w:jc w:val="both"/>
        <w:rPr>
          <w:rFonts w:ascii="Times New Roman" w:hAnsi="Times New Roman" w:cs="Times New Roman"/>
          <w:b/>
          <w:sz w:val="24"/>
          <w:szCs w:val="24"/>
        </w:rPr>
      </w:pPr>
      <w:r>
        <w:rPr>
          <w:rFonts w:ascii="Times New Roman" w:hAnsi="Times New Roman" w:cs="Times New Roman"/>
          <w:sz w:val="24"/>
          <w:szCs w:val="24"/>
        </w:rPr>
        <w:t>Выявление и привлечение к сдаче отчетности бездействующих, розыск отсутствующих и передача по ним дел для банкротства в отдел взимания.</w:t>
      </w:r>
    </w:p>
    <w:p w:rsidR="0084252C" w:rsidRDefault="0084252C" w:rsidP="0084252C">
      <w:pPr>
        <w:pStyle w:val="a6"/>
        <w:jc w:val="both"/>
        <w:rPr>
          <w:rFonts w:ascii="Times New Roman" w:hAnsi="Times New Roman" w:cs="Times New Roman"/>
          <w:sz w:val="24"/>
          <w:szCs w:val="24"/>
        </w:rPr>
      </w:pPr>
      <w:r>
        <w:rPr>
          <w:rFonts w:ascii="Times New Roman" w:hAnsi="Times New Roman" w:cs="Times New Roman"/>
          <w:sz w:val="24"/>
          <w:szCs w:val="24"/>
        </w:rPr>
        <w:t>Составлять протокола об административных правонарушениях ИС ЭКНА;</w:t>
      </w:r>
    </w:p>
    <w:p w:rsidR="0084252C" w:rsidRDefault="0084252C" w:rsidP="0084252C">
      <w:pPr>
        <w:pStyle w:val="Default"/>
        <w:jc w:val="both"/>
        <w:rPr>
          <w:bCs/>
          <w:spacing w:val="-1"/>
        </w:rPr>
      </w:pPr>
      <w:r>
        <w:rPr>
          <w:b/>
          <w:i/>
        </w:rPr>
        <w:tab/>
      </w:r>
      <w:r>
        <w:rPr>
          <w:b/>
        </w:rPr>
        <w:t>Требования к участникам конкурса:</w:t>
      </w:r>
      <w:r>
        <w:rPr>
          <w:b/>
          <w:i/>
        </w:rPr>
        <w:t xml:space="preserve"> </w:t>
      </w:r>
      <w:r>
        <w:rPr>
          <w:bCs/>
          <w:spacing w:val="-1"/>
        </w:rPr>
        <w:t>Высшее: с</w:t>
      </w:r>
      <w:r>
        <w:rPr>
          <w:lang w:val="kk-KZ"/>
        </w:rPr>
        <w:t xml:space="preserve">оциальные науки, экономика и бизнес (экономика, менеджмент, учет и аудит, государственное и местное управление, финансы); </w:t>
      </w:r>
      <w:r>
        <w:t>право (юриспруденция, таможенное дело).</w:t>
      </w:r>
      <w:r>
        <w:rPr>
          <w:bCs/>
          <w:spacing w:val="-1"/>
        </w:rPr>
        <w:t xml:space="preserve"> </w:t>
      </w:r>
    </w:p>
    <w:p w:rsidR="0084252C" w:rsidRDefault="0084252C" w:rsidP="0084252C">
      <w:pPr>
        <w:pStyle w:val="a6"/>
        <w:jc w:val="both"/>
        <w:rPr>
          <w:rFonts w:ascii="Times New Roman" w:hAnsi="Times New Roman" w:cs="Times New Roman"/>
          <w:bCs/>
          <w:spacing w:val="-1"/>
          <w:sz w:val="24"/>
          <w:szCs w:val="24"/>
        </w:rPr>
      </w:pPr>
      <w:r>
        <w:rPr>
          <w:rFonts w:ascii="Times New Roman" w:hAnsi="Times New Roman" w:cs="Times New Roman"/>
          <w:bCs/>
          <w:spacing w:val="-1"/>
          <w:sz w:val="24"/>
          <w:szCs w:val="24"/>
        </w:rPr>
        <w:t>Допускается послесреднее или техническое и профессиональное  образование: право (правоведение), финансы (банковское дело, финансовый менеджмент, финансовый контроль и аудит, налоги и налогообложение, налоговый менеджмент), учет и аудит (бухгалтер, бухгалтер-ревизор (аудитор), экономист по бухгалтерскому учету и анализу хозяйственной деятельности)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84252C" w:rsidRDefault="0084252C" w:rsidP="0084252C">
      <w:pPr>
        <w:spacing w:after="0" w:line="240" w:lineRule="auto"/>
        <w:ind w:firstLine="567"/>
        <w:jc w:val="both"/>
        <w:rPr>
          <w:rFonts w:ascii="Times New Roman" w:hAnsi="Times New Roman"/>
          <w:b/>
          <w:i/>
        </w:rPr>
      </w:pPr>
      <w:r>
        <w:rPr>
          <w:rFonts w:ascii="Times New Roman" w:hAnsi="Times New Roman"/>
        </w:rPr>
        <w:t xml:space="preserve">Наличие следующих компетенций: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 </w:t>
      </w:r>
    </w:p>
    <w:p w:rsidR="0084252C" w:rsidRDefault="0084252C" w:rsidP="0084252C">
      <w:pPr>
        <w:spacing w:after="0" w:line="240" w:lineRule="auto"/>
        <w:ind w:firstLine="567"/>
        <w:contextualSpacing/>
        <w:jc w:val="both"/>
        <w:rPr>
          <w:rFonts w:ascii="Times New Roman" w:hAnsi="Times New Roman"/>
        </w:rPr>
      </w:pPr>
      <w:r>
        <w:rPr>
          <w:rFonts w:ascii="Times New Roman" w:hAnsi="Times New Roman"/>
        </w:rPr>
        <w:t xml:space="preserve">Опыт работы при наличии высшего образования не требуется. </w:t>
      </w:r>
    </w:p>
    <w:p w:rsidR="0084252C" w:rsidRDefault="0084252C" w:rsidP="0084252C">
      <w:pPr>
        <w:spacing w:after="0" w:line="240" w:lineRule="auto"/>
        <w:ind w:firstLine="567"/>
        <w:contextualSpacing/>
        <w:jc w:val="both"/>
        <w:rPr>
          <w:rFonts w:ascii="Times New Roman" w:hAnsi="Times New Roman"/>
          <w:b/>
        </w:rPr>
      </w:pPr>
      <w:r>
        <w:rPr>
          <w:rFonts w:ascii="Times New Roman" w:hAnsi="Times New Roman"/>
        </w:rPr>
        <w:t>Тесты на знание государственного языка Республики Казахстан, на знание Конституции Республики Казахстан, конституционного закона Республики Казахстан «О Президенте Республики Казахстан», законов Республики Казахстан «О государственной  службе Республики Казахстан», «О противодействии коррупции», «Об административных процедурах», «О порядке рассмотрения обращений физических и юридических лиц», «О государственных услугах», «О местном государственном управлении и  самоуправлении  в Республики Казахстан».</w:t>
      </w:r>
    </w:p>
    <w:p w:rsidR="0084252C" w:rsidRDefault="0084252C" w:rsidP="0084252C">
      <w:pPr>
        <w:spacing w:after="0" w:line="240" w:lineRule="auto"/>
        <w:ind w:firstLine="138"/>
        <w:jc w:val="both"/>
        <w:textAlignment w:val="baseline"/>
        <w:rPr>
          <w:rFonts w:ascii="Times New Roman" w:hAnsi="Times New Roman"/>
          <w:b/>
          <w:color w:val="222222"/>
        </w:rPr>
      </w:pPr>
      <w:r>
        <w:rPr>
          <w:rFonts w:ascii="Times New Roman" w:hAnsi="Times New Roman"/>
          <w:color w:val="222222"/>
        </w:rPr>
        <w:t xml:space="preserve">      </w:t>
      </w:r>
      <w:r>
        <w:rPr>
          <w:rFonts w:ascii="Times New Roman" w:hAnsi="Times New Roman"/>
          <w:b/>
          <w:color w:val="222222"/>
        </w:rPr>
        <w:t>Конкурс проводится на основании Правил проведения конкурсов на занятие административной государственной должности корпуса «Б», утвержденных приказом Министра по делам государственной службы Республики Казахстан от 29 декабря 2015 года № 12 (далее – Правила).</w:t>
      </w:r>
    </w:p>
    <w:p w:rsidR="0084252C" w:rsidRDefault="0084252C" w:rsidP="0084252C">
      <w:pPr>
        <w:spacing w:after="0" w:line="240" w:lineRule="auto"/>
        <w:ind w:firstLine="567"/>
        <w:jc w:val="both"/>
        <w:rPr>
          <w:rFonts w:ascii="Times New Roman" w:hAnsi="Times New Roman"/>
          <w:b/>
        </w:rPr>
      </w:pPr>
      <w:r>
        <w:rPr>
          <w:rFonts w:ascii="Times New Roman" w:hAnsi="Times New Roman"/>
          <w:b/>
        </w:rPr>
        <w:t xml:space="preserve">Необходимые для участия в конкурсе документы: </w:t>
      </w:r>
    </w:p>
    <w:p w:rsidR="0084252C" w:rsidRDefault="0084252C" w:rsidP="0084252C">
      <w:pPr>
        <w:pStyle w:val="a6"/>
        <w:rPr>
          <w:rFonts w:ascii="Times New Roman" w:hAnsi="Times New Roman"/>
          <w:sz w:val="24"/>
          <w:szCs w:val="24"/>
        </w:rPr>
      </w:pPr>
      <w:r>
        <w:rPr>
          <w:rFonts w:ascii="Times New Roman" w:hAnsi="Times New Roman"/>
          <w:sz w:val="24"/>
          <w:szCs w:val="24"/>
        </w:rPr>
        <w:t>1) заявление по форме согласно </w:t>
      </w:r>
      <w:hyperlink r:id="rId5" w:anchor="z145" w:history="1">
        <w:r>
          <w:rPr>
            <w:rStyle w:val="a3"/>
            <w:rFonts w:ascii="Times New Roman" w:hAnsi="Times New Roman"/>
            <w:sz w:val="24"/>
            <w:szCs w:val="24"/>
          </w:rPr>
          <w:t>приложению 2</w:t>
        </w:r>
      </w:hyperlink>
      <w:r>
        <w:rPr>
          <w:rFonts w:ascii="Times New Roman" w:hAnsi="Times New Roman"/>
          <w:sz w:val="24"/>
          <w:szCs w:val="24"/>
        </w:rPr>
        <w:t xml:space="preserve"> к настоящим Правилам;</w:t>
      </w:r>
    </w:p>
    <w:p w:rsidR="0084252C" w:rsidRDefault="0084252C" w:rsidP="0084252C">
      <w:pPr>
        <w:pStyle w:val="a6"/>
        <w:jc w:val="both"/>
        <w:rPr>
          <w:rFonts w:ascii="Times New Roman" w:hAnsi="Times New Roman"/>
          <w:sz w:val="24"/>
          <w:szCs w:val="24"/>
        </w:rPr>
      </w:pPr>
      <w:r>
        <w:rPr>
          <w:rFonts w:ascii="Times New Roman" w:hAnsi="Times New Roman"/>
          <w:sz w:val="24"/>
          <w:szCs w:val="24"/>
        </w:rPr>
        <w:t xml:space="preserve">2) заполненная анкета с фотографией размером 3х4 по форме согласно </w:t>
      </w:r>
      <w:hyperlink r:id="rId6" w:anchor="z147" w:history="1">
        <w:r>
          <w:rPr>
            <w:rStyle w:val="a3"/>
            <w:rFonts w:ascii="Times New Roman" w:hAnsi="Times New Roman"/>
            <w:sz w:val="24"/>
            <w:szCs w:val="24"/>
          </w:rPr>
          <w:t>приложению 3</w:t>
        </w:r>
      </w:hyperlink>
      <w:r>
        <w:rPr>
          <w:rFonts w:ascii="Times New Roman" w:hAnsi="Times New Roman"/>
          <w:sz w:val="24"/>
          <w:szCs w:val="24"/>
        </w:rPr>
        <w:t xml:space="preserve"> к настоящим Правилам; </w:t>
      </w:r>
    </w:p>
    <w:p w:rsidR="0084252C" w:rsidRDefault="0084252C" w:rsidP="0084252C">
      <w:pPr>
        <w:pStyle w:val="a6"/>
        <w:rPr>
          <w:rFonts w:ascii="Times New Roman" w:hAnsi="Times New Roman"/>
          <w:b/>
          <w:i/>
          <w:sz w:val="24"/>
          <w:szCs w:val="24"/>
        </w:rPr>
      </w:pPr>
      <w:r>
        <w:rPr>
          <w:rFonts w:ascii="Times New Roman" w:hAnsi="Times New Roman"/>
          <w:sz w:val="24"/>
          <w:szCs w:val="24"/>
        </w:rPr>
        <w:t>3) копии документов об образовании, засвидетельствованные нотариально; </w:t>
      </w:r>
    </w:p>
    <w:p w:rsidR="0084252C" w:rsidRDefault="0084252C" w:rsidP="0084252C">
      <w:pPr>
        <w:pStyle w:val="a6"/>
        <w:rPr>
          <w:rFonts w:ascii="Times New Roman" w:hAnsi="Times New Roman"/>
          <w:b/>
          <w:i/>
          <w:sz w:val="24"/>
          <w:szCs w:val="24"/>
        </w:rPr>
      </w:pPr>
      <w:r>
        <w:rPr>
          <w:rFonts w:ascii="Times New Roman" w:hAnsi="Times New Roman"/>
          <w:sz w:val="24"/>
          <w:szCs w:val="24"/>
        </w:rPr>
        <w:t>4) копия документа, подтверждающего трудовую деятельность, засвидетельствованная нотариально; </w:t>
      </w:r>
    </w:p>
    <w:p w:rsidR="0084252C" w:rsidRDefault="0084252C" w:rsidP="0084252C">
      <w:pPr>
        <w:pStyle w:val="a6"/>
        <w:jc w:val="both"/>
        <w:rPr>
          <w:rFonts w:ascii="Times New Roman" w:hAnsi="Times New Roman"/>
          <w:b/>
          <w:i/>
          <w:sz w:val="24"/>
          <w:szCs w:val="24"/>
        </w:rPr>
      </w:pPr>
      <w:r>
        <w:rPr>
          <w:rFonts w:ascii="Times New Roman" w:hAnsi="Times New Roman"/>
          <w:sz w:val="24"/>
          <w:szCs w:val="24"/>
        </w:rPr>
        <w:t>5) справка о состоянии здоровья по форме, утвержденной </w:t>
      </w:r>
      <w:hyperlink r:id="rId7" w:anchor="z0" w:history="1">
        <w:r>
          <w:rPr>
            <w:rStyle w:val="a3"/>
            <w:rFonts w:ascii="Times New Roman" w:hAnsi="Times New Roman"/>
            <w:sz w:val="24"/>
            <w:szCs w:val="24"/>
          </w:rPr>
          <w:t>приказом</w:t>
        </w:r>
      </w:hyperlink>
      <w:r>
        <w:rPr>
          <w:rFonts w:ascii="Times New Roman" w:hAnsi="Times New Roman"/>
          <w:sz w:val="24"/>
          <w:szCs w:val="24"/>
        </w:rPr>
        <w:t xml:space="preserve">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 </w:t>
      </w:r>
    </w:p>
    <w:p w:rsidR="0084252C" w:rsidRDefault="0084252C" w:rsidP="0084252C">
      <w:pPr>
        <w:pStyle w:val="a6"/>
        <w:jc w:val="both"/>
        <w:rPr>
          <w:rFonts w:ascii="Times New Roman" w:hAnsi="Times New Roman"/>
          <w:b/>
          <w:i/>
          <w:sz w:val="24"/>
          <w:szCs w:val="24"/>
        </w:rPr>
      </w:pPr>
      <w:r>
        <w:rPr>
          <w:rFonts w:ascii="Times New Roman" w:hAnsi="Times New Roman"/>
          <w:sz w:val="24"/>
          <w:szCs w:val="24"/>
        </w:rPr>
        <w:t>6) копия документа, удостоверяющего личность, гражданина Республики Казахстан; </w:t>
      </w:r>
    </w:p>
    <w:p w:rsidR="0084252C" w:rsidRDefault="0084252C" w:rsidP="0084252C">
      <w:pPr>
        <w:pStyle w:val="a6"/>
        <w:jc w:val="both"/>
        <w:rPr>
          <w:rFonts w:ascii="Times New Roman" w:hAnsi="Times New Roman"/>
          <w:b/>
          <w:i/>
          <w:sz w:val="24"/>
          <w:szCs w:val="24"/>
        </w:rPr>
      </w:pPr>
      <w:r>
        <w:rPr>
          <w:rFonts w:ascii="Times New Roman" w:hAnsi="Times New Roman"/>
          <w:sz w:val="24"/>
          <w:szCs w:val="24"/>
        </w:rPr>
        <w:t>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засвидетельствованная копия сертификата);</w:t>
      </w:r>
    </w:p>
    <w:p w:rsidR="0084252C" w:rsidRDefault="0084252C" w:rsidP="0084252C">
      <w:pPr>
        <w:pStyle w:val="a6"/>
        <w:rPr>
          <w:sz w:val="24"/>
          <w:szCs w:val="24"/>
        </w:rPr>
      </w:pPr>
      <w:r>
        <w:rPr>
          <w:sz w:val="24"/>
          <w:szCs w:val="24"/>
        </w:rPr>
        <w:t>8</w:t>
      </w:r>
      <w:r>
        <w:rPr>
          <w:rFonts w:ascii="Times New Roman" w:hAnsi="Times New Roman" w:cs="Times New Roman"/>
          <w:sz w:val="24"/>
          <w:szCs w:val="24"/>
        </w:rPr>
        <w:t>)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w:t>
      </w:r>
    </w:p>
    <w:p w:rsidR="0084252C" w:rsidRDefault="0084252C" w:rsidP="0084252C">
      <w:pPr>
        <w:spacing w:after="0" w:line="240" w:lineRule="auto"/>
        <w:ind w:firstLine="709"/>
        <w:jc w:val="both"/>
        <w:rPr>
          <w:rFonts w:ascii="Times New Roman" w:hAnsi="Times New Roman"/>
        </w:rPr>
      </w:pPr>
      <w:r>
        <w:rPr>
          <w:rFonts w:ascii="Times New Roman" w:hAnsi="Times New Roman"/>
        </w:rPr>
        <w:t xml:space="preserve"> </w:t>
      </w:r>
      <w:r>
        <w:rPr>
          <w:rFonts w:ascii="Times New Roman" w:hAnsi="Times New Roman"/>
          <w:color w:val="000000"/>
          <w:sz w:val="24"/>
          <w:szCs w:val="24"/>
        </w:rPr>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84252C" w:rsidRDefault="0084252C" w:rsidP="0084252C">
      <w:pPr>
        <w:spacing w:after="0" w:line="240" w:lineRule="auto"/>
        <w:ind w:firstLine="709"/>
        <w:jc w:val="both"/>
        <w:rPr>
          <w:rFonts w:ascii="Times New Roman" w:hAnsi="Times New Roman"/>
        </w:rPr>
      </w:pPr>
      <w:r>
        <w:rPr>
          <w:rFonts w:ascii="Times New Roman" w:hAnsi="Times New Roman"/>
        </w:rPr>
        <w:lastRenderedPageBreak/>
        <w:t>Представление неполного пакета документов является основанием для отказа в их рассмотрении конкурсной комиссией.</w:t>
      </w:r>
    </w:p>
    <w:p w:rsidR="0084252C" w:rsidRDefault="0084252C" w:rsidP="0084252C">
      <w:pPr>
        <w:spacing w:after="0" w:line="240" w:lineRule="auto"/>
        <w:ind w:firstLine="709"/>
        <w:jc w:val="both"/>
        <w:rPr>
          <w:rFonts w:ascii="Times New Roman" w:hAnsi="Times New Roman"/>
        </w:rPr>
      </w:pPr>
      <w:r>
        <w:rPr>
          <w:rFonts w:ascii="Times New Roman" w:hAnsi="Times New Roman"/>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84252C" w:rsidRDefault="0084252C" w:rsidP="0084252C">
      <w:pPr>
        <w:pStyle w:val="a6"/>
        <w:ind w:firstLine="567"/>
        <w:jc w:val="both"/>
        <w:rPr>
          <w:rFonts w:ascii="Times New Roman" w:hAnsi="Times New Roman"/>
          <w:sz w:val="24"/>
          <w:szCs w:val="24"/>
          <w:lang w:val="kk-KZ"/>
        </w:rPr>
      </w:pPr>
      <w:r>
        <w:rPr>
          <w:rFonts w:ascii="Times New Roman" w:hAnsi="Times New Roman"/>
          <w:sz w:val="24"/>
          <w:szCs w:val="24"/>
        </w:rPr>
        <w:t xml:space="preserve">Лица, изъявившие желание участвовать в общем конкурсе представляют документы в РГУ «Управление государственных доходов по Тарановскому району Департамента государственных доходов по Костанайской области», </w:t>
      </w:r>
      <w:r>
        <w:rPr>
          <w:rFonts w:ascii="Times New Roman" w:hAnsi="Times New Roman"/>
          <w:color w:val="000000"/>
          <w:sz w:val="24"/>
          <w:szCs w:val="24"/>
        </w:rPr>
        <w:t xml:space="preserve">в течение </w:t>
      </w:r>
      <w:r>
        <w:rPr>
          <w:rFonts w:ascii="Times New Roman" w:hAnsi="Times New Roman"/>
          <w:b/>
          <w:color w:val="000000"/>
          <w:spacing w:val="3"/>
          <w:sz w:val="24"/>
          <w:szCs w:val="24"/>
        </w:rPr>
        <w:t>7 рабочих дней</w:t>
      </w:r>
      <w:r>
        <w:rPr>
          <w:rFonts w:ascii="Times New Roman" w:hAnsi="Times New Roman"/>
          <w:color w:val="000000"/>
          <w:spacing w:val="3"/>
          <w:sz w:val="24"/>
          <w:szCs w:val="24"/>
        </w:rPr>
        <w:t xml:space="preserve">  со следующего дня последней </w:t>
      </w:r>
      <w:r>
        <w:rPr>
          <w:rFonts w:ascii="Times New Roman" w:hAnsi="Times New Roman"/>
          <w:color w:val="000000"/>
          <w:sz w:val="24"/>
          <w:szCs w:val="24"/>
        </w:rPr>
        <w:t>публикации объявления о проведении общего конкурса на интернет-ресурсах и уполномоченного органа по адресу: (11</w:t>
      </w:r>
      <w:r>
        <w:rPr>
          <w:rFonts w:ascii="Times New Roman" w:hAnsi="Times New Roman"/>
          <w:color w:val="000000"/>
          <w:sz w:val="24"/>
          <w:szCs w:val="24"/>
          <w:lang w:val="kk-KZ"/>
        </w:rPr>
        <w:t>1700</w:t>
      </w:r>
      <w:r>
        <w:rPr>
          <w:rFonts w:ascii="Times New Roman" w:hAnsi="Times New Roman"/>
          <w:color w:val="000000"/>
          <w:sz w:val="24"/>
          <w:szCs w:val="24"/>
        </w:rPr>
        <w:t xml:space="preserve">, </w:t>
      </w:r>
      <w:r>
        <w:rPr>
          <w:rFonts w:ascii="Times New Roman" w:hAnsi="Times New Roman"/>
          <w:color w:val="000000"/>
          <w:sz w:val="24"/>
          <w:szCs w:val="24"/>
          <w:lang w:val="kk-KZ"/>
        </w:rPr>
        <w:t xml:space="preserve">Костанайская область, Тарановский район, с.Тарановское, ул. Советская, д.39 </w:t>
      </w:r>
      <w:r>
        <w:rPr>
          <w:rFonts w:ascii="Times New Roman" w:hAnsi="Times New Roman"/>
          <w:sz w:val="24"/>
          <w:szCs w:val="24"/>
          <w:lang w:val="kk-KZ"/>
        </w:rPr>
        <w:t xml:space="preserve">или по электронной почте </w:t>
      </w:r>
      <w:hyperlink r:id="rId8" w:history="1">
        <w:r>
          <w:rPr>
            <w:rStyle w:val="a3"/>
            <w:rFonts w:ascii="Times New Roman" w:hAnsi="Times New Roman"/>
            <w:sz w:val="24"/>
            <w:szCs w:val="24"/>
          </w:rPr>
          <w:t>nk3913@taxkost.mgd.kz</w:t>
        </w:r>
      </w:hyperlink>
      <w:r>
        <w:rPr>
          <w:rFonts w:ascii="Times New Roman" w:hAnsi="Times New Roman"/>
          <w:sz w:val="24"/>
          <w:szCs w:val="24"/>
        </w:rPr>
        <w:t xml:space="preserve">, </w:t>
      </w:r>
      <w:hyperlink r:id="rId9" w:history="1">
        <w:r>
          <w:rPr>
            <w:rStyle w:val="a3"/>
            <w:rFonts w:ascii="Times New Roman" w:hAnsi="Times New Roman"/>
            <w:b/>
          </w:rPr>
          <w:t>bkuskadamov@taxkost.mgd.kz</w:t>
        </w:r>
      </w:hyperlink>
      <w:r>
        <w:rPr>
          <w:rFonts w:ascii="Times New Roman" w:hAnsi="Times New Roman"/>
          <w:b/>
        </w:rPr>
        <w:t xml:space="preserve">, </w:t>
      </w:r>
      <w:hyperlink r:id="rId10" w:history="1">
        <w:r>
          <w:rPr>
            <w:rStyle w:val="a3"/>
            <w:b/>
            <w:lang w:val="en-US"/>
          </w:rPr>
          <w:t>b</w:t>
        </w:r>
        <w:r>
          <w:rPr>
            <w:rStyle w:val="a3"/>
            <w:b/>
          </w:rPr>
          <w:t>.</w:t>
        </w:r>
        <w:r>
          <w:rPr>
            <w:rStyle w:val="a3"/>
            <w:b/>
            <w:lang w:val="en-US"/>
          </w:rPr>
          <w:t>kuskadamov</w:t>
        </w:r>
        <w:r>
          <w:rPr>
            <w:rStyle w:val="a3"/>
            <w:b/>
          </w:rPr>
          <w:t>@kgd.gov.kz</w:t>
        </w:r>
      </w:hyperlink>
      <w:r>
        <w:rPr>
          <w:rFonts w:ascii="Times New Roman" w:hAnsi="Times New Roman"/>
          <w:sz w:val="24"/>
          <w:szCs w:val="24"/>
        </w:rPr>
        <w:t xml:space="preserve"> </w:t>
      </w:r>
      <w:r>
        <w:rPr>
          <w:rFonts w:ascii="Times New Roman" w:hAnsi="Times New Roman"/>
          <w:color w:val="000000"/>
          <w:spacing w:val="4"/>
          <w:sz w:val="24"/>
          <w:szCs w:val="24"/>
        </w:rPr>
        <w:t xml:space="preserve">либо посредством портала электронного </w:t>
      </w:r>
      <w:r>
        <w:rPr>
          <w:rFonts w:ascii="Times New Roman" w:hAnsi="Times New Roman"/>
          <w:color w:val="000000"/>
          <w:sz w:val="24"/>
          <w:szCs w:val="24"/>
        </w:rPr>
        <w:t>Правительства «</w:t>
      </w:r>
      <w:r>
        <w:rPr>
          <w:rFonts w:ascii="Times New Roman" w:hAnsi="Times New Roman"/>
          <w:color w:val="000000"/>
          <w:sz w:val="24"/>
          <w:szCs w:val="24"/>
          <w:lang w:val="en-US"/>
        </w:rPr>
        <w:t>E</w:t>
      </w:r>
      <w:r>
        <w:rPr>
          <w:rFonts w:ascii="Times New Roman" w:hAnsi="Times New Roman"/>
          <w:color w:val="000000"/>
          <w:sz w:val="24"/>
          <w:szCs w:val="24"/>
        </w:rPr>
        <w:t>-</w:t>
      </w:r>
      <w:r>
        <w:rPr>
          <w:rFonts w:ascii="Times New Roman" w:hAnsi="Times New Roman"/>
          <w:color w:val="000000"/>
          <w:sz w:val="24"/>
          <w:szCs w:val="24"/>
          <w:lang w:val="en-US"/>
        </w:rPr>
        <w:t>gov</w:t>
      </w:r>
      <w:r>
        <w:rPr>
          <w:rFonts w:ascii="Times New Roman" w:hAnsi="Times New Roman"/>
          <w:color w:val="000000"/>
          <w:sz w:val="24"/>
          <w:szCs w:val="24"/>
        </w:rPr>
        <w:t>» в сроки приема документов</w:t>
      </w:r>
      <w:r>
        <w:rPr>
          <w:rFonts w:ascii="Times New Roman" w:hAnsi="Times New Roman"/>
          <w:sz w:val="24"/>
          <w:szCs w:val="24"/>
          <w:lang w:val="kk-KZ"/>
        </w:rPr>
        <w:t>. Телефон для справок 8(71436) 3-62-62.</w:t>
      </w:r>
    </w:p>
    <w:p w:rsidR="0084252C" w:rsidRDefault="0084252C" w:rsidP="0084252C">
      <w:pPr>
        <w:pStyle w:val="a6"/>
        <w:ind w:firstLine="708"/>
        <w:jc w:val="both"/>
        <w:rPr>
          <w:rFonts w:ascii="Times New Roman" w:hAnsi="Times New Roman"/>
          <w:sz w:val="24"/>
          <w:szCs w:val="24"/>
          <w:lang w:val="kk-KZ"/>
        </w:rPr>
      </w:pPr>
      <w:r>
        <w:rPr>
          <w:rFonts w:ascii="Times New Roman" w:hAnsi="Times New Roman"/>
          <w:color w:val="000000"/>
          <w:sz w:val="24"/>
          <w:szCs w:val="24"/>
        </w:rPr>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не позднее чем </w:t>
      </w:r>
      <w:r>
        <w:rPr>
          <w:rFonts w:ascii="Times New Roman" w:hAnsi="Times New Roman"/>
          <w:b/>
          <w:color w:val="000000"/>
          <w:sz w:val="24"/>
          <w:szCs w:val="24"/>
        </w:rPr>
        <w:t>за один рабочий день</w:t>
      </w:r>
      <w:r>
        <w:rPr>
          <w:rFonts w:ascii="Times New Roman" w:hAnsi="Times New Roman"/>
          <w:color w:val="000000"/>
          <w:sz w:val="24"/>
          <w:szCs w:val="24"/>
        </w:rPr>
        <w:t xml:space="preserve"> до начала собеседования. </w:t>
      </w:r>
    </w:p>
    <w:p w:rsidR="0084252C" w:rsidRDefault="0084252C" w:rsidP="0084252C">
      <w:pPr>
        <w:pStyle w:val="a6"/>
        <w:ind w:firstLine="708"/>
        <w:jc w:val="both"/>
        <w:rPr>
          <w:rFonts w:ascii="Times New Roman" w:hAnsi="Times New Roman"/>
          <w:color w:val="000000"/>
          <w:sz w:val="24"/>
          <w:szCs w:val="24"/>
        </w:rPr>
      </w:pPr>
      <w:r>
        <w:rPr>
          <w:rFonts w:ascii="Times New Roman" w:hAnsi="Times New Roman"/>
          <w:color w:val="000000"/>
          <w:sz w:val="24"/>
          <w:szCs w:val="24"/>
        </w:rPr>
        <w:t>При их непредставлении, лицо не допускается конкурсной комиссией к прохождению собеседования.</w:t>
      </w:r>
    </w:p>
    <w:p w:rsidR="0084252C" w:rsidRDefault="0084252C" w:rsidP="0084252C">
      <w:pPr>
        <w:pStyle w:val="a6"/>
        <w:ind w:firstLine="708"/>
        <w:jc w:val="both"/>
        <w:rPr>
          <w:rFonts w:ascii="Times New Roman" w:hAnsi="Times New Roman"/>
          <w:b/>
          <w:i/>
          <w:sz w:val="24"/>
          <w:szCs w:val="24"/>
        </w:rPr>
      </w:pPr>
      <w:r>
        <w:rPr>
          <w:rFonts w:ascii="Times New Roman" w:hAnsi="Times New Roman"/>
          <w:sz w:val="24"/>
          <w:szCs w:val="24"/>
        </w:rPr>
        <w:t xml:space="preserve">Кандидаты, допущенные к собеседованию, проходят его в РГУ «Управление государственных доходов по </w:t>
      </w:r>
      <w:r>
        <w:rPr>
          <w:rFonts w:ascii="Times New Roman" w:hAnsi="Times New Roman"/>
          <w:sz w:val="24"/>
          <w:szCs w:val="24"/>
          <w:lang w:val="kk-KZ"/>
        </w:rPr>
        <w:t>Тарановскому району</w:t>
      </w:r>
      <w:r>
        <w:rPr>
          <w:rFonts w:ascii="Times New Roman" w:hAnsi="Times New Roman"/>
          <w:sz w:val="24"/>
          <w:szCs w:val="24"/>
        </w:rPr>
        <w:t xml:space="preserve"> Департамента государственных доходов по Костанайской области» по адресу: </w:t>
      </w:r>
      <w:r>
        <w:rPr>
          <w:rFonts w:ascii="Times New Roman" w:hAnsi="Times New Roman"/>
          <w:color w:val="000000"/>
          <w:sz w:val="24"/>
          <w:szCs w:val="24"/>
          <w:lang w:val="kk-KZ"/>
        </w:rPr>
        <w:t>Костанайская область, Тарановский район, с.Тарановское, ул. Советская, д. 39</w:t>
      </w:r>
      <w:r>
        <w:rPr>
          <w:rFonts w:ascii="Times New Roman" w:hAnsi="Times New Roman"/>
          <w:sz w:val="24"/>
          <w:szCs w:val="24"/>
        </w:rPr>
        <w:t xml:space="preserve"> в течение </w:t>
      </w:r>
      <w:r>
        <w:rPr>
          <w:rFonts w:ascii="Times New Roman" w:hAnsi="Times New Roman"/>
          <w:b/>
          <w:sz w:val="24"/>
          <w:szCs w:val="24"/>
        </w:rPr>
        <w:t>3 рабочих дней</w:t>
      </w:r>
      <w:r>
        <w:rPr>
          <w:rFonts w:ascii="Times New Roman" w:hAnsi="Times New Roman"/>
          <w:sz w:val="24"/>
          <w:szCs w:val="24"/>
        </w:rPr>
        <w:t xml:space="preserve"> со дня уведомления кандидатов о допуске их к собеседованию. </w:t>
      </w:r>
    </w:p>
    <w:p w:rsidR="0084252C" w:rsidRDefault="0084252C" w:rsidP="0084252C">
      <w:pPr>
        <w:pStyle w:val="a6"/>
        <w:ind w:firstLine="708"/>
        <w:jc w:val="both"/>
        <w:rPr>
          <w:rFonts w:ascii="Times New Roman" w:hAnsi="Times New Roman"/>
          <w:sz w:val="24"/>
          <w:szCs w:val="24"/>
          <w:lang w:val="kk-KZ"/>
        </w:rPr>
      </w:pPr>
      <w:r>
        <w:rPr>
          <w:rFonts w:ascii="Times New Roman" w:hAnsi="Times New Roman"/>
          <w:bCs/>
          <w:sz w:val="24"/>
          <w:szCs w:val="24"/>
        </w:rPr>
        <w:t xml:space="preserve">Для обеспечения прозрачности и объективности работы конкурсной комиссии допускается присутствие на ее заседании наблюдателей. </w:t>
      </w:r>
      <w:r>
        <w:rPr>
          <w:rFonts w:ascii="Times New Roman" w:hAnsi="Times New Roman"/>
          <w:sz w:val="24"/>
          <w:szCs w:val="24"/>
          <w:lang w:val="kk-KZ"/>
        </w:rPr>
        <w:t xml:space="preserve">  </w:t>
      </w:r>
    </w:p>
    <w:p w:rsidR="0084252C" w:rsidRDefault="0084252C" w:rsidP="0084252C">
      <w:pPr>
        <w:pStyle w:val="a6"/>
        <w:ind w:firstLine="708"/>
        <w:jc w:val="both"/>
        <w:rPr>
          <w:rFonts w:ascii="Times New Roman" w:hAnsi="Times New Roman"/>
          <w:sz w:val="24"/>
          <w:szCs w:val="24"/>
        </w:rPr>
      </w:pPr>
      <w:r>
        <w:rPr>
          <w:rFonts w:ascii="Times New Roman" w:hAnsi="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1D0081" w:rsidRDefault="001D0081"/>
    <w:p w:rsidR="0084252C" w:rsidRPr="0084252C" w:rsidRDefault="0084252C">
      <w:pPr>
        <w:rPr>
          <w:b/>
        </w:rPr>
      </w:pPr>
      <w:r w:rsidRPr="0084252C">
        <w:rPr>
          <w:b/>
        </w:rPr>
        <w:t>17.11.2016</w:t>
      </w:r>
    </w:p>
    <w:sectPr w:rsidR="0084252C" w:rsidRPr="0084252C" w:rsidSect="001D00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4252C"/>
    <w:rsid w:val="001D0081"/>
    <w:rsid w:val="0084252C"/>
    <w:rsid w:val="009336B3"/>
    <w:rsid w:val="00C27D9E"/>
    <w:rsid w:val="00FF71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52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4252C"/>
    <w:rPr>
      <w:color w:val="0000FF"/>
      <w:u w:val="single"/>
    </w:rPr>
  </w:style>
  <w:style w:type="paragraph" w:styleId="a4">
    <w:name w:val="Body Text"/>
    <w:basedOn w:val="a"/>
    <w:link w:val="a5"/>
    <w:semiHidden/>
    <w:unhideWhenUsed/>
    <w:rsid w:val="0084252C"/>
    <w:pPr>
      <w:spacing w:after="0" w:line="240" w:lineRule="auto"/>
      <w:jc w:val="both"/>
    </w:pPr>
    <w:rPr>
      <w:rFonts w:ascii="Times New Roman" w:hAnsi="Times New Roman"/>
      <w:sz w:val="24"/>
      <w:szCs w:val="24"/>
      <w:lang w:val="kk-KZ"/>
    </w:rPr>
  </w:style>
  <w:style w:type="character" w:customStyle="1" w:styleId="a5">
    <w:name w:val="Основной текст Знак"/>
    <w:basedOn w:val="a0"/>
    <w:link w:val="a4"/>
    <w:semiHidden/>
    <w:rsid w:val="0084252C"/>
    <w:rPr>
      <w:rFonts w:ascii="Times New Roman" w:eastAsia="Times New Roman" w:hAnsi="Times New Roman" w:cs="Times New Roman"/>
      <w:sz w:val="24"/>
      <w:szCs w:val="24"/>
      <w:lang w:val="kk-KZ" w:eastAsia="ru-RU"/>
    </w:rPr>
  </w:style>
  <w:style w:type="paragraph" w:styleId="a6">
    <w:name w:val="No Spacing"/>
    <w:uiPriority w:val="1"/>
    <w:qFormat/>
    <w:rsid w:val="0084252C"/>
    <w:pPr>
      <w:spacing w:after="0" w:line="240" w:lineRule="auto"/>
    </w:pPr>
  </w:style>
  <w:style w:type="paragraph" w:customStyle="1" w:styleId="Default">
    <w:name w:val="Default"/>
    <w:rsid w:val="0084252C"/>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3130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k3913@taxkost.mgd.kz" TargetMode="External"/><Relationship Id="rId3" Type="http://schemas.openxmlformats.org/officeDocument/2006/relationships/webSettings" Target="webSettings.xml"/><Relationship Id="rId7" Type="http://schemas.openxmlformats.org/officeDocument/2006/relationships/hyperlink" Target="http://10.61.43.123/rus/docs/V1000006697"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0.61.43.123/rus/docs/V1500012639" TargetMode="External"/><Relationship Id="rId11" Type="http://schemas.openxmlformats.org/officeDocument/2006/relationships/fontTable" Target="fontTable.xml"/><Relationship Id="rId5" Type="http://schemas.openxmlformats.org/officeDocument/2006/relationships/hyperlink" Target="http://10.61.43.123/rus/docs/V1500012639" TargetMode="External"/><Relationship Id="rId10" Type="http://schemas.openxmlformats.org/officeDocument/2006/relationships/hyperlink" Target="mailto:b.kuskadamov@kgd.gov.kz" TargetMode="External"/><Relationship Id="rId4" Type="http://schemas.openxmlformats.org/officeDocument/2006/relationships/hyperlink" Target="mailto:b.kuskadamov@kgd.gov.kz" TargetMode="External"/><Relationship Id="rId9" Type="http://schemas.openxmlformats.org/officeDocument/2006/relationships/hyperlink" Target="mailto:bkuskadamov@taxkost.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1395</Words>
  <Characters>7953</Characters>
  <Application>Microsoft Office Word</Application>
  <DocSecurity>0</DocSecurity>
  <Lines>66</Lines>
  <Paragraphs>18</Paragraphs>
  <ScaleCrop>false</ScaleCrop>
  <Company>Home</Company>
  <LinksUpToDate>false</LinksUpToDate>
  <CharactersWithSpaces>9330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Бух3</cp:lastModifiedBy>
  <cp:revision>2</cp:revision>
  <cp:lastPrinted>2016-11-17T05:55:00Z</cp:lastPrinted>
  <dcterms:created xsi:type="dcterms:W3CDTF">2016-11-17T09:55:00Z</dcterms:created>
  <dcterms:modified xsi:type="dcterms:W3CDTF">2016-11-17T09:55:00Z</dcterms:modified>
</cp:coreProperties>
</file>