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CB0E9D" w:rsidTr="00CB0E9D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CB0E9D" w:rsidRPr="00CB0E9D" w:rsidRDefault="00CB0E9D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төменгі санатты лауазымына орналасу үшін </w:t>
      </w:r>
      <w:r w:rsidR="003F499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ішкі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орналасуға 201</w:t>
      </w:r>
      <w:r w:rsidR="00A458B7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A458B7"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58B7">
        <w:rPr>
          <w:rFonts w:ascii="Times New Roman" w:eastAsia="Calibri" w:hAnsi="Times New Roman" w:cs="Times New Roman"/>
          <w:sz w:val="28"/>
          <w:szCs w:val="28"/>
          <w:lang w:val="kk-KZ"/>
        </w:rPr>
        <w:t>сәуір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29177C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B6001D" w:rsidP="00DB3C2B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600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Ақпаратты қабылдау және өңдеу орталығы» және өндірістік емес төлемдерді әкімшілендіру </w:t>
      </w:r>
      <w:r w:rsidRPr="00B600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бөлімінің 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 w:rsidR="003F0E6E">
        <w:rPr>
          <w:rFonts w:ascii="Times New Roman" w:hAnsi="Times New Roman" w:cs="Times New Roman"/>
          <w:b/>
          <w:sz w:val="28"/>
          <w:szCs w:val="28"/>
          <w:lang w:val="kk-KZ"/>
        </w:rPr>
        <w:t>шысы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B3C2B" w:rsidRPr="00683BFE" w:rsidRDefault="00CF6A52" w:rsidP="00683BFE">
      <w:pPr>
        <w:pStyle w:val="a5"/>
        <w:numPr>
          <w:ilvl w:val="0"/>
          <w:numId w:val="18"/>
        </w:numPr>
        <w:tabs>
          <w:tab w:val="left" w:pos="567"/>
        </w:tabs>
        <w:rPr>
          <w:szCs w:val="28"/>
        </w:rPr>
      </w:pPr>
      <w:r>
        <w:rPr>
          <w:szCs w:val="28"/>
          <w:lang w:val="kk-KZ"/>
        </w:rPr>
        <w:t>Тлеубаев Ержан Алиханович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Default="002911FA" w:rsidP="00516761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234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5E0234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5E0234" w:rsidRDefault="00271AE1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Default="0089605C" w:rsidP="0051676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доходов </w:t>
      </w:r>
      <w:r w:rsidR="002911FA" w:rsidRPr="005E02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городу Аркалыку Коста</w:t>
      </w:r>
      <w:r w:rsidR="002911FA" w:rsidRPr="005E0234">
        <w:rPr>
          <w:rFonts w:ascii="Times New Roman" w:hAnsi="Times New Roman"/>
          <w:sz w:val="28"/>
          <w:szCs w:val="28"/>
        </w:rPr>
        <w:t xml:space="preserve">найской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12A2D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FF7115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12A2D"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="00824268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A2D">
        <w:rPr>
          <w:rFonts w:ascii="Times New Roman" w:eastAsia="Calibri" w:hAnsi="Times New Roman" w:cs="Times New Roman"/>
          <w:sz w:val="28"/>
          <w:szCs w:val="28"/>
          <w:lang w:val="kk-KZ"/>
        </w:rPr>
        <w:t>апреля</w:t>
      </w:r>
      <w:r w:rsidR="00C34D5F" w:rsidRPr="005E0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201</w:t>
      </w:r>
      <w:r w:rsidR="00012A2D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кандидатов получи</w:t>
      </w:r>
      <w:r w:rsidR="005E0234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5E0234" w:rsidRPr="005E0234">
        <w:rPr>
          <w:rFonts w:ascii="Times New Roman" w:eastAsia="Calibri" w:hAnsi="Times New Roman" w:cs="Times New Roman"/>
          <w:sz w:val="28"/>
          <w:szCs w:val="28"/>
        </w:rPr>
        <w:t xml:space="preserve">шивших </w:t>
      </w:r>
      <w:r w:rsidR="005E0234" w:rsidRPr="000E4306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</w:t>
      </w:r>
      <w:r w:rsidR="00254497">
        <w:rPr>
          <w:rFonts w:ascii="Times New Roman" w:eastAsia="Calibri" w:hAnsi="Times New Roman" w:cs="Times New Roman"/>
          <w:sz w:val="28"/>
          <w:szCs w:val="28"/>
          <w:lang w:val="kk-KZ"/>
        </w:rPr>
        <w:t>внутренного</w:t>
      </w:r>
      <w:r w:rsidR="000E4306" w:rsidRPr="000E4306"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государственных низовых должностей корпуса «Б»</w:t>
      </w:r>
      <w:r w:rsidR="002911FA" w:rsidRPr="005E02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AE1" w:rsidRPr="005E0234" w:rsidRDefault="00271AE1" w:rsidP="00271AE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761" w:rsidRDefault="002911FA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904EF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</w:t>
      </w:r>
      <w:r w:rsidR="00516761" w:rsidRPr="0051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16761" w:rsidRPr="00516761">
        <w:rPr>
          <w:rFonts w:ascii="Times New Roman" w:hAnsi="Times New Roman" w:cs="Times New Roman"/>
          <w:b/>
          <w:sz w:val="28"/>
          <w:szCs w:val="28"/>
        </w:rPr>
        <w:t>отдела</w:t>
      </w:r>
      <w:r w:rsidR="00516761" w:rsidRPr="005167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Центр по приему и обработке информации и администрирования непроизводственных платежей,</w:t>
      </w:r>
      <w:r w:rsidR="00516761" w:rsidRPr="0051676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904EF" w:rsidRDefault="004904EF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4904EF" w:rsidRPr="004904EF" w:rsidRDefault="004904EF" w:rsidP="00516761">
      <w:pPr>
        <w:shd w:val="clear" w:color="auto" w:fill="FFFFFF"/>
        <w:adjustRightInd w:val="0"/>
        <w:spacing w:after="0" w:line="240" w:lineRule="auto"/>
        <w:ind w:firstLine="708"/>
        <w:jc w:val="both"/>
        <w:rPr>
          <w:szCs w:val="28"/>
          <w:lang w:val="kk-KZ"/>
        </w:rPr>
      </w:pPr>
    </w:p>
    <w:p w:rsidR="004904EF" w:rsidRPr="00683BFE" w:rsidRDefault="004904EF" w:rsidP="004904EF">
      <w:pPr>
        <w:pStyle w:val="a5"/>
        <w:numPr>
          <w:ilvl w:val="0"/>
          <w:numId w:val="18"/>
        </w:numPr>
        <w:tabs>
          <w:tab w:val="left" w:pos="567"/>
        </w:tabs>
        <w:rPr>
          <w:szCs w:val="28"/>
        </w:rPr>
      </w:pPr>
      <w:r>
        <w:rPr>
          <w:szCs w:val="28"/>
          <w:lang w:val="kk-KZ"/>
        </w:rPr>
        <w:t>Тлеубаев Ержан Алиханович</w:t>
      </w:r>
    </w:p>
    <w:p w:rsidR="004904EF" w:rsidRPr="0089605C" w:rsidRDefault="004904EF" w:rsidP="004904EF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911FA" w:rsidRPr="000C0C14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12" w:rsidRDefault="00EC5A12" w:rsidP="00456AEA">
      <w:pPr>
        <w:spacing w:after="0" w:line="240" w:lineRule="auto"/>
      </w:pPr>
      <w:r>
        <w:separator/>
      </w:r>
    </w:p>
  </w:endnote>
  <w:endnote w:type="continuationSeparator" w:id="0">
    <w:p w:rsidR="00EC5A12" w:rsidRDefault="00EC5A12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12" w:rsidRDefault="00EC5A12" w:rsidP="00456AEA">
      <w:pPr>
        <w:spacing w:after="0" w:line="240" w:lineRule="auto"/>
      </w:pPr>
      <w:r>
        <w:separator/>
      </w:r>
    </w:p>
  </w:footnote>
  <w:footnote w:type="continuationSeparator" w:id="0">
    <w:p w:rsidR="00EC5A12" w:rsidRDefault="00EC5A12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05596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E9D" w:rsidRPr="00CB0E9D" w:rsidRDefault="00CB0E9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CB0E9D" w:rsidRPr="00CB0E9D" w:rsidRDefault="00CB0E9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55961"/>
    <w:rsid w:val="000C0C14"/>
    <w:rsid w:val="000C73F6"/>
    <w:rsid w:val="000E4306"/>
    <w:rsid w:val="00127E50"/>
    <w:rsid w:val="00174156"/>
    <w:rsid w:val="001B5FC0"/>
    <w:rsid w:val="001C51D1"/>
    <w:rsid w:val="001C5EDF"/>
    <w:rsid w:val="0020538B"/>
    <w:rsid w:val="00205DE2"/>
    <w:rsid w:val="00230534"/>
    <w:rsid w:val="00254497"/>
    <w:rsid w:val="00271AE1"/>
    <w:rsid w:val="002911FA"/>
    <w:rsid w:val="0029177C"/>
    <w:rsid w:val="00305D79"/>
    <w:rsid w:val="003B2BAE"/>
    <w:rsid w:val="003F0A7E"/>
    <w:rsid w:val="003F0E6E"/>
    <w:rsid w:val="003F4995"/>
    <w:rsid w:val="00456AEA"/>
    <w:rsid w:val="004904EF"/>
    <w:rsid w:val="004D2882"/>
    <w:rsid w:val="00516761"/>
    <w:rsid w:val="005D1D66"/>
    <w:rsid w:val="005E0234"/>
    <w:rsid w:val="00652DE5"/>
    <w:rsid w:val="00673664"/>
    <w:rsid w:val="00683BFE"/>
    <w:rsid w:val="006E67E8"/>
    <w:rsid w:val="006F743E"/>
    <w:rsid w:val="0073607C"/>
    <w:rsid w:val="007653E8"/>
    <w:rsid w:val="007D5DAA"/>
    <w:rsid w:val="008010B7"/>
    <w:rsid w:val="00824268"/>
    <w:rsid w:val="00843E5E"/>
    <w:rsid w:val="0089605C"/>
    <w:rsid w:val="008C749E"/>
    <w:rsid w:val="008F730C"/>
    <w:rsid w:val="00956981"/>
    <w:rsid w:val="00965B96"/>
    <w:rsid w:val="009F6741"/>
    <w:rsid w:val="00A458B7"/>
    <w:rsid w:val="00AB4259"/>
    <w:rsid w:val="00B6001D"/>
    <w:rsid w:val="00B955B7"/>
    <w:rsid w:val="00C34D5F"/>
    <w:rsid w:val="00CB0E9D"/>
    <w:rsid w:val="00CF6A52"/>
    <w:rsid w:val="00D257DB"/>
    <w:rsid w:val="00D57F1A"/>
    <w:rsid w:val="00D754F7"/>
    <w:rsid w:val="00DB3C2B"/>
    <w:rsid w:val="00DD6994"/>
    <w:rsid w:val="00EC5A12"/>
    <w:rsid w:val="00F47952"/>
    <w:rsid w:val="00F53AFE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4B0C9-D598-41DA-BB1C-B2CD286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2018-04-09T11:28:00Z</dcterms:created>
  <dcterms:modified xsi:type="dcterms:W3CDTF">2018-04-09T11:28:00Z</dcterms:modified>
</cp:coreProperties>
</file>