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263940" w:rsidTr="00263940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263940" w:rsidRPr="00263940" w:rsidRDefault="00263940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84612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1CCB">
        <w:rPr>
          <w:rFonts w:ascii="Times New Roman" w:eastAsia="Calibri" w:hAnsi="Times New Roman" w:cs="Times New Roman"/>
          <w:sz w:val="28"/>
          <w:szCs w:val="28"/>
        </w:rPr>
        <w:t>1</w:t>
      </w:r>
      <w:r w:rsidR="00184612">
        <w:rPr>
          <w:rFonts w:ascii="Times New Roman" w:eastAsia="Calibri" w:hAnsi="Times New Roman" w:cs="Times New Roman"/>
          <w:sz w:val="28"/>
          <w:szCs w:val="28"/>
        </w:rPr>
        <w:t>7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B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5B77" w:rsidRPr="00355B77">
        <w:rPr>
          <w:rFonts w:ascii="Times New Roman" w:hAnsi="Times New Roman" w:cs="Times New Roman"/>
          <w:b/>
          <w:sz w:val="28"/>
          <w:szCs w:val="28"/>
        </w:rPr>
        <w:t>«Центр по приему и обработки информации налогоплательщиков»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5C77B1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Бисенкулова</w:t>
      </w:r>
      <w:proofErr w:type="spellEnd"/>
      <w:r>
        <w:rPr>
          <w:szCs w:val="28"/>
        </w:rPr>
        <w:t xml:space="preserve"> Динара </w:t>
      </w:r>
      <w:proofErr w:type="spellStart"/>
      <w:r>
        <w:rPr>
          <w:szCs w:val="28"/>
        </w:rPr>
        <w:t>Ислановна</w:t>
      </w:r>
      <w:proofErr w:type="spellEnd"/>
      <w:r w:rsidR="003C1CCB"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6B" w:rsidRDefault="008B056B" w:rsidP="00456AEA">
      <w:pPr>
        <w:spacing w:after="0" w:line="240" w:lineRule="auto"/>
      </w:pPr>
      <w:r>
        <w:separator/>
      </w:r>
    </w:p>
  </w:endnote>
  <w:endnote w:type="continuationSeparator" w:id="0">
    <w:p w:rsidR="008B056B" w:rsidRDefault="008B056B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6B" w:rsidRDefault="008B056B" w:rsidP="00456AEA">
      <w:pPr>
        <w:spacing w:after="0" w:line="240" w:lineRule="auto"/>
      </w:pPr>
      <w:r>
        <w:separator/>
      </w:r>
    </w:p>
  </w:footnote>
  <w:footnote w:type="continuationSeparator" w:id="0">
    <w:p w:rsidR="008B056B" w:rsidRDefault="008B056B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84286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940" w:rsidRPr="00263940" w:rsidRDefault="002639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263940" w:rsidRPr="00263940" w:rsidRDefault="002639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18.10.2018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63940"/>
    <w:rsid w:val="00271AE1"/>
    <w:rsid w:val="002911FA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B056B"/>
    <w:rsid w:val="008E03A9"/>
    <w:rsid w:val="008F3D3D"/>
    <w:rsid w:val="008F730C"/>
    <w:rsid w:val="00943D9E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84286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27756-CBB3-4496-AC90-B708A2F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3</cp:revision>
  <cp:lastPrinted>2018-05-18T11:47:00Z</cp:lastPrinted>
  <dcterms:created xsi:type="dcterms:W3CDTF">2018-10-18T03:30:00Z</dcterms:created>
  <dcterms:modified xsi:type="dcterms:W3CDTF">2018-10-18T03:34:00Z</dcterms:modified>
</cp:coreProperties>
</file>