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571"/>
      </w:tblGrid>
      <w:tr w:rsidR="00D26ACF" w:rsidTr="00D26ACF">
        <w:tblPrEx>
          <w:tblCellMar>
            <w:top w:w="0" w:type="dxa"/>
            <w:bottom w:w="0" w:type="dxa"/>
          </w:tblCellMar>
        </w:tblPrEx>
        <w:tc>
          <w:tcPr>
            <w:tcW w:w="9571" w:type="dxa"/>
            <w:shd w:val="clear" w:color="auto" w:fill="auto"/>
          </w:tcPr>
          <w:p w:rsidR="00D26ACF" w:rsidRPr="00D26ACF" w:rsidRDefault="00D26ACF" w:rsidP="007F19AB">
            <w:pPr>
              <w:pStyle w:val="a4"/>
              <w:jc w:val="both"/>
              <w:rPr>
                <w:rFonts w:ascii="Times New Roman" w:hAnsi="Times New Roman"/>
                <w:color w:val="0C0000"/>
                <w:sz w:val="24"/>
                <w:szCs w:val="24"/>
                <w:lang w:val="kk-KZ"/>
              </w:rPr>
            </w:pPr>
          </w:p>
        </w:tc>
      </w:tr>
    </w:tbl>
    <w:p w:rsidR="007F19AB" w:rsidRDefault="007F19AB" w:rsidP="007F19AB">
      <w:pPr>
        <w:pStyle w:val="a4"/>
        <w:ind w:firstLine="708"/>
        <w:jc w:val="both"/>
        <w:rPr>
          <w:rFonts w:ascii="Times New Roman" w:hAnsi="Times New Roman"/>
          <w:b/>
          <w:sz w:val="24"/>
          <w:szCs w:val="24"/>
          <w:lang w:val="kk-KZ"/>
        </w:rPr>
      </w:pPr>
      <w:r>
        <w:rPr>
          <w:rFonts w:ascii="Times New Roman" w:hAnsi="Times New Roman"/>
          <w:b/>
          <w:sz w:val="24"/>
          <w:szCs w:val="24"/>
          <w:lang w:val="kk-KZ"/>
        </w:rPr>
        <w:t>Қазақстан Республикасы Қаржы Министрлігі Мемлекеттік кірістер комитетінің Қостанай облысы бойынша Мемлекеттік кірістер Департаменті (Қостанай қаласы, Гоголь көшесі, 183 үй, индекс 110003, анықтама үшін телефондар: 8(7142)-53-56-09, факс: 53-67-93, электрондық поштаның мекен-жайы taxkostanay.kz), Экономикалық тергеу қызметіне бос лауазымға орналасуға конкурс жариялайды:</w:t>
      </w:r>
    </w:p>
    <w:p w:rsidR="007F19AB" w:rsidRDefault="007F19AB" w:rsidP="007F19AB">
      <w:pPr>
        <w:pStyle w:val="a4"/>
        <w:ind w:firstLine="708"/>
        <w:jc w:val="both"/>
        <w:rPr>
          <w:rFonts w:ascii="Times New Roman" w:hAnsi="Times New Roman"/>
          <w:b/>
          <w:color w:val="FF0000"/>
          <w:sz w:val="24"/>
          <w:szCs w:val="24"/>
          <w:lang w:val="kk-KZ"/>
        </w:rPr>
      </w:pPr>
      <w:r>
        <w:rPr>
          <w:rFonts w:ascii="Times New Roman" w:hAnsi="Times New Roman"/>
          <w:b/>
          <w:bCs/>
          <w:sz w:val="24"/>
          <w:szCs w:val="24"/>
          <w:lang w:val="kk-KZ"/>
        </w:rPr>
        <w:t xml:space="preserve">Профилактикалық жұмыс және бақылау басқармасының </w:t>
      </w:r>
      <w:r w:rsidRPr="007F06B0">
        <w:rPr>
          <w:rFonts w:ascii="Times New Roman" w:hAnsi="Times New Roman"/>
          <w:b/>
          <w:sz w:val="24"/>
          <w:szCs w:val="24"/>
          <w:lang w:val="kk-KZ"/>
        </w:rPr>
        <w:t>жетекші  маманы –</w:t>
      </w:r>
      <w:r>
        <w:rPr>
          <w:rFonts w:ascii="Times New Roman" w:hAnsi="Times New Roman"/>
          <w:b/>
          <w:sz w:val="24"/>
          <w:szCs w:val="24"/>
          <w:lang w:val="kk-KZ"/>
        </w:rPr>
        <w:t xml:space="preserve"> офицері </w:t>
      </w:r>
      <w:r w:rsidRPr="007F06B0">
        <w:rPr>
          <w:rFonts w:ascii="Times New Roman" w:hAnsi="Times New Roman"/>
          <w:b/>
          <w:sz w:val="24"/>
          <w:szCs w:val="24"/>
          <w:lang w:val="kk-KZ"/>
        </w:rPr>
        <w:t>(C-GDO-6 санаты</w:t>
      </w:r>
      <w:r w:rsidRPr="007F06B0">
        <w:rPr>
          <w:rFonts w:ascii="Times New Roman" w:hAnsi="Times New Roman"/>
          <w:b/>
          <w:color w:val="FF0000"/>
          <w:sz w:val="24"/>
          <w:szCs w:val="24"/>
          <w:lang w:val="kk-KZ"/>
        </w:rPr>
        <w:t xml:space="preserve"> </w:t>
      </w:r>
      <w:r w:rsidRPr="007F06B0">
        <w:rPr>
          <w:rFonts w:ascii="Times New Roman" w:hAnsi="Times New Roman"/>
          <w:b/>
          <w:sz w:val="24"/>
          <w:szCs w:val="24"/>
          <w:lang w:val="kk-KZ"/>
        </w:rPr>
        <w:t>)</w:t>
      </w:r>
      <w:r w:rsidRPr="007F06B0">
        <w:rPr>
          <w:rFonts w:ascii="Times New Roman" w:hAnsi="Times New Roman"/>
          <w:b/>
          <w:color w:val="FF0000"/>
          <w:sz w:val="24"/>
          <w:szCs w:val="24"/>
          <w:lang w:val="kk-KZ"/>
        </w:rPr>
        <w:t xml:space="preserve"> </w:t>
      </w:r>
      <w:r w:rsidRPr="007F06B0">
        <w:rPr>
          <w:rFonts w:ascii="Times New Roman" w:hAnsi="Times New Roman"/>
          <w:b/>
          <w:sz w:val="24"/>
          <w:szCs w:val="24"/>
          <w:lang w:val="kk-KZ"/>
        </w:rPr>
        <w:t>(1 бірлік)</w:t>
      </w:r>
      <w:r>
        <w:rPr>
          <w:rFonts w:ascii="Times New Roman" w:hAnsi="Times New Roman"/>
          <w:b/>
          <w:sz w:val="24"/>
          <w:szCs w:val="24"/>
          <w:lang w:val="kk-KZ"/>
        </w:rPr>
        <w:t>.</w:t>
      </w:r>
      <w:r>
        <w:rPr>
          <w:rFonts w:ascii="Times New Roman" w:hAnsi="Times New Roman"/>
          <w:b/>
          <w:color w:val="FF0000"/>
          <w:sz w:val="24"/>
          <w:szCs w:val="24"/>
          <w:lang w:val="kk-KZ"/>
        </w:rPr>
        <w:t xml:space="preserve"> </w:t>
      </w:r>
    </w:p>
    <w:p w:rsidR="007F19AB" w:rsidRDefault="007F19AB" w:rsidP="007F19AB">
      <w:pPr>
        <w:pStyle w:val="a4"/>
        <w:jc w:val="both"/>
        <w:rPr>
          <w:rFonts w:ascii="Times New Roman" w:hAnsi="Times New Roman"/>
          <w:sz w:val="24"/>
          <w:szCs w:val="24"/>
          <w:lang w:val="kk-KZ"/>
        </w:rPr>
      </w:pPr>
      <w:r>
        <w:rPr>
          <w:rFonts w:ascii="Times New Roman" w:hAnsi="Times New Roman"/>
          <w:b/>
          <w:sz w:val="24"/>
          <w:szCs w:val="24"/>
          <w:lang w:val="kk-KZ"/>
        </w:rPr>
        <w:tab/>
        <w:t>Функционалдық міндеттері:</w:t>
      </w:r>
      <w:r>
        <w:rPr>
          <w:rFonts w:ascii="Times New Roman" w:hAnsi="Times New Roman"/>
          <w:sz w:val="24"/>
          <w:szCs w:val="24"/>
          <w:lang w:val="kk-KZ"/>
        </w:rPr>
        <w:t xml:space="preserve"> </w:t>
      </w:r>
    </w:p>
    <w:p w:rsidR="007F19AB" w:rsidRPr="00EC5A57" w:rsidRDefault="007F19AB" w:rsidP="007F19AB">
      <w:pPr>
        <w:pStyle w:val="a4"/>
        <w:ind w:firstLine="709"/>
        <w:jc w:val="both"/>
        <w:rPr>
          <w:rFonts w:ascii="Times New Roman" w:hAnsi="Times New Roman"/>
          <w:sz w:val="24"/>
          <w:szCs w:val="24"/>
          <w:lang w:val="kk-KZ"/>
        </w:rPr>
      </w:pPr>
      <w:r w:rsidRPr="000D11DD">
        <w:rPr>
          <w:rFonts w:ascii="Times New Roman" w:hAnsi="Times New Roman"/>
          <w:sz w:val="24"/>
          <w:szCs w:val="24"/>
          <w:lang w:val="kk-KZ"/>
        </w:rPr>
        <w:t>Департаменттің ЭТҚ бөлімшелерінің «Жедел қызметтің негізгі нәтижелері туралы ақпарат» есептерін жинау және жинақтау, құрылымдық бөлімшелердің есептерімен салыстырып тексеру. Есептік деректердің дұрыстығына жауапты. Ай сайын Департаменттің ЭТҚ бөлімшелерінің жедел қызметінің нәтижелері туралы талдау материалдарын дайындайды, тиісті ұсыныстар жасайды. Департаменттің есептік кезеңдегі бөлімшелерінің жедел қызметінің нәтижелері бойынша тоқсан сайынғы шолулар жасайды. Департаменттің бөлімшелеріне ақпарат, анықтамалар, басқару тапсырмаларын орындау, сондай-ақ нұсқаулықтар мен басқа да құжаттарды дайындау. Департаменттің қызмет мәселелері бойынша құқық қорғау органдарымен және басқа да мемлекеттік органдармен хат алмасуды дайындау. Департаменттің ЭТҚ бөлімшелерінің жедел қызмет жұмыстарының нәтижелерін талдаудың тақырыптық бағыттары бойынша талдау және жедел-іздестіру жұмыстарын жетілдіру бойынша ұсыныстар енгізу. Сотқа дейінгі тергеу және жедел-іздестіру қызметі бағыттары бойынша ұйымдастыру-әдістемелік және аналитикалық жұмыстарды үйлестіру.</w:t>
      </w:r>
    </w:p>
    <w:p w:rsidR="007F19AB" w:rsidRDefault="007F19AB" w:rsidP="007F19AB">
      <w:pPr>
        <w:pStyle w:val="a4"/>
        <w:ind w:firstLine="708"/>
        <w:jc w:val="both"/>
        <w:rPr>
          <w:rFonts w:ascii="Times New Roman" w:hAnsi="Times New Roman"/>
          <w:sz w:val="24"/>
          <w:szCs w:val="24"/>
          <w:lang w:val="kk-KZ"/>
        </w:rPr>
      </w:pPr>
      <w:r>
        <w:rPr>
          <w:rFonts w:ascii="Times New Roman" w:hAnsi="Times New Roman"/>
          <w:b/>
          <w:sz w:val="24"/>
          <w:szCs w:val="24"/>
          <w:lang w:val="kk-KZ"/>
        </w:rPr>
        <w:t xml:space="preserve">Талаптар: </w:t>
      </w:r>
      <w:r>
        <w:rPr>
          <w:rFonts w:ascii="Times New Roman" w:hAnsi="Times New Roman"/>
          <w:sz w:val="24"/>
          <w:szCs w:val="24"/>
          <w:lang w:val="kk-KZ"/>
        </w:rPr>
        <w:t>нақты лауазымның функционалдық бағыттарына  сәйкес келетін жоғары кәсіби білім, аталмыш лауазым бойынша функционалдық міндеттерді орындау үші міндетті білім, біліктілік және дағдылардың болуы. Құқық қорғау органдарында қызмет өткеруге денсаулық жағдайы бойынша жарамдылығы.</w:t>
      </w:r>
    </w:p>
    <w:p w:rsidR="007F19AB" w:rsidRDefault="007F19AB" w:rsidP="007F19AB">
      <w:pPr>
        <w:pStyle w:val="a4"/>
        <w:jc w:val="both"/>
        <w:rPr>
          <w:rFonts w:ascii="Times New Roman" w:hAnsi="Times New Roman"/>
          <w:sz w:val="24"/>
          <w:szCs w:val="24"/>
          <w:lang w:val="kk-KZ"/>
        </w:rPr>
      </w:pPr>
      <w:r>
        <w:rPr>
          <w:rFonts w:ascii="Times New Roman" w:hAnsi="Times New Roman"/>
          <w:b/>
          <w:sz w:val="24"/>
          <w:szCs w:val="24"/>
          <w:lang w:val="kk-KZ"/>
        </w:rPr>
        <w:t xml:space="preserve">           Лауазымдық жалақысы </w:t>
      </w:r>
      <w:r>
        <w:rPr>
          <w:rFonts w:ascii="Times New Roman" w:hAnsi="Times New Roman"/>
          <w:sz w:val="24"/>
          <w:szCs w:val="24"/>
          <w:lang w:val="kk-KZ"/>
        </w:rPr>
        <w:t>Қазақстан Республикасы Президентінің «Қазақстан Республикасының мемлекеттік бюджеті және Ұлттық Банкінің сметасы (бюджеті) есебінен қамтылған Қазақстан Республикасы органдары қызметкерлеріне еңбекақы төлеудің бірыңғай жүйесі туралы» 2004 жылғы 17 қантардағы №1284 Жарлығына сәйкес белгілетін болады.</w:t>
      </w:r>
    </w:p>
    <w:p w:rsidR="007F19AB" w:rsidRDefault="007F19AB" w:rsidP="007F19AB">
      <w:pPr>
        <w:pStyle w:val="4"/>
        <w:spacing w:before="0" w:line="240" w:lineRule="auto"/>
        <w:ind w:firstLine="708"/>
        <w:jc w:val="both"/>
        <w:rPr>
          <w:rFonts w:ascii="Times New Roman" w:hAnsi="Times New Roman" w:cs="Times New Roman"/>
          <w:i w:val="0"/>
          <w:color w:val="auto"/>
          <w:sz w:val="24"/>
          <w:szCs w:val="24"/>
          <w:lang w:val="kk-KZ"/>
        </w:rPr>
      </w:pPr>
      <w:r>
        <w:rPr>
          <w:rFonts w:ascii="Times New Roman" w:hAnsi="Times New Roman" w:cs="Times New Roman"/>
          <w:i w:val="0"/>
          <w:color w:val="auto"/>
          <w:sz w:val="24"/>
          <w:szCs w:val="24"/>
          <w:lang w:val="kk-KZ"/>
        </w:rPr>
        <w:t>Конкурсты өткізу ережелері және құжаттардың үлгілері «</w:t>
      </w:r>
      <w:hyperlink r:id="rId7" w:history="1">
        <w:r>
          <w:rPr>
            <w:rStyle w:val="a3"/>
            <w:rFonts w:ascii="Times New Roman" w:hAnsi="Times New Roman" w:cs="Times New Roman"/>
            <w:i w:val="0"/>
            <w:color w:val="auto"/>
            <w:sz w:val="24"/>
            <w:szCs w:val="24"/>
            <w:lang w:val="kk-KZ"/>
          </w:rPr>
          <w:t>Мемлекеттік кірістер органдарының жедел-тергеу бөлімшелерінде (экономикалық тергеу қызметі) қызмет өткерудің кейбір мәселелері туралы</w:t>
        </w:r>
      </w:hyperlink>
      <w:r>
        <w:rPr>
          <w:rFonts w:ascii="Times New Roman" w:hAnsi="Times New Roman" w:cs="Times New Roman"/>
          <w:i w:val="0"/>
          <w:color w:val="auto"/>
          <w:sz w:val="24"/>
          <w:szCs w:val="24"/>
          <w:lang w:val="kk-KZ"/>
        </w:rPr>
        <w:t>» Қазақстан Республикасы Қаржы министрінің 2014 жылғы 17 қарашадағы № 498 бұйрығымен бекітілген.</w:t>
      </w:r>
    </w:p>
    <w:p w:rsidR="007F19AB" w:rsidRDefault="007F19AB" w:rsidP="007F19AB">
      <w:pPr>
        <w:spacing w:after="0" w:line="240" w:lineRule="auto"/>
        <w:jc w:val="both"/>
        <w:rPr>
          <w:rFonts w:ascii="Times New Roman" w:hAnsi="Times New Roman"/>
          <w:lang w:val="kk-KZ"/>
        </w:rPr>
      </w:pPr>
      <w:r>
        <w:rPr>
          <w:rFonts w:ascii="Times New Roman" w:hAnsi="Times New Roman"/>
          <w:b/>
          <w:lang w:val="kk-KZ"/>
        </w:rPr>
        <w:t>Құжаттарды қабылдау мерзімдері</w:t>
      </w:r>
      <w:r>
        <w:rPr>
          <w:rFonts w:ascii="Times New Roman" w:hAnsi="Times New Roman"/>
          <w:lang w:val="kk-KZ"/>
        </w:rPr>
        <w:t xml:space="preserve"> </w:t>
      </w:r>
      <w:r>
        <w:rPr>
          <w:rFonts w:ascii="Times New Roman" w:hAnsi="Times New Roman"/>
          <w:i/>
          <w:lang w:val="kk-KZ"/>
        </w:rPr>
        <w:t>( құжаттарды қабылдау конкурсты өткізу туралы  соңғы хабарландыру жарияланған күннен бастап он жұмыс күні өтуі бойынша тоқтатылады).</w:t>
      </w:r>
      <w:r>
        <w:rPr>
          <w:rFonts w:ascii="Times New Roman" w:hAnsi="Times New Roman"/>
          <w:lang w:val="kk-KZ"/>
        </w:rPr>
        <w:t xml:space="preserve"> </w:t>
      </w:r>
    </w:p>
    <w:p w:rsidR="007F19AB" w:rsidRDefault="007F19AB" w:rsidP="007F19AB">
      <w:pPr>
        <w:spacing w:after="0" w:line="240" w:lineRule="auto"/>
        <w:jc w:val="both"/>
        <w:rPr>
          <w:rFonts w:ascii="Times New Roman" w:hAnsi="Times New Roman"/>
          <w:lang w:val="kk-KZ"/>
        </w:rPr>
      </w:pPr>
      <w:r>
        <w:rPr>
          <w:rFonts w:ascii="Times New Roman" w:hAnsi="Times New Roman"/>
          <w:b/>
          <w:lang w:val="kk-KZ"/>
        </w:rPr>
        <w:t>Құжаттарды қабылдау орны:</w:t>
      </w:r>
      <w:r>
        <w:rPr>
          <w:rFonts w:ascii="Times New Roman" w:hAnsi="Times New Roman"/>
          <w:lang w:val="kk-KZ"/>
        </w:rPr>
        <w:t xml:space="preserve"> Қостанай қаласы, Гоголь көшесі, 183-үй, Мемлекеттік кірістер департаментінің ғимараты. </w:t>
      </w:r>
    </w:p>
    <w:p w:rsidR="007F19AB" w:rsidRDefault="007F19AB" w:rsidP="007F19AB">
      <w:pPr>
        <w:spacing w:after="0" w:line="240" w:lineRule="auto"/>
        <w:jc w:val="both"/>
        <w:rPr>
          <w:rFonts w:ascii="Times New Roman" w:hAnsi="Times New Roman"/>
          <w:lang w:val="kk-KZ"/>
        </w:rPr>
      </w:pPr>
      <w:r>
        <w:rPr>
          <w:rFonts w:ascii="Times New Roman" w:hAnsi="Times New Roman"/>
          <w:lang w:val="kk-KZ"/>
        </w:rPr>
        <w:t xml:space="preserve">Конкурсқа қатысуға тілек білдірген азаматтар конкурсты өткізетін мемлекеттік кірістер органдарының кадрлар қызметіне қоса ұсынылатын құжаттардың тізілімін көрсете отырып, құжат тігілетін папкаға салынған тиісті құжаттарды қолмен тапсырады немесе пошта арқылы жолдайды. </w:t>
      </w:r>
    </w:p>
    <w:p w:rsidR="007F19AB" w:rsidRDefault="007F19AB" w:rsidP="007F19AB">
      <w:pPr>
        <w:pStyle w:val="a4"/>
        <w:ind w:firstLine="708"/>
        <w:jc w:val="both"/>
        <w:rPr>
          <w:rFonts w:ascii="Times New Roman" w:hAnsi="Times New Roman"/>
          <w:b/>
          <w:bCs/>
          <w:lang w:val="kk-KZ"/>
        </w:rPr>
      </w:pPr>
      <w:r>
        <w:rPr>
          <w:rFonts w:ascii="Times New Roman" w:hAnsi="Times New Roman"/>
          <w:b/>
          <w:bCs/>
          <w:lang w:val="kk-KZ"/>
        </w:rPr>
        <w:t>Конкурсқа қатысу үшін қажетті құжаттардың тізімі:</w:t>
      </w:r>
    </w:p>
    <w:p w:rsidR="007F19AB" w:rsidRDefault="007F19AB" w:rsidP="007F19AB">
      <w:pPr>
        <w:pStyle w:val="a4"/>
        <w:ind w:firstLine="709"/>
        <w:jc w:val="both"/>
        <w:rPr>
          <w:rFonts w:ascii="Times New Roman" w:hAnsi="Times New Roman"/>
          <w:b/>
          <w:bCs/>
          <w:lang w:val="kk-KZ"/>
        </w:rPr>
      </w:pPr>
      <w:r>
        <w:rPr>
          <w:rFonts w:ascii="Times New Roman" w:eastAsia="Times New Roman" w:hAnsi="Times New Roman"/>
          <w:sz w:val="24"/>
          <w:szCs w:val="24"/>
          <w:lang w:val="kk-KZ" w:eastAsia="ru-RU"/>
        </w:rPr>
        <w:t>1) өтініш;</w:t>
      </w:r>
    </w:p>
    <w:p w:rsidR="007F19AB" w:rsidRDefault="007F19AB" w:rsidP="007F19AB">
      <w:pPr>
        <w:spacing w:after="0" w:line="240" w:lineRule="auto"/>
        <w:ind w:firstLine="709"/>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2) кадрларды есепке алу жөніндегі толтырылған жеке парақты (нақты тұрғылықты жерінің мекенжайын және байланыс телефондарын көрсете отырып);</w:t>
      </w:r>
    </w:p>
    <w:p w:rsidR="007F19AB" w:rsidRDefault="007F19AB" w:rsidP="007F19AB">
      <w:pPr>
        <w:spacing w:after="0" w:line="240" w:lineRule="auto"/>
        <w:ind w:firstLine="709"/>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3) Қазақстан Республикасы азаматының жеке куәлігінің көшірмесін;</w:t>
      </w:r>
    </w:p>
    <w:p w:rsidR="007F19AB" w:rsidRDefault="007F19AB" w:rsidP="007F19AB">
      <w:pPr>
        <w:spacing w:after="0" w:line="240" w:lineRule="auto"/>
        <w:ind w:firstLine="709"/>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4) бiлiмi туралы құжаттардың (диплом мен қосымшаның) көшiрмесiн;</w:t>
      </w:r>
    </w:p>
    <w:p w:rsidR="007F19AB" w:rsidRDefault="007F19AB" w:rsidP="007F19AB">
      <w:pPr>
        <w:spacing w:after="0" w:line="240" w:lineRule="auto"/>
        <w:ind w:firstLine="709"/>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5) әскери қызмет өткерген немесе Қазақстан Республикасы Қорғаныс министрлігінің мамандандырылған ұйымдарында әскери оқытылған резервті даярлау жөніндегі әскери даярлықтан өткені, сондай-ақ "Әскери қызмет және әскери қызметшілердің мәртебесі </w:t>
      </w:r>
      <w:r>
        <w:rPr>
          <w:rFonts w:ascii="Times New Roman" w:eastAsia="Times New Roman" w:hAnsi="Times New Roman"/>
          <w:sz w:val="24"/>
          <w:szCs w:val="24"/>
          <w:lang w:val="kk-KZ" w:eastAsia="ru-RU"/>
        </w:rPr>
        <w:lastRenderedPageBreak/>
        <w:t xml:space="preserve">туралы" Қазақстан Республикасының </w:t>
      </w:r>
      <w:hyperlink r:id="rId8" w:anchor="z2" w:history="1">
        <w:r>
          <w:rPr>
            <w:rStyle w:val="a3"/>
            <w:rFonts w:ascii="Times New Roman" w:eastAsia="Times New Roman" w:hAnsi="Times New Roman"/>
            <w:color w:val="0000FF"/>
            <w:sz w:val="24"/>
            <w:szCs w:val="24"/>
            <w:lang w:val="kk-KZ" w:eastAsia="ru-RU"/>
          </w:rPr>
          <w:t>Заңына</w:t>
        </w:r>
      </w:hyperlink>
      <w:r>
        <w:rPr>
          <w:rFonts w:ascii="Times New Roman" w:eastAsia="Times New Roman" w:hAnsi="Times New Roman"/>
          <w:sz w:val="24"/>
          <w:szCs w:val="24"/>
          <w:lang w:val="kk-KZ" w:eastAsia="ru-RU"/>
        </w:rPr>
        <w:t xml:space="preserve"> сәйкес мерзімді әскери қызметке әскерге шақырудан босатылған немесе кейінге қалдырылғаны туралы құжаттарының көшiрмесiн;</w:t>
      </w:r>
    </w:p>
    <w:p w:rsidR="007F19AB" w:rsidRDefault="007F19AB" w:rsidP="007F19AB">
      <w:pPr>
        <w:spacing w:after="0" w:line="240" w:lineRule="auto"/>
        <w:ind w:firstLine="709"/>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6) өлшемі 3х4 фотосуретін (4 дана);</w:t>
      </w:r>
    </w:p>
    <w:p w:rsidR="007F19AB" w:rsidRDefault="007F19AB" w:rsidP="007F19AB">
      <w:pPr>
        <w:spacing w:after="0" w:line="240" w:lineRule="auto"/>
        <w:ind w:firstLine="709"/>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7) жақын туыстарын, оның ішінде бұрынғы жұбайларын көрсете отырып, өз қолымен жазылған және А4 форматында басылып шығарылған өмірбаянын;</w:t>
      </w:r>
    </w:p>
    <w:p w:rsidR="007F19AB" w:rsidRDefault="007F19AB" w:rsidP="007F19AB">
      <w:pPr>
        <w:spacing w:after="0" w:line="240" w:lineRule="auto"/>
        <w:ind w:firstLine="709"/>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8) еңбек қызметін растайтын құжаттың көшiрмесiн;</w:t>
      </w:r>
    </w:p>
    <w:p w:rsidR="007F19AB" w:rsidRDefault="007F19AB" w:rsidP="007F19AB">
      <w:pPr>
        <w:spacing w:after="0" w:line="240" w:lineRule="auto"/>
        <w:ind w:firstLine="709"/>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9) құқықтық статистика және арнайы есепке алу органдарының соттылығы, бір жылдың ішінде қасақана құқық бұзушылық жасағаны үшін сот тәртібінде әкімшілік жауапкершілікке, сыбайлас жемқорлықтық құқық бұзушылық жасағаны үшін тәртіптік және әкімшілік жауапкершілікке тартылмағандығы туралы анықтама;</w:t>
      </w:r>
    </w:p>
    <w:p w:rsidR="007F19AB" w:rsidRDefault="007F19AB" w:rsidP="007F19AB">
      <w:pPr>
        <w:spacing w:after="0" w:line="240" w:lineRule="auto"/>
        <w:ind w:firstLine="709"/>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10) үміткердің және оның жұбайының (зайыбының) "Сыбайлас жемқорлыққа қарсы іс-қимыл туралы" Қазақстан Республикасының </w:t>
      </w:r>
      <w:hyperlink r:id="rId9" w:anchor="z1" w:history="1">
        <w:r>
          <w:rPr>
            <w:rStyle w:val="a3"/>
            <w:rFonts w:ascii="Times New Roman" w:eastAsia="Times New Roman" w:hAnsi="Times New Roman"/>
            <w:color w:val="0000FF"/>
            <w:sz w:val="24"/>
            <w:szCs w:val="24"/>
            <w:lang w:val="kk-KZ" w:eastAsia="ru-RU"/>
          </w:rPr>
          <w:t>Заңына</w:t>
        </w:r>
      </w:hyperlink>
      <w:r>
        <w:rPr>
          <w:rFonts w:ascii="Times New Roman" w:eastAsia="Times New Roman" w:hAnsi="Times New Roman"/>
          <w:sz w:val="24"/>
          <w:szCs w:val="24"/>
          <w:lang w:val="kk-KZ" w:eastAsia="ru-RU"/>
        </w:rPr>
        <w:t xml:space="preserve"> сәйкес тұрғылықты жері бойынша мемлекеттік кірістер органдарына табыстары мен мүлкі туралы декларациялар тапсырғанын растайтын құжаттар;</w:t>
      </w:r>
    </w:p>
    <w:p w:rsidR="007F19AB" w:rsidRDefault="007F19AB" w:rsidP="007F19AB">
      <w:pPr>
        <w:spacing w:after="0" w:line="240" w:lineRule="auto"/>
        <w:ind w:firstLine="709"/>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11) құжаттар тапсыру сәтінде жарамды мемлекеттік қызмет жөніндегі уәкілетті органнан заңнамаларға біліктілігін тестілеуден шекті деңгейден төмен емес нәтижеде өткендігі туралы сертификат; </w:t>
      </w:r>
    </w:p>
    <w:p w:rsidR="007F19AB" w:rsidRDefault="007F19AB" w:rsidP="007F19AB">
      <w:pPr>
        <w:spacing w:after="0" w:line="240" w:lineRule="auto"/>
        <w:ind w:firstLine="709"/>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12) құжаттар тапсыру сәтінде жарамды мемлекеттік қызмет жөніндегі уәкілетті органнан жеке құзыреттерін бағалаудан өткендігі туралы қорытынды.</w:t>
      </w:r>
    </w:p>
    <w:p w:rsidR="007F19AB" w:rsidRDefault="007F19AB" w:rsidP="007F19AB">
      <w:pPr>
        <w:spacing w:after="0" w:line="240" w:lineRule="auto"/>
        <w:jc w:val="both"/>
        <w:rPr>
          <w:rFonts w:ascii="Times New Roman" w:eastAsia="Times New Roman" w:hAnsi="Times New Roman"/>
          <w:sz w:val="24"/>
          <w:szCs w:val="24"/>
          <w:lang w:val="kk-KZ" w:eastAsia="ru-RU"/>
        </w:rPr>
      </w:pPr>
      <w:r w:rsidRPr="003D2B73">
        <w:rPr>
          <w:rFonts w:ascii="Times New Roman" w:eastAsia="Times New Roman" w:hAnsi="Times New Roman"/>
          <w:sz w:val="24"/>
          <w:szCs w:val="24"/>
          <w:lang w:val="kk-KZ" w:eastAsia="ru-RU"/>
        </w:rPr>
        <w:t>            </w:t>
      </w:r>
      <w:r w:rsidRPr="003D2B73">
        <w:rPr>
          <w:rFonts w:ascii="Times New Roman" w:hAnsi="Times New Roman"/>
          <w:sz w:val="24"/>
          <w:szCs w:val="24"/>
          <w:lang w:val="kk-KZ"/>
        </w:rPr>
        <w:t>Құжаттардың көшірмелерін қабылдау кезінде салыстырып тексеру үшін олардың түпнұсқаларына немесе нотариалды куландырылған көшірмелеріне шолу жасалады</w:t>
      </w:r>
      <w:r w:rsidRPr="003D2B73">
        <w:rPr>
          <w:rFonts w:ascii="Times New Roman" w:hAnsi="Times New Roman"/>
          <w:lang w:val="kk-KZ"/>
        </w:rPr>
        <w:t>.</w:t>
      </w:r>
      <w:r w:rsidRPr="003D2B73">
        <w:rPr>
          <w:rFonts w:ascii="Times New Roman" w:eastAsia="Times New Roman" w:hAnsi="Times New Roman"/>
          <w:sz w:val="24"/>
          <w:szCs w:val="24"/>
          <w:lang w:val="kk-KZ" w:eastAsia="ru-RU"/>
        </w:rPr>
        <w:t> </w:t>
      </w:r>
    </w:p>
    <w:p w:rsidR="007F19AB" w:rsidRDefault="007F19AB" w:rsidP="007F19AB">
      <w:pPr>
        <w:spacing w:after="0" w:line="240" w:lineRule="auto"/>
        <w:ind w:firstLine="708"/>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Құжаттардың толық емес пакетін ұсыну конкурстық комиссиямен оларды қараудан бас тартуы үшін негіз болып табылады.</w:t>
      </w:r>
    </w:p>
    <w:p w:rsidR="007F19AB" w:rsidRDefault="007F19AB" w:rsidP="007F19AB">
      <w:pPr>
        <w:spacing w:after="0" w:line="240" w:lineRule="auto"/>
        <w:ind w:firstLine="708"/>
        <w:jc w:val="both"/>
        <w:rPr>
          <w:rFonts w:ascii="Times New Roman" w:eastAsia="Times New Roman" w:hAnsi="Times New Roman"/>
          <w:sz w:val="24"/>
          <w:szCs w:val="24"/>
          <w:lang w:val="kk-KZ" w:eastAsia="ru-RU"/>
        </w:rPr>
      </w:pPr>
      <w:r>
        <w:rPr>
          <w:rFonts w:ascii="Times New Roman" w:eastAsia="Times New Roman" w:hAnsi="Times New Roman"/>
          <w:color w:val="222222"/>
          <w:sz w:val="24"/>
          <w:szCs w:val="24"/>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F19AB" w:rsidRDefault="007F19AB" w:rsidP="007F19AB">
      <w:pPr>
        <w:spacing w:after="0" w:line="240" w:lineRule="auto"/>
        <w:ind w:firstLine="708"/>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Конкурстың кезеңдері туралы ақпарат Қостанай облысы бойынша Мемлекеттік кірістер департаментінің ақпараттық стендтерінде жалпы шолу үшін қолжетімді орындарды, сондай-ақ оның ғаламтор-ресурстарында жарияланады. </w:t>
      </w:r>
    </w:p>
    <w:p w:rsidR="007F19AB" w:rsidRDefault="007F19AB" w:rsidP="007F19AB">
      <w:pPr>
        <w:pStyle w:val="a4"/>
        <w:jc w:val="both"/>
        <w:rPr>
          <w:rFonts w:ascii="Times New Roman" w:hAnsi="Times New Roman"/>
        </w:rPr>
      </w:pPr>
      <w:bookmarkStart w:id="0" w:name="_GoBack"/>
      <w:bookmarkEnd w:id="0"/>
    </w:p>
    <w:p w:rsidR="007F19AB" w:rsidRDefault="007F19AB" w:rsidP="007F19AB">
      <w:pPr>
        <w:pStyle w:val="a4"/>
        <w:jc w:val="both"/>
        <w:rPr>
          <w:rFonts w:ascii="Times New Roman" w:hAnsi="Times New Roman"/>
        </w:rPr>
      </w:pPr>
    </w:p>
    <w:p w:rsidR="007F19AB" w:rsidRDefault="007F19AB" w:rsidP="007F19AB">
      <w:pPr>
        <w:pStyle w:val="a4"/>
        <w:jc w:val="both"/>
        <w:rPr>
          <w:rFonts w:ascii="Times New Roman" w:hAnsi="Times New Roman"/>
        </w:rPr>
      </w:pPr>
    </w:p>
    <w:p w:rsidR="007F19AB" w:rsidRDefault="007F19AB" w:rsidP="007F19AB">
      <w:pPr>
        <w:pStyle w:val="a4"/>
        <w:jc w:val="both"/>
        <w:rPr>
          <w:rFonts w:ascii="Times New Roman" w:hAnsi="Times New Roman"/>
        </w:rPr>
      </w:pPr>
    </w:p>
    <w:p w:rsidR="007F19AB" w:rsidRDefault="007F19AB" w:rsidP="007F19AB">
      <w:pPr>
        <w:pStyle w:val="a4"/>
        <w:jc w:val="both"/>
        <w:rPr>
          <w:rFonts w:ascii="Times New Roman" w:hAnsi="Times New Roman"/>
        </w:rPr>
      </w:pPr>
    </w:p>
    <w:p w:rsidR="007F19AB" w:rsidRDefault="007F19AB" w:rsidP="007F19AB">
      <w:pPr>
        <w:pStyle w:val="a4"/>
        <w:jc w:val="both"/>
        <w:rPr>
          <w:rFonts w:ascii="Times New Roman" w:hAnsi="Times New Roman"/>
        </w:rPr>
      </w:pPr>
    </w:p>
    <w:p w:rsidR="007F19AB" w:rsidRDefault="007F19AB" w:rsidP="007F19AB">
      <w:pPr>
        <w:pStyle w:val="a4"/>
        <w:jc w:val="both"/>
        <w:rPr>
          <w:rFonts w:ascii="Times New Roman" w:hAnsi="Times New Roman"/>
        </w:rPr>
      </w:pPr>
    </w:p>
    <w:p w:rsidR="007F19AB" w:rsidRDefault="007F19AB" w:rsidP="007F19AB">
      <w:pPr>
        <w:pStyle w:val="a4"/>
        <w:jc w:val="both"/>
        <w:rPr>
          <w:rFonts w:ascii="Times New Roman" w:hAnsi="Times New Roman"/>
        </w:rPr>
      </w:pPr>
    </w:p>
    <w:p w:rsidR="007F19AB" w:rsidRDefault="007F19AB" w:rsidP="007F19AB">
      <w:pPr>
        <w:pStyle w:val="a4"/>
        <w:jc w:val="both"/>
        <w:rPr>
          <w:rFonts w:ascii="Times New Roman" w:hAnsi="Times New Roman"/>
        </w:rPr>
      </w:pPr>
    </w:p>
    <w:sectPr w:rsidR="007F19AB" w:rsidSect="00AC1E2B">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574" w:rsidRDefault="00B16574" w:rsidP="00D26ACF">
      <w:pPr>
        <w:spacing w:after="0" w:line="240" w:lineRule="auto"/>
      </w:pPr>
      <w:r>
        <w:separator/>
      </w:r>
    </w:p>
  </w:endnote>
  <w:endnote w:type="continuationSeparator" w:id="0">
    <w:p w:rsidR="00B16574" w:rsidRDefault="00B16574" w:rsidP="00D26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574" w:rsidRDefault="00B16574" w:rsidP="00D26ACF">
      <w:pPr>
        <w:spacing w:after="0" w:line="240" w:lineRule="auto"/>
      </w:pPr>
      <w:r>
        <w:separator/>
      </w:r>
    </w:p>
  </w:footnote>
  <w:footnote w:type="continuationSeparator" w:id="0">
    <w:p w:rsidR="00B16574" w:rsidRDefault="00B16574" w:rsidP="00D26A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ACF" w:rsidRDefault="00961538">
    <w:pPr>
      <w:pStyle w:val="a5"/>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6ACF" w:rsidRPr="00D26ACF" w:rsidRDefault="00D26ACF">
                          <w:pPr>
                            <w:rPr>
                              <w:rFonts w:ascii="Times New Roman" w:hAnsi="Times New Roman"/>
                              <w:color w:val="0C0000"/>
                              <w:sz w:val="14"/>
                            </w:rPr>
                          </w:pPr>
                          <w:r>
                            <w:rPr>
                              <w:rFonts w:ascii="Times New Roman" w:hAnsi="Times New Roman"/>
                              <w:color w:val="0C0000"/>
                              <w:sz w:val="14"/>
                            </w:rPr>
                            <w:t xml:space="preserve">21.05.2018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D26ACF" w:rsidRPr="00D26ACF" w:rsidRDefault="00D26ACF">
                    <w:pPr>
                      <w:rPr>
                        <w:rFonts w:ascii="Times New Roman" w:hAnsi="Times New Roman"/>
                        <w:color w:val="0C0000"/>
                        <w:sz w:val="14"/>
                      </w:rPr>
                    </w:pPr>
                    <w:r>
                      <w:rPr>
                        <w:rFonts w:ascii="Times New Roman" w:hAnsi="Times New Roman"/>
                        <w:color w:val="0C0000"/>
                        <w:sz w:val="14"/>
                      </w:rPr>
                      <w:t xml:space="preserve">21.05.2018 ЕСЭДО ГО (версия 7.20.2)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38B7"/>
    <w:multiLevelType w:val="hybridMultilevel"/>
    <w:tmpl w:val="F0520DC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F9B"/>
    <w:rsid w:val="0008360E"/>
    <w:rsid w:val="0030619C"/>
    <w:rsid w:val="00434F9B"/>
    <w:rsid w:val="005F66AD"/>
    <w:rsid w:val="007F19AB"/>
    <w:rsid w:val="00961538"/>
    <w:rsid w:val="009C0740"/>
    <w:rsid w:val="00AC1E2B"/>
    <w:rsid w:val="00B16574"/>
    <w:rsid w:val="00C263E4"/>
    <w:rsid w:val="00D26ACF"/>
    <w:rsid w:val="00FB4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72D364-724F-4C5C-B089-88221E0F3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4F9B"/>
    <w:rPr>
      <w:rFonts w:ascii="Calibri" w:eastAsia="Calibri" w:hAnsi="Calibri" w:cs="Times New Roman"/>
    </w:rPr>
  </w:style>
  <w:style w:type="paragraph" w:styleId="4">
    <w:name w:val="heading 4"/>
    <w:basedOn w:val="a"/>
    <w:next w:val="a"/>
    <w:link w:val="40"/>
    <w:uiPriority w:val="9"/>
    <w:semiHidden/>
    <w:unhideWhenUsed/>
    <w:qFormat/>
    <w:rsid w:val="00434F9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434F9B"/>
    <w:rPr>
      <w:rFonts w:asciiTheme="majorHAnsi" w:eastAsiaTheme="majorEastAsia" w:hAnsiTheme="majorHAnsi" w:cstheme="majorBidi"/>
      <w:b/>
      <w:bCs/>
      <w:i/>
      <w:iCs/>
      <w:color w:val="4F81BD" w:themeColor="accent1"/>
    </w:rPr>
  </w:style>
  <w:style w:type="character" w:styleId="a3">
    <w:name w:val="Hyperlink"/>
    <w:basedOn w:val="a0"/>
    <w:uiPriority w:val="99"/>
    <w:semiHidden/>
    <w:unhideWhenUsed/>
    <w:rsid w:val="00434F9B"/>
    <w:rPr>
      <w:color w:val="0000FF" w:themeColor="hyperlink"/>
      <w:u w:val="single"/>
    </w:rPr>
  </w:style>
  <w:style w:type="paragraph" w:styleId="a4">
    <w:name w:val="No Spacing"/>
    <w:uiPriority w:val="1"/>
    <w:qFormat/>
    <w:rsid w:val="00434F9B"/>
    <w:pPr>
      <w:spacing w:after="0" w:line="240" w:lineRule="auto"/>
    </w:pPr>
    <w:rPr>
      <w:rFonts w:ascii="Calibri" w:eastAsia="Calibri" w:hAnsi="Calibri" w:cs="Times New Roman"/>
    </w:rPr>
  </w:style>
  <w:style w:type="paragraph" w:styleId="a5">
    <w:name w:val="header"/>
    <w:basedOn w:val="a"/>
    <w:link w:val="a6"/>
    <w:uiPriority w:val="99"/>
    <w:unhideWhenUsed/>
    <w:rsid w:val="00D26AC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26ACF"/>
    <w:rPr>
      <w:rFonts w:ascii="Calibri" w:eastAsia="Calibri" w:hAnsi="Calibri" w:cs="Times New Roman"/>
    </w:rPr>
  </w:style>
  <w:style w:type="paragraph" w:styleId="a7">
    <w:name w:val="footer"/>
    <w:basedOn w:val="a"/>
    <w:link w:val="a8"/>
    <w:uiPriority w:val="99"/>
    <w:unhideWhenUsed/>
    <w:rsid w:val="00D26AC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26AC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054764">
      <w:bodyDiv w:val="1"/>
      <w:marLeft w:val="0"/>
      <w:marRight w:val="0"/>
      <w:marTop w:val="0"/>
      <w:marBottom w:val="0"/>
      <w:divBdr>
        <w:top w:val="none" w:sz="0" w:space="0" w:color="auto"/>
        <w:left w:val="none" w:sz="0" w:space="0" w:color="auto"/>
        <w:bottom w:val="none" w:sz="0" w:space="0" w:color="auto"/>
        <w:right w:val="none" w:sz="0" w:space="0" w:color="auto"/>
      </w:divBdr>
    </w:div>
    <w:div w:id="129309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Z1200000561" TargetMode="External"/><Relationship Id="rId3" Type="http://schemas.openxmlformats.org/officeDocument/2006/relationships/settings" Target="settings.xml"/><Relationship Id="rId7" Type="http://schemas.openxmlformats.org/officeDocument/2006/relationships/hyperlink" Target="http://10.61.43.123/kaz/docs/V14E000993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dilet.zan.kz/kaz/docs/Z980000267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4989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amizambekova</dc:creator>
  <cp:lastModifiedBy>Исмагамбетова Тенге</cp:lastModifiedBy>
  <cp:revision>2</cp:revision>
  <cp:lastPrinted>2018-04-09T08:47:00Z</cp:lastPrinted>
  <dcterms:created xsi:type="dcterms:W3CDTF">2018-05-21T10:30:00Z</dcterms:created>
  <dcterms:modified xsi:type="dcterms:W3CDTF">2018-05-21T10:30:00Z</dcterms:modified>
</cp:coreProperties>
</file>