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C8" w:rsidRPr="005B08A5" w:rsidRDefault="00F12CC8" w:rsidP="00F12CC8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5B08A5">
        <w:rPr>
          <w:b/>
        </w:rPr>
        <w:t xml:space="preserve">Список кандидатов </w:t>
      </w:r>
      <w:r w:rsidRPr="005B08A5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 w:rsidR="004343CC">
        <w:rPr>
          <w:b/>
          <w:lang w:val="kk-KZ"/>
        </w:rPr>
        <w:t>Житикаринскому</w:t>
      </w:r>
      <w:r w:rsidR="00050C97" w:rsidRPr="005B08A5">
        <w:rPr>
          <w:b/>
          <w:lang w:val="kk-KZ"/>
        </w:rPr>
        <w:t xml:space="preserve"> </w:t>
      </w:r>
      <w:r w:rsidRPr="005B08A5">
        <w:rPr>
          <w:b/>
          <w:lang w:val="kk-KZ"/>
        </w:rPr>
        <w:t xml:space="preserve">району  Департамента государственных доходов по Костанайской области  по результатам </w:t>
      </w:r>
      <w:r w:rsidR="00334B99" w:rsidRPr="005B08A5">
        <w:rPr>
          <w:b/>
          <w:lang w:val="kk-KZ"/>
        </w:rPr>
        <w:t>внутреннего</w:t>
      </w:r>
      <w:r w:rsidRPr="005B08A5">
        <w:rPr>
          <w:b/>
          <w:lang w:val="kk-KZ"/>
        </w:rPr>
        <w:t xml:space="preserve"> </w:t>
      </w:r>
      <w:r w:rsidRPr="005B08A5">
        <w:rPr>
          <w:b/>
        </w:rPr>
        <w:t xml:space="preserve"> конкурс</w:t>
      </w:r>
      <w:r w:rsidRPr="005B08A5">
        <w:rPr>
          <w:b/>
          <w:lang w:val="kk-KZ"/>
        </w:rPr>
        <w:t xml:space="preserve">а </w:t>
      </w:r>
      <w:r w:rsidRPr="005B08A5">
        <w:rPr>
          <w:b/>
        </w:rPr>
        <w:t>на занятие вакантных административных государственных должностей</w:t>
      </w:r>
      <w:r w:rsidRPr="005B08A5">
        <w:rPr>
          <w:b/>
          <w:lang w:val="kk-KZ"/>
        </w:rPr>
        <w:t xml:space="preserve"> корпуса «Б», решение конкурсной </w:t>
      </w:r>
      <w:r w:rsidRPr="005B08A5">
        <w:rPr>
          <w:rFonts w:ascii="Times New Roman" w:hAnsi="Times New Roman" w:cs="Times New Roman"/>
          <w:b/>
        </w:rPr>
        <w:t xml:space="preserve">комиссии  № </w:t>
      </w:r>
      <w:r w:rsidR="00794A39">
        <w:rPr>
          <w:rFonts w:ascii="Times New Roman" w:hAnsi="Times New Roman" w:cs="Times New Roman"/>
          <w:b/>
        </w:rPr>
        <w:t>3</w:t>
      </w:r>
      <w:r w:rsidRPr="005B08A5">
        <w:rPr>
          <w:rFonts w:ascii="Times New Roman" w:hAnsi="Times New Roman" w:cs="Times New Roman"/>
          <w:b/>
        </w:rPr>
        <w:t xml:space="preserve"> от </w:t>
      </w:r>
      <w:r w:rsidR="00B56CAD">
        <w:rPr>
          <w:rFonts w:ascii="Times New Roman" w:hAnsi="Times New Roman" w:cs="Times New Roman"/>
          <w:b/>
        </w:rPr>
        <w:t>30</w:t>
      </w:r>
      <w:r w:rsidRPr="005B08A5">
        <w:rPr>
          <w:rFonts w:ascii="Times New Roman" w:hAnsi="Times New Roman" w:cs="Times New Roman"/>
          <w:b/>
        </w:rPr>
        <w:t>.</w:t>
      </w:r>
      <w:r w:rsidR="00B56CAD">
        <w:rPr>
          <w:rFonts w:ascii="Times New Roman" w:hAnsi="Times New Roman" w:cs="Times New Roman"/>
          <w:b/>
        </w:rPr>
        <w:t>05</w:t>
      </w:r>
      <w:r w:rsidRPr="005B08A5">
        <w:rPr>
          <w:rFonts w:ascii="Times New Roman" w:hAnsi="Times New Roman" w:cs="Times New Roman"/>
          <w:b/>
        </w:rPr>
        <w:t>.201</w:t>
      </w:r>
      <w:r w:rsidR="00B56CAD">
        <w:rPr>
          <w:rFonts w:ascii="Times New Roman" w:hAnsi="Times New Roman" w:cs="Times New Roman"/>
          <w:b/>
        </w:rPr>
        <w:t>7</w:t>
      </w:r>
      <w:r w:rsidRPr="005B08A5">
        <w:rPr>
          <w:rFonts w:ascii="Times New Roman" w:hAnsi="Times New Roman" w:cs="Times New Roman"/>
          <w:b/>
        </w:rPr>
        <w:t>г.</w:t>
      </w:r>
    </w:p>
    <w:p w:rsidR="00F12CC8" w:rsidRPr="00617E90" w:rsidRDefault="00F12CC8" w:rsidP="00F12CC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F12CC8" w:rsidRPr="00617E90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 w:rsidR="00794A39">
        <w:rPr>
          <w:b/>
          <w:sz w:val="28"/>
          <w:szCs w:val="28"/>
          <w:lang w:val="kk-KZ"/>
        </w:rPr>
        <w:t>руководителя</w:t>
      </w:r>
      <w:r w:rsidRPr="00617E90">
        <w:rPr>
          <w:b/>
          <w:sz w:val="28"/>
          <w:szCs w:val="28"/>
          <w:lang w:val="kk-KZ"/>
        </w:rPr>
        <w:t xml:space="preserve"> отдела </w:t>
      </w:r>
      <w:r w:rsidRPr="00617E90">
        <w:rPr>
          <w:b/>
          <w:sz w:val="28"/>
          <w:szCs w:val="28"/>
        </w:rPr>
        <w:t xml:space="preserve"> «</w:t>
      </w:r>
      <w:r w:rsidR="00B56CAD">
        <w:rPr>
          <w:b/>
          <w:sz w:val="28"/>
          <w:szCs w:val="28"/>
        </w:rPr>
        <w:t>Центр приема и обработки информации</w:t>
      </w:r>
      <w:r w:rsidRPr="00617E90">
        <w:rPr>
          <w:b/>
          <w:sz w:val="28"/>
          <w:szCs w:val="28"/>
        </w:rPr>
        <w:t>»:</w:t>
      </w:r>
    </w:p>
    <w:p w:rsidR="00334B99" w:rsidRDefault="00334B99" w:rsidP="00334B99">
      <w:pPr>
        <w:ind w:left="360"/>
        <w:jc w:val="both"/>
        <w:rPr>
          <w:b/>
          <w:sz w:val="28"/>
          <w:szCs w:val="28"/>
          <w:lang w:val="kk-KZ"/>
        </w:rPr>
      </w:pPr>
    </w:p>
    <w:p w:rsidR="00334B99" w:rsidRPr="005B08A5" w:rsidRDefault="00F12CC8" w:rsidP="00334B99">
      <w:pPr>
        <w:ind w:left="360"/>
        <w:jc w:val="both"/>
        <w:rPr>
          <w:szCs w:val="28"/>
        </w:rPr>
      </w:pPr>
      <w:r w:rsidRPr="005B08A5">
        <w:rPr>
          <w:sz w:val="28"/>
          <w:szCs w:val="28"/>
          <w:lang w:val="kk-KZ"/>
        </w:rPr>
        <w:t xml:space="preserve">1. </w:t>
      </w:r>
      <w:r w:rsidR="00B56CAD">
        <w:rPr>
          <w:rFonts w:ascii="Times New Roman" w:hAnsi="Times New Roman"/>
          <w:sz w:val="28"/>
          <w:szCs w:val="28"/>
          <w:lang w:val="kk-KZ"/>
        </w:rPr>
        <w:t>Ердаулетова Сайра Кенжебековна</w:t>
      </w:r>
      <w:r w:rsidR="00334B99" w:rsidRPr="005B08A5">
        <w:rPr>
          <w:rFonts w:ascii="Times New Roman" w:hAnsi="Times New Roman"/>
          <w:sz w:val="28"/>
          <w:szCs w:val="28"/>
        </w:rPr>
        <w:t>.</w:t>
      </w:r>
    </w:p>
    <w:p w:rsidR="00F12CC8" w:rsidRPr="00050C97" w:rsidRDefault="00F12CC8" w:rsidP="00F12CC8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</w:p>
    <w:p w:rsidR="00B56CAD" w:rsidRPr="00617E90" w:rsidRDefault="00B56CAD" w:rsidP="00B56CAD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>
        <w:rPr>
          <w:b/>
          <w:sz w:val="28"/>
          <w:szCs w:val="28"/>
          <w:lang w:val="kk-KZ"/>
        </w:rPr>
        <w:t>главного специалиста</w:t>
      </w:r>
      <w:r w:rsidRPr="00617E90">
        <w:rPr>
          <w:b/>
          <w:sz w:val="28"/>
          <w:szCs w:val="28"/>
          <w:lang w:val="kk-KZ"/>
        </w:rPr>
        <w:t xml:space="preserve"> отдела </w:t>
      </w:r>
      <w:r w:rsidRPr="00617E9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Организационно-правовой работы и взимания</w:t>
      </w:r>
      <w:r w:rsidRPr="00617E90">
        <w:rPr>
          <w:b/>
          <w:sz w:val="28"/>
          <w:szCs w:val="28"/>
        </w:rPr>
        <w:t>»:</w:t>
      </w:r>
    </w:p>
    <w:p w:rsidR="00B56CAD" w:rsidRDefault="00B56CAD">
      <w:pPr>
        <w:rPr>
          <w:lang w:val="kk-KZ"/>
        </w:rPr>
      </w:pPr>
    </w:p>
    <w:p w:rsidR="00B56CAD" w:rsidRDefault="00B56CAD" w:rsidP="00B56CAD">
      <w:pPr>
        <w:rPr>
          <w:lang w:val="kk-KZ"/>
        </w:rPr>
      </w:pPr>
    </w:p>
    <w:p w:rsidR="008C6192" w:rsidRPr="00B56CAD" w:rsidRDefault="00B56CAD" w:rsidP="00B56CAD">
      <w:pPr>
        <w:ind w:firstLine="708"/>
        <w:rPr>
          <w:lang w:val="kk-KZ"/>
        </w:rPr>
      </w:pPr>
      <w:r w:rsidRPr="005B08A5">
        <w:rPr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Сармурзина Асем Болатовна</w:t>
      </w:r>
    </w:p>
    <w:sectPr w:rsidR="008C6192" w:rsidRPr="00B56CAD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050C97"/>
    <w:rsid w:val="000510CF"/>
    <w:rsid w:val="000A1AF7"/>
    <w:rsid w:val="00187939"/>
    <w:rsid w:val="001C2C02"/>
    <w:rsid w:val="002C4A1D"/>
    <w:rsid w:val="00334B99"/>
    <w:rsid w:val="003E032A"/>
    <w:rsid w:val="00403813"/>
    <w:rsid w:val="004343CC"/>
    <w:rsid w:val="004F18CA"/>
    <w:rsid w:val="005B08A5"/>
    <w:rsid w:val="006472E2"/>
    <w:rsid w:val="006755B3"/>
    <w:rsid w:val="006E1DFF"/>
    <w:rsid w:val="00794A39"/>
    <w:rsid w:val="00813CCE"/>
    <w:rsid w:val="008C6192"/>
    <w:rsid w:val="008F28DC"/>
    <w:rsid w:val="00937312"/>
    <w:rsid w:val="009573B2"/>
    <w:rsid w:val="0098735A"/>
    <w:rsid w:val="00B56CAD"/>
    <w:rsid w:val="00C34A37"/>
    <w:rsid w:val="00CC2BB5"/>
    <w:rsid w:val="00D74323"/>
    <w:rsid w:val="00EA7A2B"/>
    <w:rsid w:val="00F12CC8"/>
    <w:rsid w:val="00F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3</cp:revision>
  <cp:lastPrinted>2016-09-09T10:44:00Z</cp:lastPrinted>
  <dcterms:created xsi:type="dcterms:W3CDTF">2017-05-30T11:25:00Z</dcterms:created>
  <dcterms:modified xsi:type="dcterms:W3CDTF">2017-05-30T11:30:00Z</dcterms:modified>
</cp:coreProperties>
</file>