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94" w:rsidRDefault="00140194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2911FA" w:rsidRPr="00F8500C" w:rsidRDefault="002911FA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  <w:r w:rsidR="006F743E" w:rsidRPr="006F74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6F743E"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456FE3" w:rsidRPr="00315739" w:rsidRDefault="00456FE3" w:rsidP="00C75E57">
      <w:pPr>
        <w:shd w:val="clear" w:color="auto" w:fill="FFFFFF"/>
        <w:adjustRightInd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Решение</w:t>
      </w:r>
    </w:p>
    <w:p w:rsidR="00456FE3" w:rsidRDefault="00456FE3" w:rsidP="00C75E57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конкурсной комиссии Департамента государственных доходов </w:t>
      </w:r>
      <w:r w:rsidRPr="005C0398"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№ </w:t>
      </w:r>
      <w:r w:rsidR="001F2420"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="004F766B"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 </w:t>
      </w:r>
      <w:r w:rsidR="004F766B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5555BC">
        <w:rPr>
          <w:rFonts w:ascii="Times New Roman" w:eastAsia="Calibri" w:hAnsi="Times New Roman" w:cs="Times New Roman"/>
          <w:sz w:val="28"/>
          <w:szCs w:val="28"/>
          <w:lang w:val="kk-KZ"/>
        </w:rPr>
        <w:t>6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1F2420">
        <w:rPr>
          <w:rFonts w:ascii="Times New Roman" w:eastAsia="Calibri" w:hAnsi="Times New Roman" w:cs="Times New Roman"/>
          <w:sz w:val="28"/>
          <w:szCs w:val="28"/>
          <w:lang w:val="kk-KZ"/>
        </w:rPr>
        <w:t>10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.201</w:t>
      </w:r>
      <w:r w:rsidR="00A16D41"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года, </w:t>
      </w:r>
      <w:r w:rsidRPr="005C0398">
        <w:rPr>
          <w:rFonts w:ascii="Times New Roman" w:hAnsi="Times New Roman"/>
          <w:sz w:val="28"/>
          <w:szCs w:val="28"/>
          <w:lang w:val="kk-KZ"/>
        </w:rPr>
        <w:t>внутреннего конкурса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hAnsi="Times New Roman"/>
          <w:sz w:val="28"/>
          <w:szCs w:val="28"/>
          <w:lang w:val="kk-KZ"/>
        </w:rPr>
        <w:t>среди государственных служащих государственных органов</w:t>
      </w:r>
      <w:r w:rsidR="004F766B">
        <w:rPr>
          <w:rFonts w:ascii="Times New Roman" w:hAnsi="Times New Roman"/>
          <w:sz w:val="28"/>
          <w:szCs w:val="28"/>
          <w:lang w:val="kk-KZ"/>
        </w:rPr>
        <w:t xml:space="preserve"> и внутреннего конкурса среди государственных служащих всех государственных органов</w:t>
      </w:r>
      <w:r w:rsidRPr="005C0398">
        <w:rPr>
          <w:rFonts w:ascii="Times New Roman" w:hAnsi="Times New Roman"/>
          <w:sz w:val="28"/>
          <w:szCs w:val="28"/>
          <w:lang w:val="kk-KZ"/>
        </w:rPr>
        <w:t xml:space="preserve"> Министерства финансов Республики Казахстан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eastAsia="Calibri" w:hAnsi="Times New Roman" w:cs="Times New Roman"/>
          <w:sz w:val="28"/>
          <w:szCs w:val="28"/>
        </w:rPr>
        <w:t>на занятие вакантных административных государственных должностей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корпуса «Б»</w:t>
      </w:r>
      <w:r w:rsidR="0095473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рекомендованы:</w:t>
      </w:r>
    </w:p>
    <w:tbl>
      <w:tblPr>
        <w:tblStyle w:val="aa"/>
        <w:tblW w:w="10349" w:type="dxa"/>
        <w:tblInd w:w="-318" w:type="dxa"/>
        <w:tblLook w:val="04A0" w:firstRow="1" w:lastRow="0" w:firstColumn="1" w:lastColumn="0" w:noHBand="0" w:noVBand="1"/>
      </w:tblPr>
      <w:tblGrid>
        <w:gridCol w:w="568"/>
        <w:gridCol w:w="86"/>
        <w:gridCol w:w="9695"/>
      </w:tblGrid>
      <w:tr w:rsidR="00BE581B" w:rsidRPr="00AE250C" w:rsidTr="00C75E57">
        <w:tc>
          <w:tcPr>
            <w:tcW w:w="10349" w:type="dxa"/>
            <w:gridSpan w:val="3"/>
          </w:tcPr>
          <w:p w:rsidR="00BE581B" w:rsidRPr="00AE250C" w:rsidRDefault="00E23066" w:rsidP="004F76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Р</w:t>
            </w:r>
            <w:r w:rsidR="00BE581B" w:rsidRPr="00AE250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уководител</w:t>
            </w:r>
            <w:r w:rsidR="00BE581B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я</w:t>
            </w:r>
            <w:r w:rsidR="00BE581B" w:rsidRPr="00AE250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Управления </w:t>
            </w:r>
            <w:r w:rsidR="004F766B" w:rsidRPr="004F766B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таможенного контроля</w:t>
            </w:r>
          </w:p>
        </w:tc>
      </w:tr>
      <w:tr w:rsidR="00BE581B" w:rsidRPr="00AE250C" w:rsidTr="00C75E57">
        <w:tc>
          <w:tcPr>
            <w:tcW w:w="654" w:type="dxa"/>
            <w:gridSpan w:val="2"/>
          </w:tcPr>
          <w:p w:rsidR="00BE581B" w:rsidRPr="00AE250C" w:rsidRDefault="00BE581B" w:rsidP="00236A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E25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BE581B" w:rsidRPr="004F766B" w:rsidRDefault="004F766B" w:rsidP="004F766B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4F766B">
              <w:rPr>
                <w:rFonts w:ascii="Times New Roman" w:hAnsi="Times New Roman"/>
                <w:sz w:val="26"/>
                <w:szCs w:val="26"/>
                <w:lang w:val="kk-KZ"/>
              </w:rPr>
              <w:t>Оразтаев Абиль Кикбаевич</w:t>
            </w:r>
          </w:p>
        </w:tc>
      </w:tr>
      <w:tr w:rsidR="003260EB" w:rsidRPr="006647C8" w:rsidTr="00C75E57">
        <w:tc>
          <w:tcPr>
            <w:tcW w:w="10349" w:type="dxa"/>
            <w:gridSpan w:val="3"/>
          </w:tcPr>
          <w:p w:rsidR="003260EB" w:rsidRPr="00C34FDD" w:rsidRDefault="004F766B" w:rsidP="0014019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Р</w:t>
            </w:r>
            <w:r w:rsidRPr="004F766B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уководителя отдела камерального контроля № 2 Управления камерального контроля</w:t>
            </w:r>
          </w:p>
        </w:tc>
      </w:tr>
      <w:tr w:rsidR="001F2420" w:rsidRPr="006647C8" w:rsidTr="00C75E57">
        <w:tc>
          <w:tcPr>
            <w:tcW w:w="654" w:type="dxa"/>
            <w:gridSpan w:val="2"/>
          </w:tcPr>
          <w:p w:rsidR="001F2420" w:rsidRDefault="001F2420" w:rsidP="00D962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1F2420" w:rsidRDefault="004F766B" w:rsidP="004F766B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4F766B">
              <w:rPr>
                <w:rFonts w:ascii="Times New Roman" w:hAnsi="Times New Roman"/>
                <w:sz w:val="26"/>
                <w:szCs w:val="26"/>
                <w:lang w:val="kk-KZ"/>
              </w:rPr>
              <w:t>Губайдулин Тахир Сабиржанович</w:t>
            </w:r>
          </w:p>
        </w:tc>
      </w:tr>
      <w:tr w:rsidR="004F766B" w:rsidRPr="006647C8" w:rsidTr="00914E23">
        <w:tc>
          <w:tcPr>
            <w:tcW w:w="10349" w:type="dxa"/>
            <w:gridSpan w:val="3"/>
          </w:tcPr>
          <w:p w:rsidR="004F766B" w:rsidRPr="004F766B" w:rsidRDefault="004F766B" w:rsidP="004F76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Style w:val="title-news"/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Pr="004F766B">
              <w:rPr>
                <w:rStyle w:val="title-news"/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уководителя отдела анализа эффективности налогового администрирования Управления анализа и рисков</w:t>
            </w:r>
          </w:p>
        </w:tc>
      </w:tr>
      <w:tr w:rsidR="004F766B" w:rsidRPr="006647C8" w:rsidTr="00C75E57">
        <w:tc>
          <w:tcPr>
            <w:tcW w:w="654" w:type="dxa"/>
            <w:gridSpan w:val="2"/>
          </w:tcPr>
          <w:p w:rsidR="004F766B" w:rsidRPr="004F766B" w:rsidRDefault="004F766B" w:rsidP="00D962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4F766B" w:rsidRPr="004F766B" w:rsidRDefault="004F766B" w:rsidP="004F76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66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Турагулов Жанибек Тулегенович</w:t>
            </w:r>
          </w:p>
        </w:tc>
      </w:tr>
      <w:tr w:rsidR="004F766B" w:rsidRPr="006647C8" w:rsidTr="00340DB7">
        <w:tc>
          <w:tcPr>
            <w:tcW w:w="10349" w:type="dxa"/>
            <w:gridSpan w:val="3"/>
          </w:tcPr>
          <w:p w:rsidR="004F766B" w:rsidRPr="004F766B" w:rsidRDefault="004F766B" w:rsidP="004F76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Style w:val="title-news"/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Р</w:t>
            </w:r>
            <w:r w:rsidRPr="004F766B">
              <w:rPr>
                <w:rStyle w:val="title-news"/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уководителя отдела по работе с персоналом Управления человеческих ресурсов</w:t>
            </w:r>
          </w:p>
        </w:tc>
      </w:tr>
      <w:tr w:rsidR="004F766B" w:rsidRPr="006647C8" w:rsidTr="00C75E57">
        <w:tc>
          <w:tcPr>
            <w:tcW w:w="654" w:type="dxa"/>
            <w:gridSpan w:val="2"/>
          </w:tcPr>
          <w:p w:rsidR="004F766B" w:rsidRPr="004F766B" w:rsidRDefault="004F766B" w:rsidP="00D962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4F766B" w:rsidRPr="004F766B" w:rsidRDefault="004F766B" w:rsidP="004F76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66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Ержанов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</w:t>
            </w:r>
            <w:r w:rsidRPr="004F766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Али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я</w:t>
            </w:r>
            <w:r w:rsidRPr="004F766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Амангельдиевн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</w:t>
            </w:r>
          </w:p>
        </w:tc>
      </w:tr>
      <w:tr w:rsidR="004F766B" w:rsidRPr="006647C8" w:rsidTr="004C1FF2">
        <w:tc>
          <w:tcPr>
            <w:tcW w:w="10349" w:type="dxa"/>
            <w:gridSpan w:val="3"/>
          </w:tcPr>
          <w:p w:rsidR="004F766B" w:rsidRPr="004F766B" w:rsidRDefault="009D6FB6" w:rsidP="004F76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Style w:val="title-news"/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З</w:t>
            </w:r>
            <w:r w:rsidR="004F766B" w:rsidRPr="004F766B">
              <w:rPr>
                <w:rStyle w:val="title-news"/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аместителя руководителя Управления государственных доходов по г.Рудному</w:t>
            </w:r>
          </w:p>
        </w:tc>
      </w:tr>
      <w:tr w:rsidR="004F766B" w:rsidRPr="006647C8" w:rsidTr="00C75E57">
        <w:tc>
          <w:tcPr>
            <w:tcW w:w="654" w:type="dxa"/>
            <w:gridSpan w:val="2"/>
          </w:tcPr>
          <w:p w:rsidR="004F766B" w:rsidRPr="004F766B" w:rsidRDefault="004F766B" w:rsidP="00D962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4F766B" w:rsidRPr="004F766B" w:rsidRDefault="004F766B" w:rsidP="004F76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66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Троянов Серге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й</w:t>
            </w:r>
            <w:r w:rsidRPr="004F766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Александрович</w:t>
            </w:r>
          </w:p>
        </w:tc>
      </w:tr>
      <w:tr w:rsidR="004F766B" w:rsidRPr="006647C8" w:rsidTr="00B203AF">
        <w:tc>
          <w:tcPr>
            <w:tcW w:w="10349" w:type="dxa"/>
            <w:gridSpan w:val="3"/>
          </w:tcPr>
          <w:p w:rsidR="004F766B" w:rsidRPr="004F766B" w:rsidRDefault="004F766B" w:rsidP="004F76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Style w:val="title-news"/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Г</w:t>
            </w:r>
            <w:r w:rsidRPr="004F766B">
              <w:rPr>
                <w:rStyle w:val="title-news"/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лавного специалиста отдела учета и ведения лицевых счетов Управления государственных услуг</w:t>
            </w:r>
          </w:p>
        </w:tc>
      </w:tr>
      <w:tr w:rsidR="004F766B" w:rsidRPr="006647C8" w:rsidTr="004F766B">
        <w:tc>
          <w:tcPr>
            <w:tcW w:w="568" w:type="dxa"/>
          </w:tcPr>
          <w:p w:rsidR="004F766B" w:rsidRPr="004F766B" w:rsidRDefault="004F766B" w:rsidP="00D962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781" w:type="dxa"/>
            <w:gridSpan w:val="2"/>
            <w:vAlign w:val="center"/>
          </w:tcPr>
          <w:p w:rsidR="004F766B" w:rsidRPr="004F766B" w:rsidRDefault="004F766B" w:rsidP="004F76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66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Сарсенбаев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</w:t>
            </w:r>
            <w:r w:rsidRPr="004F766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Октябрин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</w:t>
            </w:r>
            <w:r w:rsidRPr="004F766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Каратаевн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</w:t>
            </w:r>
          </w:p>
        </w:tc>
      </w:tr>
      <w:tr w:rsidR="004F766B" w:rsidRPr="006647C8" w:rsidTr="00E25B35">
        <w:tc>
          <w:tcPr>
            <w:tcW w:w="10349" w:type="dxa"/>
            <w:gridSpan w:val="3"/>
          </w:tcPr>
          <w:p w:rsidR="004F766B" w:rsidRPr="004F766B" w:rsidRDefault="004F766B" w:rsidP="004F76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Style w:val="title-news"/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Г</w:t>
            </w:r>
            <w:r w:rsidRPr="004F766B">
              <w:rPr>
                <w:rStyle w:val="title-news"/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лавного специалиста отдела принудительного взыскания Управления по работе с задолженностью</w:t>
            </w:r>
          </w:p>
        </w:tc>
      </w:tr>
      <w:tr w:rsidR="004F766B" w:rsidRPr="006647C8" w:rsidTr="00C75E57">
        <w:tc>
          <w:tcPr>
            <w:tcW w:w="654" w:type="dxa"/>
            <w:gridSpan w:val="2"/>
          </w:tcPr>
          <w:p w:rsidR="004F766B" w:rsidRPr="004F766B" w:rsidRDefault="004F766B" w:rsidP="00D962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95" w:type="dxa"/>
            <w:vAlign w:val="center"/>
          </w:tcPr>
          <w:p w:rsidR="004F766B" w:rsidRPr="004F766B" w:rsidRDefault="004F766B" w:rsidP="004F76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66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Бекенов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</w:t>
            </w:r>
            <w:r w:rsidRPr="004F766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Жанн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</w:t>
            </w:r>
            <w:r w:rsidRPr="004F766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Тюлюгуновн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</w:t>
            </w:r>
          </w:p>
        </w:tc>
      </w:tr>
      <w:tr w:rsidR="004F766B" w:rsidRPr="006647C8" w:rsidTr="0069633B">
        <w:tc>
          <w:tcPr>
            <w:tcW w:w="10349" w:type="dxa"/>
            <w:gridSpan w:val="3"/>
          </w:tcPr>
          <w:p w:rsidR="004F766B" w:rsidRPr="004F766B" w:rsidRDefault="004F766B" w:rsidP="004F76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r w:rsidRPr="004F76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лавного специалиста </w:t>
            </w:r>
            <w:r w:rsidRPr="004F766B">
              <w:rPr>
                <w:rStyle w:val="title-news"/>
                <w:rFonts w:ascii="Times New Roman" w:hAnsi="Times New Roman" w:cs="Times New Roman"/>
                <w:b/>
                <w:sz w:val="26"/>
                <w:szCs w:val="26"/>
              </w:rPr>
              <w:t>отдела служебных расследований Управления человеческих ресурсов (на период отпуска по уходу за ребенком основного работника до 09.05.2019г.)</w:t>
            </w:r>
          </w:p>
        </w:tc>
      </w:tr>
      <w:tr w:rsidR="004F766B" w:rsidRPr="006647C8" w:rsidTr="00C75E57">
        <w:tc>
          <w:tcPr>
            <w:tcW w:w="654" w:type="dxa"/>
            <w:gridSpan w:val="2"/>
          </w:tcPr>
          <w:p w:rsidR="004F766B" w:rsidRPr="004F766B" w:rsidRDefault="004F766B" w:rsidP="00D962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4F766B" w:rsidRPr="004F766B" w:rsidRDefault="004F766B" w:rsidP="004F76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66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Ибраев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</w:t>
            </w:r>
            <w:r w:rsidRPr="004F766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Али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я </w:t>
            </w:r>
            <w:r w:rsidRPr="004F766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Адилхановн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</w:t>
            </w:r>
          </w:p>
        </w:tc>
      </w:tr>
      <w:tr w:rsidR="004F766B" w:rsidRPr="006647C8" w:rsidTr="00E549A6">
        <w:tc>
          <w:tcPr>
            <w:tcW w:w="10349" w:type="dxa"/>
            <w:gridSpan w:val="3"/>
          </w:tcPr>
          <w:p w:rsidR="004F766B" w:rsidRPr="004F766B" w:rsidRDefault="004F766B" w:rsidP="004F76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r w:rsidRPr="004F76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лавного специалиста </w:t>
            </w:r>
            <w:r w:rsidRPr="004F766B">
              <w:rPr>
                <w:rStyle w:val="title-news"/>
                <w:rFonts w:ascii="Times New Roman" w:hAnsi="Times New Roman" w:cs="Times New Roman"/>
                <w:b/>
                <w:sz w:val="26"/>
                <w:szCs w:val="26"/>
              </w:rPr>
              <w:t>отдела администрирования в рамках Таможенного союза Управления экспортного контроля</w:t>
            </w:r>
          </w:p>
        </w:tc>
      </w:tr>
      <w:tr w:rsidR="004F766B" w:rsidRPr="006647C8" w:rsidTr="00C75E57">
        <w:tc>
          <w:tcPr>
            <w:tcW w:w="654" w:type="dxa"/>
            <w:gridSpan w:val="2"/>
          </w:tcPr>
          <w:p w:rsidR="004F766B" w:rsidRPr="004F766B" w:rsidRDefault="004F766B" w:rsidP="00D962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4F766B" w:rsidRPr="004F766B" w:rsidRDefault="004F766B" w:rsidP="001F24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66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Биман Әсел Назымбекқызы</w:t>
            </w:r>
          </w:p>
        </w:tc>
      </w:tr>
      <w:tr w:rsidR="004F766B" w:rsidRPr="006647C8" w:rsidTr="00B43316">
        <w:tc>
          <w:tcPr>
            <w:tcW w:w="10349" w:type="dxa"/>
            <w:gridSpan w:val="3"/>
          </w:tcPr>
          <w:p w:rsidR="004F766B" w:rsidRPr="004F766B" w:rsidRDefault="004F766B" w:rsidP="004F76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r w:rsidRPr="004F766B">
              <w:rPr>
                <w:rFonts w:ascii="Times New Roman" w:hAnsi="Times New Roman" w:cs="Times New Roman"/>
                <w:b/>
                <w:sz w:val="26"/>
                <w:szCs w:val="26"/>
              </w:rPr>
              <w:t>лавного специалиста отдела экспортного контроля Управления экспортного контроля</w:t>
            </w:r>
          </w:p>
        </w:tc>
      </w:tr>
      <w:tr w:rsidR="004F766B" w:rsidRPr="006647C8" w:rsidTr="00EC3389">
        <w:tc>
          <w:tcPr>
            <w:tcW w:w="654" w:type="dxa"/>
            <w:gridSpan w:val="2"/>
          </w:tcPr>
          <w:p w:rsidR="004F766B" w:rsidRPr="004F766B" w:rsidRDefault="004F766B" w:rsidP="00D962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</w:tcPr>
          <w:p w:rsidR="004F766B" w:rsidRPr="004F766B" w:rsidRDefault="004F766B" w:rsidP="004F766B">
            <w:pPr>
              <w:pStyle w:val="a6"/>
              <w:rPr>
                <w:sz w:val="26"/>
                <w:szCs w:val="26"/>
              </w:rPr>
            </w:pPr>
            <w:r w:rsidRPr="004F766B">
              <w:rPr>
                <w:sz w:val="26"/>
                <w:szCs w:val="26"/>
                <w:lang w:val="kk-KZ"/>
              </w:rPr>
              <w:t>Тулебаев Малик Шамильевич</w:t>
            </w:r>
          </w:p>
        </w:tc>
      </w:tr>
      <w:tr w:rsidR="004F766B" w:rsidRPr="006647C8" w:rsidTr="00EC3389">
        <w:tc>
          <w:tcPr>
            <w:tcW w:w="654" w:type="dxa"/>
            <w:gridSpan w:val="2"/>
          </w:tcPr>
          <w:p w:rsidR="004F766B" w:rsidRPr="004F766B" w:rsidRDefault="004F766B" w:rsidP="00D962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9695" w:type="dxa"/>
          </w:tcPr>
          <w:p w:rsidR="004F766B" w:rsidRPr="004F766B" w:rsidRDefault="004F766B" w:rsidP="004F766B">
            <w:pPr>
              <w:pStyle w:val="a3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Сагитов</w:t>
            </w:r>
            <w:r w:rsidRPr="004F76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Азамат Бахытжанович</w:t>
            </w:r>
          </w:p>
        </w:tc>
      </w:tr>
      <w:tr w:rsidR="004F766B" w:rsidRPr="006647C8" w:rsidTr="00EC3389">
        <w:tc>
          <w:tcPr>
            <w:tcW w:w="654" w:type="dxa"/>
            <w:gridSpan w:val="2"/>
          </w:tcPr>
          <w:p w:rsidR="004F766B" w:rsidRPr="004F766B" w:rsidRDefault="004F766B" w:rsidP="00D962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9695" w:type="dxa"/>
          </w:tcPr>
          <w:p w:rsidR="004F766B" w:rsidRPr="004F766B" w:rsidRDefault="004F766B" w:rsidP="004F766B">
            <w:pPr>
              <w:pStyle w:val="a3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6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Токбаев Нурсултан Кайратович</w:t>
            </w:r>
          </w:p>
        </w:tc>
      </w:tr>
      <w:tr w:rsidR="004F766B" w:rsidRPr="006647C8" w:rsidTr="00EC3389">
        <w:tc>
          <w:tcPr>
            <w:tcW w:w="654" w:type="dxa"/>
            <w:gridSpan w:val="2"/>
          </w:tcPr>
          <w:p w:rsidR="004F766B" w:rsidRPr="004F766B" w:rsidRDefault="004F766B" w:rsidP="00D962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9695" w:type="dxa"/>
          </w:tcPr>
          <w:p w:rsidR="004F766B" w:rsidRPr="004F766B" w:rsidRDefault="004F766B" w:rsidP="004F766B">
            <w:pPr>
              <w:pStyle w:val="a3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6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Тулепергенев Жанат Уразбаевич</w:t>
            </w:r>
          </w:p>
        </w:tc>
      </w:tr>
      <w:tr w:rsidR="004F766B" w:rsidRPr="006647C8" w:rsidTr="00EC3389">
        <w:tc>
          <w:tcPr>
            <w:tcW w:w="654" w:type="dxa"/>
            <w:gridSpan w:val="2"/>
          </w:tcPr>
          <w:p w:rsidR="004F766B" w:rsidRPr="004F766B" w:rsidRDefault="004F766B" w:rsidP="00D962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9695" w:type="dxa"/>
          </w:tcPr>
          <w:p w:rsidR="004F766B" w:rsidRPr="004F766B" w:rsidRDefault="004F766B" w:rsidP="004F766B">
            <w:pPr>
              <w:pStyle w:val="a3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6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Матжанов Жанболат Мурзалиевич</w:t>
            </w:r>
          </w:p>
        </w:tc>
      </w:tr>
      <w:tr w:rsidR="004F766B" w:rsidRPr="006647C8" w:rsidTr="00EC3389">
        <w:tc>
          <w:tcPr>
            <w:tcW w:w="654" w:type="dxa"/>
            <w:gridSpan w:val="2"/>
          </w:tcPr>
          <w:p w:rsidR="004F766B" w:rsidRPr="004F766B" w:rsidRDefault="004F766B" w:rsidP="00D962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9695" w:type="dxa"/>
          </w:tcPr>
          <w:p w:rsidR="004F766B" w:rsidRPr="004F766B" w:rsidRDefault="004F766B" w:rsidP="004F766B">
            <w:pPr>
              <w:pStyle w:val="a3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6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Тюбин Владимир Павлович</w:t>
            </w:r>
          </w:p>
        </w:tc>
      </w:tr>
      <w:tr w:rsidR="004F766B" w:rsidRPr="006647C8" w:rsidTr="00EC3389">
        <w:tc>
          <w:tcPr>
            <w:tcW w:w="654" w:type="dxa"/>
            <w:gridSpan w:val="2"/>
          </w:tcPr>
          <w:p w:rsidR="004F766B" w:rsidRPr="004F766B" w:rsidRDefault="004F766B" w:rsidP="00D962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</w:p>
        </w:tc>
        <w:tc>
          <w:tcPr>
            <w:tcW w:w="9695" w:type="dxa"/>
          </w:tcPr>
          <w:p w:rsidR="004F766B" w:rsidRPr="004F766B" w:rsidRDefault="004F766B" w:rsidP="004F766B">
            <w:pPr>
              <w:pStyle w:val="a3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6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Ахметов Ерлан Токтасынович</w:t>
            </w:r>
          </w:p>
        </w:tc>
      </w:tr>
      <w:tr w:rsidR="004F766B" w:rsidRPr="006647C8" w:rsidTr="00EC3389">
        <w:tc>
          <w:tcPr>
            <w:tcW w:w="654" w:type="dxa"/>
            <w:gridSpan w:val="2"/>
          </w:tcPr>
          <w:p w:rsidR="004F766B" w:rsidRPr="004F766B" w:rsidRDefault="004F766B" w:rsidP="00D962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</w:t>
            </w:r>
          </w:p>
        </w:tc>
        <w:tc>
          <w:tcPr>
            <w:tcW w:w="9695" w:type="dxa"/>
          </w:tcPr>
          <w:p w:rsidR="004F766B" w:rsidRPr="004F766B" w:rsidRDefault="004F766B" w:rsidP="004F766B">
            <w:pPr>
              <w:pStyle w:val="a3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6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Кобжанов Алдамир Сабырович</w:t>
            </w:r>
          </w:p>
        </w:tc>
      </w:tr>
      <w:tr w:rsidR="004F766B" w:rsidRPr="006647C8" w:rsidTr="00EC3389">
        <w:tc>
          <w:tcPr>
            <w:tcW w:w="654" w:type="dxa"/>
            <w:gridSpan w:val="2"/>
          </w:tcPr>
          <w:p w:rsidR="004F766B" w:rsidRPr="004F766B" w:rsidRDefault="004F766B" w:rsidP="00D962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</w:p>
        </w:tc>
        <w:tc>
          <w:tcPr>
            <w:tcW w:w="9695" w:type="dxa"/>
          </w:tcPr>
          <w:p w:rsidR="004F766B" w:rsidRPr="004F766B" w:rsidRDefault="004F766B" w:rsidP="004F766B">
            <w:pPr>
              <w:pStyle w:val="a3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Рахметов</w:t>
            </w:r>
            <w:r w:rsidRPr="004F76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имжан</w:t>
            </w:r>
            <w:r w:rsidRPr="004F76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Тлегенович</w:t>
            </w:r>
          </w:p>
        </w:tc>
      </w:tr>
      <w:tr w:rsidR="004F766B" w:rsidRPr="006647C8" w:rsidTr="00C75E57">
        <w:tc>
          <w:tcPr>
            <w:tcW w:w="654" w:type="dxa"/>
            <w:gridSpan w:val="2"/>
          </w:tcPr>
          <w:p w:rsidR="004F766B" w:rsidRPr="004F766B" w:rsidRDefault="004F766B" w:rsidP="00D962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</w:t>
            </w:r>
          </w:p>
        </w:tc>
        <w:tc>
          <w:tcPr>
            <w:tcW w:w="9695" w:type="dxa"/>
            <w:vAlign w:val="center"/>
          </w:tcPr>
          <w:p w:rsidR="004F766B" w:rsidRPr="004F766B" w:rsidRDefault="004F766B" w:rsidP="004F76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6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Макатов Тулеген Есекенович</w:t>
            </w:r>
          </w:p>
        </w:tc>
      </w:tr>
      <w:tr w:rsidR="004F766B" w:rsidRPr="006647C8" w:rsidTr="0003037D">
        <w:tc>
          <w:tcPr>
            <w:tcW w:w="10349" w:type="dxa"/>
            <w:gridSpan w:val="3"/>
          </w:tcPr>
          <w:p w:rsidR="004F766B" w:rsidRPr="004F766B" w:rsidRDefault="004F766B" w:rsidP="004F76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6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главного специалиста </w:t>
            </w:r>
            <w:r w:rsidRPr="004F766B">
              <w:rPr>
                <w:rStyle w:val="title-news"/>
                <w:rFonts w:ascii="Times New Roman" w:hAnsi="Times New Roman" w:cs="Times New Roman"/>
                <w:b/>
                <w:sz w:val="26"/>
                <w:szCs w:val="26"/>
              </w:rPr>
              <w:t>отдела пост-таможенного контроля Управления тарифного регулирования и пост-таможенного контроля (на период отпуска по уходу за ребенком основного работника до 30.03.2019г.)</w:t>
            </w:r>
          </w:p>
        </w:tc>
      </w:tr>
      <w:tr w:rsidR="004F766B" w:rsidRPr="006647C8" w:rsidTr="00C75E57">
        <w:tc>
          <w:tcPr>
            <w:tcW w:w="654" w:type="dxa"/>
            <w:gridSpan w:val="2"/>
          </w:tcPr>
          <w:p w:rsidR="004F766B" w:rsidRPr="004F766B" w:rsidRDefault="004F766B" w:rsidP="00D9622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4F766B" w:rsidRPr="004F766B" w:rsidRDefault="004F766B" w:rsidP="004F76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6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Нурканов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4F76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Айгуль Казретовн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</w:tr>
    </w:tbl>
    <w:p w:rsidR="00F33F5C" w:rsidRPr="00AE250C" w:rsidRDefault="00F33F5C" w:rsidP="00140194">
      <w:pPr>
        <w:pStyle w:val="a6"/>
        <w:rPr>
          <w:sz w:val="26"/>
          <w:szCs w:val="26"/>
          <w:lang w:val="kk-KZ"/>
        </w:rPr>
      </w:pPr>
    </w:p>
    <w:sectPr w:rsidR="00F33F5C" w:rsidRPr="00AE250C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9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4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7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8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5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D1F6066"/>
    <w:multiLevelType w:val="hybridMultilevel"/>
    <w:tmpl w:val="48EE52CA"/>
    <w:lvl w:ilvl="0" w:tplc="B4EA15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32"/>
  </w:num>
  <w:num w:numId="4">
    <w:abstractNumId w:val="8"/>
  </w:num>
  <w:num w:numId="5">
    <w:abstractNumId w:val="16"/>
  </w:num>
  <w:num w:numId="6">
    <w:abstractNumId w:val="35"/>
  </w:num>
  <w:num w:numId="7">
    <w:abstractNumId w:val="11"/>
  </w:num>
  <w:num w:numId="8">
    <w:abstractNumId w:val="10"/>
  </w:num>
  <w:num w:numId="9">
    <w:abstractNumId w:val="7"/>
  </w:num>
  <w:num w:numId="10">
    <w:abstractNumId w:val="15"/>
  </w:num>
  <w:num w:numId="11">
    <w:abstractNumId w:val="30"/>
  </w:num>
  <w:num w:numId="12">
    <w:abstractNumId w:val="0"/>
  </w:num>
  <w:num w:numId="13">
    <w:abstractNumId w:val="25"/>
  </w:num>
  <w:num w:numId="14">
    <w:abstractNumId w:val="24"/>
  </w:num>
  <w:num w:numId="15">
    <w:abstractNumId w:val="22"/>
  </w:num>
  <w:num w:numId="16">
    <w:abstractNumId w:val="1"/>
  </w:num>
  <w:num w:numId="17">
    <w:abstractNumId w:val="28"/>
  </w:num>
  <w:num w:numId="18">
    <w:abstractNumId w:val="17"/>
  </w:num>
  <w:num w:numId="19">
    <w:abstractNumId w:val="12"/>
  </w:num>
  <w:num w:numId="20">
    <w:abstractNumId w:val="23"/>
  </w:num>
  <w:num w:numId="21">
    <w:abstractNumId w:val="4"/>
  </w:num>
  <w:num w:numId="22">
    <w:abstractNumId w:val="18"/>
  </w:num>
  <w:num w:numId="23">
    <w:abstractNumId w:val="36"/>
  </w:num>
  <w:num w:numId="24">
    <w:abstractNumId w:val="31"/>
  </w:num>
  <w:num w:numId="25">
    <w:abstractNumId w:val="2"/>
  </w:num>
  <w:num w:numId="26">
    <w:abstractNumId w:val="21"/>
  </w:num>
  <w:num w:numId="27">
    <w:abstractNumId w:val="26"/>
  </w:num>
  <w:num w:numId="28">
    <w:abstractNumId w:val="5"/>
  </w:num>
  <w:num w:numId="29">
    <w:abstractNumId w:val="19"/>
  </w:num>
  <w:num w:numId="30">
    <w:abstractNumId w:val="20"/>
  </w:num>
  <w:num w:numId="31">
    <w:abstractNumId w:val="33"/>
  </w:num>
  <w:num w:numId="32">
    <w:abstractNumId w:val="34"/>
  </w:num>
  <w:num w:numId="33">
    <w:abstractNumId w:val="9"/>
  </w:num>
  <w:num w:numId="34">
    <w:abstractNumId w:val="3"/>
  </w:num>
  <w:num w:numId="35">
    <w:abstractNumId w:val="27"/>
  </w:num>
  <w:num w:numId="36">
    <w:abstractNumId w:val="13"/>
  </w:num>
  <w:num w:numId="37">
    <w:abstractNumId w:val="14"/>
  </w:num>
  <w:num w:numId="38">
    <w:abstractNumId w:val="6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43C20"/>
    <w:rsid w:val="00053507"/>
    <w:rsid w:val="00072EF8"/>
    <w:rsid w:val="00082421"/>
    <w:rsid w:val="000C0C14"/>
    <w:rsid w:val="000C721B"/>
    <w:rsid w:val="000C73F6"/>
    <w:rsid w:val="00106CAD"/>
    <w:rsid w:val="00127E50"/>
    <w:rsid w:val="00140194"/>
    <w:rsid w:val="0015113C"/>
    <w:rsid w:val="00181F2C"/>
    <w:rsid w:val="001B5FC0"/>
    <w:rsid w:val="001F2420"/>
    <w:rsid w:val="001F3F73"/>
    <w:rsid w:val="002911FA"/>
    <w:rsid w:val="002D6EF1"/>
    <w:rsid w:val="00315739"/>
    <w:rsid w:val="003260EB"/>
    <w:rsid w:val="00342CAB"/>
    <w:rsid w:val="003721DF"/>
    <w:rsid w:val="003B2BAE"/>
    <w:rsid w:val="003F0A7E"/>
    <w:rsid w:val="0042284F"/>
    <w:rsid w:val="00456FE3"/>
    <w:rsid w:val="00476051"/>
    <w:rsid w:val="004F766B"/>
    <w:rsid w:val="00550970"/>
    <w:rsid w:val="005555BC"/>
    <w:rsid w:val="00595F61"/>
    <w:rsid w:val="005C0398"/>
    <w:rsid w:val="005E2F25"/>
    <w:rsid w:val="005E415F"/>
    <w:rsid w:val="00631A38"/>
    <w:rsid w:val="00652DE5"/>
    <w:rsid w:val="006647C8"/>
    <w:rsid w:val="00673664"/>
    <w:rsid w:val="006E67E8"/>
    <w:rsid w:val="006F743E"/>
    <w:rsid w:val="007C19BF"/>
    <w:rsid w:val="007E0DDB"/>
    <w:rsid w:val="008010B7"/>
    <w:rsid w:val="00801FF4"/>
    <w:rsid w:val="00824268"/>
    <w:rsid w:val="00837A3D"/>
    <w:rsid w:val="00843E5E"/>
    <w:rsid w:val="00896BE7"/>
    <w:rsid w:val="00927998"/>
    <w:rsid w:val="0095473B"/>
    <w:rsid w:val="009A7AE9"/>
    <w:rsid w:val="009B6ADC"/>
    <w:rsid w:val="009D6FB6"/>
    <w:rsid w:val="00A16D41"/>
    <w:rsid w:val="00AB4259"/>
    <w:rsid w:val="00AE250C"/>
    <w:rsid w:val="00B241E6"/>
    <w:rsid w:val="00B27000"/>
    <w:rsid w:val="00B74E33"/>
    <w:rsid w:val="00BE581B"/>
    <w:rsid w:val="00C34D5F"/>
    <w:rsid w:val="00C34FDD"/>
    <w:rsid w:val="00C64012"/>
    <w:rsid w:val="00C75E57"/>
    <w:rsid w:val="00DD6994"/>
    <w:rsid w:val="00E23066"/>
    <w:rsid w:val="00E73859"/>
    <w:rsid w:val="00EB095B"/>
    <w:rsid w:val="00F33F5C"/>
    <w:rsid w:val="00F5309C"/>
    <w:rsid w:val="00F53CD8"/>
    <w:rsid w:val="00F94BE5"/>
    <w:rsid w:val="00FE0047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BA6D4-EFD3-4F09-8532-B66454BE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paragraph" w:styleId="2">
    <w:name w:val="heading 2"/>
    <w:basedOn w:val="a"/>
    <w:link w:val="20"/>
    <w:uiPriority w:val="9"/>
    <w:qFormat/>
    <w:rsid w:val="001F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B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F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2420"/>
  </w:style>
  <w:style w:type="character" w:customStyle="1" w:styleId="title-news">
    <w:name w:val="title-news"/>
    <w:basedOn w:val="a0"/>
    <w:rsid w:val="004F7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Замятин Сергей</cp:lastModifiedBy>
  <cp:revision>2</cp:revision>
  <dcterms:created xsi:type="dcterms:W3CDTF">2018-10-29T12:14:00Z</dcterms:created>
  <dcterms:modified xsi:type="dcterms:W3CDTF">2018-10-29T12:14:00Z</dcterms:modified>
</cp:coreProperties>
</file>