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6F4F1A" w:rsidTr="006F4F1A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6F4F1A" w:rsidRPr="006F4F1A" w:rsidRDefault="006F4F1A" w:rsidP="002911FA">
            <w:pPr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2911FA" w:rsidRPr="00F8500C" w:rsidRDefault="002911FA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="006F743E"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6F743E"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456FE3" w:rsidRPr="005C0398" w:rsidRDefault="00456FE3" w:rsidP="00095B20">
      <w:pPr>
        <w:shd w:val="clear" w:color="auto" w:fill="FFFFFF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_GoBack"/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Решение</w:t>
      </w:r>
      <w:r w:rsidR="00095B2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</w:t>
      </w:r>
      <w:r w:rsidR="00C635EE">
        <w:rPr>
          <w:rFonts w:ascii="Times New Roman" w:eastAsia="Calibri" w:hAnsi="Times New Roman" w:cs="Times New Roman"/>
          <w:sz w:val="28"/>
          <w:szCs w:val="28"/>
          <w:lang w:val="kk-KZ"/>
        </w:rPr>
        <w:t>22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 w:rsidR="00C635EE">
        <w:rPr>
          <w:rFonts w:ascii="Times New Roman" w:eastAsia="Calibri" w:hAnsi="Times New Roman" w:cs="Times New Roman"/>
          <w:sz w:val="28"/>
          <w:szCs w:val="28"/>
          <w:lang w:val="kk-KZ"/>
        </w:rPr>
        <w:t>17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A16D41"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 w:rsidR="00C635EE">
        <w:rPr>
          <w:rFonts w:ascii="Times New Roman" w:eastAsia="Calibri" w:hAnsi="Times New Roman" w:cs="Times New Roman"/>
          <w:sz w:val="28"/>
          <w:szCs w:val="28"/>
          <w:lang w:val="kk-KZ"/>
        </w:rPr>
        <w:t>5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.201</w:t>
      </w:r>
      <w:r w:rsidR="00A16D41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года, </w:t>
      </w:r>
      <w:r w:rsidR="00C635EE">
        <w:rPr>
          <w:rFonts w:ascii="Times New Roman" w:hAnsi="Times New Roman"/>
          <w:sz w:val="28"/>
          <w:szCs w:val="28"/>
          <w:lang w:val="kk-KZ"/>
        </w:rPr>
        <w:t>общего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635EE">
        <w:rPr>
          <w:rFonts w:ascii="Times New Roman" w:hAnsi="Times New Roman"/>
          <w:sz w:val="28"/>
          <w:szCs w:val="28"/>
          <w:lang w:val="kk-KZ"/>
        </w:rPr>
        <w:t>не низовой должности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</w:rPr>
        <w:t>на занятие вакантн</w:t>
      </w:r>
      <w:r w:rsidR="00C635EE">
        <w:rPr>
          <w:rFonts w:ascii="Times New Roman" w:eastAsia="Calibri" w:hAnsi="Times New Roman" w:cs="Times New Roman"/>
          <w:sz w:val="28"/>
          <w:szCs w:val="28"/>
        </w:rPr>
        <w:t>ой</w:t>
      </w:r>
      <w:r w:rsidR="00C635E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r w:rsidR="00C635EE">
        <w:rPr>
          <w:rFonts w:ascii="Times New Roman" w:eastAsia="Calibri" w:hAnsi="Times New Roman" w:cs="Times New Roman"/>
          <w:sz w:val="28"/>
          <w:szCs w:val="28"/>
        </w:rPr>
        <w:t>ой</w:t>
      </w:r>
      <w:r w:rsidRPr="005C0398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 w:rsidR="00C635EE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Pr="005C0398">
        <w:rPr>
          <w:rFonts w:ascii="Times New Roman" w:eastAsia="Calibri" w:hAnsi="Times New Roman" w:cs="Times New Roman"/>
          <w:sz w:val="28"/>
          <w:szCs w:val="28"/>
        </w:rPr>
        <w:t>должност</w:t>
      </w:r>
      <w:r w:rsidR="00C635E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корпуса «Б».</w:t>
      </w:r>
    </w:p>
    <w:bookmarkEnd w:id="0"/>
    <w:p w:rsidR="005C0398" w:rsidRDefault="005C0398" w:rsidP="005C0398">
      <w:pPr>
        <w:pStyle w:val="a5"/>
        <w:ind w:firstLine="426"/>
        <w:rPr>
          <w:b/>
          <w:szCs w:val="28"/>
          <w:lang w:val="kk-KZ"/>
        </w:rPr>
      </w:pPr>
      <w:r w:rsidRPr="005C0398">
        <w:rPr>
          <w:b/>
          <w:szCs w:val="28"/>
        </w:rPr>
        <w:t xml:space="preserve">На должность </w:t>
      </w:r>
      <w:r w:rsidR="00C635EE">
        <w:rPr>
          <w:b/>
          <w:szCs w:val="28"/>
        </w:rPr>
        <w:t>главного специалиста отдела пост-таможенного контроля Управление тарифного регулирования и пост-таможенного контроля</w:t>
      </w:r>
      <w:r w:rsidRPr="005C0398">
        <w:rPr>
          <w:b/>
          <w:szCs w:val="28"/>
        </w:rPr>
        <w:t>:</w:t>
      </w:r>
    </w:p>
    <w:p w:rsidR="00595F61" w:rsidRPr="00595F61" w:rsidRDefault="00595F61" w:rsidP="005C0398">
      <w:pPr>
        <w:pStyle w:val="a5"/>
        <w:ind w:firstLine="426"/>
        <w:rPr>
          <w:b/>
          <w:szCs w:val="28"/>
          <w:lang w:val="kk-KZ"/>
        </w:rPr>
      </w:pPr>
    </w:p>
    <w:p w:rsidR="005C0398" w:rsidRDefault="00C635EE" w:rsidP="00A702E0">
      <w:pPr>
        <w:pStyle w:val="a5"/>
        <w:numPr>
          <w:ilvl w:val="0"/>
          <w:numId w:val="20"/>
        </w:numPr>
        <w:rPr>
          <w:rFonts w:eastAsia="Calibri"/>
          <w:szCs w:val="28"/>
          <w:lang w:val="kk-KZ" w:eastAsia="en-US"/>
        </w:rPr>
      </w:pPr>
      <w:r w:rsidRPr="006F4F1A">
        <w:rPr>
          <w:rFonts w:eastAsia="Calibri"/>
          <w:szCs w:val="28"/>
          <w:lang w:val="kk-KZ" w:eastAsia="en-US"/>
        </w:rPr>
        <w:t>Сагитов Багдат Бахытжанович</w:t>
      </w:r>
      <w:r w:rsidR="005C0398" w:rsidRPr="006F4F1A">
        <w:rPr>
          <w:rFonts w:eastAsia="Calibri"/>
          <w:szCs w:val="28"/>
          <w:lang w:val="kk-KZ" w:eastAsia="en-US"/>
        </w:rPr>
        <w:t>.</w:t>
      </w:r>
    </w:p>
    <w:p w:rsidR="006F4F1A" w:rsidRPr="00095B20" w:rsidRDefault="006F4F1A" w:rsidP="00095B20">
      <w:pPr>
        <w:pStyle w:val="a5"/>
        <w:ind w:left="1530"/>
        <w:rPr>
          <w:rFonts w:eastAsia="Calibri"/>
          <w:szCs w:val="28"/>
          <w:lang w:val="kk-KZ" w:eastAsia="en-US"/>
        </w:rPr>
      </w:pPr>
    </w:p>
    <w:sectPr w:rsidR="006F4F1A" w:rsidRPr="00095B20" w:rsidSect="00043C20">
      <w:headerReference w:type="default" r:id="rId7"/>
      <w:pgSz w:w="11906" w:h="16838"/>
      <w:pgMar w:top="709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6CA" w:rsidRDefault="004156CA" w:rsidP="006F4F1A">
      <w:pPr>
        <w:spacing w:after="0" w:line="240" w:lineRule="auto"/>
      </w:pPr>
      <w:r>
        <w:separator/>
      </w:r>
    </w:p>
  </w:endnote>
  <w:endnote w:type="continuationSeparator" w:id="0">
    <w:p w:rsidR="004156CA" w:rsidRDefault="004156CA" w:rsidP="006F4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6CA" w:rsidRDefault="004156CA" w:rsidP="006F4F1A">
      <w:pPr>
        <w:spacing w:after="0" w:line="240" w:lineRule="auto"/>
      </w:pPr>
      <w:r>
        <w:separator/>
      </w:r>
    </w:p>
  </w:footnote>
  <w:footnote w:type="continuationSeparator" w:id="0">
    <w:p w:rsidR="004156CA" w:rsidRDefault="004156CA" w:rsidP="006F4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1A" w:rsidRDefault="00095B20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F1A" w:rsidRPr="006F4F1A" w:rsidRDefault="006F4F1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24.05.2018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6F4F1A" w:rsidRPr="006F4F1A" w:rsidRDefault="006F4F1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24.05.2018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9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8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5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7"/>
  </w:num>
  <w:num w:numId="2">
    <w:abstractNumId w:val="29"/>
  </w:num>
  <w:num w:numId="3">
    <w:abstractNumId w:val="32"/>
  </w:num>
  <w:num w:numId="4">
    <w:abstractNumId w:val="8"/>
  </w:num>
  <w:num w:numId="5">
    <w:abstractNumId w:val="16"/>
  </w:num>
  <w:num w:numId="6">
    <w:abstractNumId w:val="35"/>
  </w:num>
  <w:num w:numId="7">
    <w:abstractNumId w:val="11"/>
  </w:num>
  <w:num w:numId="8">
    <w:abstractNumId w:val="10"/>
  </w:num>
  <w:num w:numId="9">
    <w:abstractNumId w:val="7"/>
  </w:num>
  <w:num w:numId="10">
    <w:abstractNumId w:val="15"/>
  </w:num>
  <w:num w:numId="11">
    <w:abstractNumId w:val="30"/>
  </w:num>
  <w:num w:numId="12">
    <w:abstractNumId w:val="0"/>
  </w:num>
  <w:num w:numId="13">
    <w:abstractNumId w:val="25"/>
  </w:num>
  <w:num w:numId="14">
    <w:abstractNumId w:val="24"/>
  </w:num>
  <w:num w:numId="15">
    <w:abstractNumId w:val="22"/>
  </w:num>
  <w:num w:numId="16">
    <w:abstractNumId w:val="1"/>
  </w:num>
  <w:num w:numId="17">
    <w:abstractNumId w:val="28"/>
  </w:num>
  <w:num w:numId="18">
    <w:abstractNumId w:val="17"/>
  </w:num>
  <w:num w:numId="19">
    <w:abstractNumId w:val="12"/>
  </w:num>
  <w:num w:numId="20">
    <w:abstractNumId w:val="23"/>
  </w:num>
  <w:num w:numId="21">
    <w:abstractNumId w:val="4"/>
  </w:num>
  <w:num w:numId="22">
    <w:abstractNumId w:val="18"/>
  </w:num>
  <w:num w:numId="23">
    <w:abstractNumId w:val="36"/>
  </w:num>
  <w:num w:numId="24">
    <w:abstractNumId w:val="31"/>
  </w:num>
  <w:num w:numId="25">
    <w:abstractNumId w:val="2"/>
  </w:num>
  <w:num w:numId="26">
    <w:abstractNumId w:val="21"/>
  </w:num>
  <w:num w:numId="27">
    <w:abstractNumId w:val="26"/>
  </w:num>
  <w:num w:numId="28">
    <w:abstractNumId w:val="5"/>
  </w:num>
  <w:num w:numId="29">
    <w:abstractNumId w:val="19"/>
  </w:num>
  <w:num w:numId="30">
    <w:abstractNumId w:val="20"/>
  </w:num>
  <w:num w:numId="31">
    <w:abstractNumId w:val="33"/>
  </w:num>
  <w:num w:numId="32">
    <w:abstractNumId w:val="34"/>
  </w:num>
  <w:num w:numId="33">
    <w:abstractNumId w:val="9"/>
  </w:num>
  <w:num w:numId="34">
    <w:abstractNumId w:val="3"/>
  </w:num>
  <w:num w:numId="35">
    <w:abstractNumId w:val="27"/>
  </w:num>
  <w:num w:numId="36">
    <w:abstractNumId w:val="13"/>
  </w:num>
  <w:num w:numId="37">
    <w:abstractNumId w:val="1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43C20"/>
    <w:rsid w:val="00072EF8"/>
    <w:rsid w:val="00095B20"/>
    <w:rsid w:val="000C0C14"/>
    <w:rsid w:val="000C721B"/>
    <w:rsid w:val="000C73F6"/>
    <w:rsid w:val="00127E50"/>
    <w:rsid w:val="0015113C"/>
    <w:rsid w:val="00181F2C"/>
    <w:rsid w:val="001B5FC0"/>
    <w:rsid w:val="001F3F73"/>
    <w:rsid w:val="002911FA"/>
    <w:rsid w:val="002D6EF1"/>
    <w:rsid w:val="00315739"/>
    <w:rsid w:val="00342CAB"/>
    <w:rsid w:val="003B2BAE"/>
    <w:rsid w:val="003F0A7E"/>
    <w:rsid w:val="004156CA"/>
    <w:rsid w:val="00456FE3"/>
    <w:rsid w:val="00476051"/>
    <w:rsid w:val="00595F61"/>
    <w:rsid w:val="005C0398"/>
    <w:rsid w:val="005E2F25"/>
    <w:rsid w:val="00652DE5"/>
    <w:rsid w:val="00673664"/>
    <w:rsid w:val="006E67E8"/>
    <w:rsid w:val="006F4F1A"/>
    <w:rsid w:val="006F743E"/>
    <w:rsid w:val="007E0DDB"/>
    <w:rsid w:val="008010B7"/>
    <w:rsid w:val="00801FF4"/>
    <w:rsid w:val="00824268"/>
    <w:rsid w:val="00837A3D"/>
    <w:rsid w:val="00843E5E"/>
    <w:rsid w:val="00896BE7"/>
    <w:rsid w:val="00927998"/>
    <w:rsid w:val="009A7AE9"/>
    <w:rsid w:val="009B6ADC"/>
    <w:rsid w:val="00A16D41"/>
    <w:rsid w:val="00AB4259"/>
    <w:rsid w:val="00B241E6"/>
    <w:rsid w:val="00B74E33"/>
    <w:rsid w:val="00B868CF"/>
    <w:rsid w:val="00C34D5F"/>
    <w:rsid w:val="00C635EE"/>
    <w:rsid w:val="00C64012"/>
    <w:rsid w:val="00DD6994"/>
    <w:rsid w:val="00E73859"/>
    <w:rsid w:val="00F33F5C"/>
    <w:rsid w:val="00FE0047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157C8"/>
  <w15:docId w15:val="{31F7FE3B-D9FD-4EF7-95B1-4F4D164D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1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5">
    <w:name w:val="Body Text"/>
    <w:basedOn w:val="a"/>
    <w:link w:val="a6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F4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4F1A"/>
  </w:style>
  <w:style w:type="paragraph" w:styleId="ab">
    <w:name w:val="footer"/>
    <w:basedOn w:val="a"/>
    <w:link w:val="ac"/>
    <w:uiPriority w:val="99"/>
    <w:unhideWhenUsed/>
    <w:rsid w:val="006F4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4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Исмагамбетова Тенге</cp:lastModifiedBy>
  <cp:revision>2</cp:revision>
  <dcterms:created xsi:type="dcterms:W3CDTF">2018-05-24T12:44:00Z</dcterms:created>
  <dcterms:modified xsi:type="dcterms:W3CDTF">2018-05-24T12:44:00Z</dcterms:modified>
</cp:coreProperties>
</file>