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C1" w:rsidRPr="0028686A" w:rsidRDefault="00AF2567" w:rsidP="00DA4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6A"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проведении конкурса по закупу услуг по оценке имущества (активов) должника</w:t>
      </w:r>
    </w:p>
    <w:p w:rsidR="005C6367" w:rsidRDefault="00DA4AC1" w:rsidP="00DA4AC1">
      <w:pPr>
        <w:jc w:val="left"/>
        <w:rPr>
          <w:rFonts w:ascii="Times New Roman" w:hAnsi="Times New Roman" w:cs="Times New Roman"/>
          <w:sz w:val="24"/>
          <w:szCs w:val="24"/>
        </w:rPr>
      </w:pPr>
      <w:r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="002C316A">
        <w:rPr>
          <w:rFonts w:ascii="Times New Roman" w:hAnsi="Times New Roman" w:cs="Times New Roman"/>
          <w:sz w:val="24"/>
          <w:szCs w:val="24"/>
          <w:lang w:val="kk-KZ"/>
        </w:rPr>
        <w:t>Банкротный</w:t>
      </w:r>
      <w:r w:rsidRPr="0028686A">
        <w:rPr>
          <w:rFonts w:ascii="Times New Roman" w:hAnsi="Times New Roman" w:cs="Times New Roman"/>
          <w:sz w:val="24"/>
          <w:szCs w:val="24"/>
        </w:rPr>
        <w:t xml:space="preserve"> управляющий </w:t>
      </w:r>
      <w:r w:rsidR="002C316A">
        <w:rPr>
          <w:rFonts w:ascii="Times New Roman" w:hAnsi="Times New Roman" w:cs="Times New Roman"/>
          <w:sz w:val="24"/>
          <w:szCs w:val="24"/>
        </w:rPr>
        <w:t>ТОО</w:t>
      </w:r>
      <w:r w:rsidRPr="0028686A">
        <w:rPr>
          <w:rFonts w:ascii="Times New Roman" w:hAnsi="Times New Roman" w:cs="Times New Roman"/>
          <w:sz w:val="24"/>
          <w:szCs w:val="24"/>
        </w:rPr>
        <w:t xml:space="preserve"> «</w:t>
      </w:r>
      <w:r w:rsidR="00E219D9">
        <w:rPr>
          <w:rFonts w:ascii="Times New Roman" w:hAnsi="Times New Roman" w:cs="Times New Roman"/>
          <w:sz w:val="24"/>
          <w:szCs w:val="24"/>
        </w:rPr>
        <w:t xml:space="preserve">ТПК </w:t>
      </w:r>
      <w:proofErr w:type="spellStart"/>
      <w:r w:rsidR="00E219D9">
        <w:rPr>
          <w:rFonts w:ascii="Times New Roman" w:hAnsi="Times New Roman" w:cs="Times New Roman"/>
          <w:sz w:val="24"/>
          <w:szCs w:val="24"/>
        </w:rPr>
        <w:t>Аспандан</w:t>
      </w:r>
      <w:proofErr w:type="spellEnd"/>
      <w:r w:rsidRPr="0028686A">
        <w:rPr>
          <w:rFonts w:ascii="Times New Roman" w:hAnsi="Times New Roman" w:cs="Times New Roman"/>
          <w:sz w:val="24"/>
          <w:szCs w:val="24"/>
        </w:rPr>
        <w:t>»</w:t>
      </w:r>
      <w:r w:rsidR="00AF2567" w:rsidRPr="0028686A">
        <w:rPr>
          <w:rFonts w:ascii="Times New Roman" w:hAnsi="Times New Roman" w:cs="Times New Roman"/>
          <w:sz w:val="24"/>
          <w:szCs w:val="24"/>
        </w:rPr>
        <w:t xml:space="preserve"> (</w:t>
      </w:r>
      <w:r w:rsidR="00E219D9">
        <w:rPr>
          <w:rFonts w:ascii="Times New Roman" w:hAnsi="Times New Roman" w:cs="Times New Roman"/>
          <w:sz w:val="24"/>
          <w:szCs w:val="24"/>
        </w:rPr>
        <w:t>Б</w:t>
      </w:r>
      <w:r w:rsidR="00AF2567" w:rsidRPr="0028686A">
        <w:rPr>
          <w:rFonts w:ascii="Times New Roman" w:hAnsi="Times New Roman" w:cs="Times New Roman"/>
          <w:sz w:val="24"/>
          <w:szCs w:val="24"/>
        </w:rPr>
        <w:t xml:space="preserve">ИН </w:t>
      </w:r>
      <w:r w:rsidR="00E219D9" w:rsidRPr="00E219D9">
        <w:rPr>
          <w:rFonts w:ascii="Times New Roman" w:hAnsi="Times New Roman" w:cs="Times New Roman"/>
          <w:sz w:val="24"/>
          <w:szCs w:val="24"/>
        </w:rPr>
        <w:t>051040000526</w:t>
      </w:r>
      <w:r w:rsidR="003E778A">
        <w:rPr>
          <w:rFonts w:ascii="Times New Roman" w:hAnsi="Times New Roman" w:cs="Times New Roman"/>
          <w:sz w:val="24"/>
          <w:szCs w:val="24"/>
        </w:rPr>
        <w:t>)</w:t>
      </w:r>
      <w:r w:rsidR="00AF2567" w:rsidRPr="0028686A">
        <w:rPr>
          <w:rFonts w:ascii="Times New Roman" w:hAnsi="Times New Roman" w:cs="Times New Roman"/>
          <w:sz w:val="24"/>
          <w:szCs w:val="24"/>
        </w:rPr>
        <w:t xml:space="preserve">, </w:t>
      </w:r>
      <w:r w:rsidR="003E778A" w:rsidRPr="003E778A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3E778A" w:rsidRPr="003E778A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="003E778A" w:rsidRPr="003E77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778A" w:rsidRPr="003E778A">
        <w:rPr>
          <w:rFonts w:ascii="Times New Roman" w:hAnsi="Times New Roman" w:cs="Times New Roman"/>
          <w:sz w:val="24"/>
          <w:szCs w:val="24"/>
        </w:rPr>
        <w:t>ул.Лермонтова</w:t>
      </w:r>
      <w:proofErr w:type="spellEnd"/>
      <w:r w:rsidR="003E778A" w:rsidRPr="003E778A">
        <w:rPr>
          <w:rFonts w:ascii="Times New Roman" w:hAnsi="Times New Roman" w:cs="Times New Roman"/>
          <w:sz w:val="24"/>
          <w:szCs w:val="24"/>
        </w:rPr>
        <w:t xml:space="preserve">, д.26, </w:t>
      </w:r>
      <w:r w:rsidR="00AF2567" w:rsidRPr="0028686A">
        <w:rPr>
          <w:rFonts w:ascii="Times New Roman" w:hAnsi="Times New Roman" w:cs="Times New Roman"/>
          <w:sz w:val="24"/>
          <w:szCs w:val="24"/>
        </w:rPr>
        <w:t>объявляет конкурс по закупу услуг по оценке имущества (активов) должника. В состав имущества (активов) должника входит:</w:t>
      </w:r>
    </w:p>
    <w:p w:rsidR="00DE1C02" w:rsidRPr="0028686A" w:rsidRDefault="00DE1C02" w:rsidP="00DA4AC1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"/>
        <w:gridCol w:w="3968"/>
        <w:gridCol w:w="2839"/>
        <w:gridCol w:w="2264"/>
      </w:tblGrid>
      <w:tr w:rsidR="002C316A" w:rsidRPr="00204781" w:rsidTr="002C316A">
        <w:trPr>
          <w:trHeight w:val="150"/>
        </w:trPr>
        <w:tc>
          <w:tcPr>
            <w:tcW w:w="767" w:type="dxa"/>
          </w:tcPr>
          <w:p w:rsidR="002C316A" w:rsidRPr="002C316A" w:rsidRDefault="002C316A" w:rsidP="00CD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3968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товарно-материальных ценностей</w:t>
            </w:r>
          </w:p>
        </w:tc>
        <w:tc>
          <w:tcPr>
            <w:tcW w:w="2839" w:type="dxa"/>
          </w:tcPr>
          <w:p w:rsidR="002C316A" w:rsidRPr="002C316A" w:rsidRDefault="002C316A" w:rsidP="00CD10A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264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наличие</w:t>
            </w:r>
          </w:p>
        </w:tc>
      </w:tr>
      <w:tr w:rsidR="00B52D60" w:rsidRPr="00204781" w:rsidTr="002C316A">
        <w:trPr>
          <w:trHeight w:val="470"/>
        </w:trPr>
        <w:tc>
          <w:tcPr>
            <w:tcW w:w="767" w:type="dxa"/>
          </w:tcPr>
          <w:p w:rsidR="00B52D60" w:rsidRPr="002C316A" w:rsidRDefault="00B52D60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52D60" w:rsidRPr="003E778A" w:rsidRDefault="003E778A" w:rsidP="003E778A">
            <w:pPr>
              <w:jc w:val="left"/>
              <w:rPr>
                <w:rFonts w:ascii="Times New Roman" w:hAnsi="Times New Roman" w:cs="Times New Roman"/>
              </w:rPr>
            </w:pPr>
            <w:r w:rsidRPr="003E778A">
              <w:rPr>
                <w:rFonts w:ascii="Times New Roman" w:hAnsi="Times New Roman" w:cs="Times New Roman"/>
                <w:sz w:val="24"/>
                <w:szCs w:val="24"/>
              </w:rPr>
              <w:t>Кран-балка опорная грузоподъемностью 2 т</w:t>
            </w:r>
          </w:p>
        </w:tc>
        <w:tc>
          <w:tcPr>
            <w:tcW w:w="2839" w:type="dxa"/>
          </w:tcPr>
          <w:p w:rsidR="00B52D60" w:rsidRPr="003E778A" w:rsidRDefault="003E778A" w:rsidP="00B5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8A">
              <w:rPr>
                <w:rFonts w:ascii="Times New Roman" w:hAnsi="Times New Roman" w:cs="Times New Roman"/>
                <w:sz w:val="24"/>
                <w:szCs w:val="24"/>
              </w:rPr>
              <w:t>б\у, рабочее</w:t>
            </w:r>
          </w:p>
        </w:tc>
        <w:tc>
          <w:tcPr>
            <w:tcW w:w="2264" w:type="dxa"/>
          </w:tcPr>
          <w:p w:rsidR="00B52D60" w:rsidRPr="002C316A" w:rsidRDefault="00B509EB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04781" w:rsidTr="002C316A">
        <w:trPr>
          <w:trHeight w:val="470"/>
        </w:trPr>
        <w:tc>
          <w:tcPr>
            <w:tcW w:w="767" w:type="dxa"/>
          </w:tcPr>
          <w:p w:rsidR="00B509EB" w:rsidRPr="002C316A" w:rsidRDefault="00B509EB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509EB" w:rsidRPr="003E778A" w:rsidRDefault="003E778A" w:rsidP="003E778A">
            <w:pPr>
              <w:jc w:val="left"/>
              <w:rPr>
                <w:rFonts w:ascii="Times New Roman" w:hAnsi="Times New Roman" w:cs="Times New Roman"/>
              </w:rPr>
            </w:pPr>
            <w:r w:rsidRPr="003E778A">
              <w:rPr>
                <w:rFonts w:ascii="Times New Roman" w:hAnsi="Times New Roman" w:cs="Times New Roman"/>
                <w:sz w:val="24"/>
                <w:szCs w:val="24"/>
              </w:rPr>
              <w:t>Кран-балка опорная грузоподъемностью 2 т</w:t>
            </w:r>
          </w:p>
        </w:tc>
        <w:tc>
          <w:tcPr>
            <w:tcW w:w="2839" w:type="dxa"/>
          </w:tcPr>
          <w:p w:rsidR="00B509EB" w:rsidRPr="002C316A" w:rsidRDefault="003E778A" w:rsidP="00FE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8A">
              <w:rPr>
                <w:rFonts w:ascii="Times New Roman" w:hAnsi="Times New Roman" w:cs="Times New Roman"/>
                <w:sz w:val="24"/>
                <w:szCs w:val="24"/>
              </w:rPr>
              <w:t>б\у, рабочее</w:t>
            </w:r>
          </w:p>
        </w:tc>
        <w:tc>
          <w:tcPr>
            <w:tcW w:w="2264" w:type="dxa"/>
          </w:tcPr>
          <w:p w:rsidR="00B509EB" w:rsidRDefault="00B509EB" w:rsidP="00B509E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04781" w:rsidTr="002C316A">
        <w:trPr>
          <w:trHeight w:val="470"/>
        </w:trPr>
        <w:tc>
          <w:tcPr>
            <w:tcW w:w="767" w:type="dxa"/>
          </w:tcPr>
          <w:p w:rsidR="00B509EB" w:rsidRPr="002C316A" w:rsidRDefault="00B509EB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509EB" w:rsidRPr="003E778A" w:rsidRDefault="003E778A" w:rsidP="003E778A">
            <w:pPr>
              <w:jc w:val="left"/>
              <w:rPr>
                <w:rFonts w:ascii="Times New Roman" w:hAnsi="Times New Roman" w:cs="Times New Roman"/>
              </w:rPr>
            </w:pPr>
            <w:r w:rsidRPr="003E778A">
              <w:rPr>
                <w:rFonts w:ascii="Times New Roman" w:hAnsi="Times New Roman" w:cs="Times New Roman"/>
                <w:sz w:val="24"/>
                <w:szCs w:val="24"/>
              </w:rPr>
              <w:t>Кран-балка опорная грузоподъемностью 2 т</w:t>
            </w:r>
          </w:p>
        </w:tc>
        <w:tc>
          <w:tcPr>
            <w:tcW w:w="2839" w:type="dxa"/>
          </w:tcPr>
          <w:p w:rsidR="00B509EB" w:rsidRPr="002C316A" w:rsidRDefault="003E778A" w:rsidP="00FE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8A">
              <w:rPr>
                <w:rFonts w:ascii="Times New Roman" w:hAnsi="Times New Roman" w:cs="Times New Roman"/>
                <w:sz w:val="24"/>
                <w:szCs w:val="24"/>
              </w:rPr>
              <w:t xml:space="preserve">б\у, </w:t>
            </w:r>
            <w:proofErr w:type="spellStart"/>
            <w:r w:rsidRPr="003E778A">
              <w:rPr>
                <w:rFonts w:ascii="Times New Roman" w:hAnsi="Times New Roman" w:cs="Times New Roman"/>
                <w:sz w:val="24"/>
                <w:szCs w:val="24"/>
              </w:rPr>
              <w:t>раскомплектован</w:t>
            </w:r>
            <w:proofErr w:type="spellEnd"/>
          </w:p>
        </w:tc>
        <w:tc>
          <w:tcPr>
            <w:tcW w:w="2264" w:type="dxa"/>
          </w:tcPr>
          <w:p w:rsidR="00B509EB" w:rsidRDefault="00B509EB" w:rsidP="00B509E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D6607" w:rsidRDefault="00AF2567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28686A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9 – 00часов до 17-00</w:t>
      </w:r>
      <w:r w:rsidR="005C6367"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Pr="0028686A">
        <w:rPr>
          <w:rFonts w:ascii="Times New Roman" w:hAnsi="Times New Roman" w:cs="Times New Roman"/>
          <w:sz w:val="24"/>
          <w:szCs w:val="24"/>
        </w:rPr>
        <w:t>часов, перерыв на обед с 12- 00 до 14-00</w:t>
      </w:r>
      <w:r w:rsidR="005C6367"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Pr="0028686A">
        <w:rPr>
          <w:rFonts w:ascii="Times New Roman" w:hAnsi="Times New Roman" w:cs="Times New Roman"/>
          <w:sz w:val="24"/>
          <w:szCs w:val="24"/>
        </w:rPr>
        <w:t xml:space="preserve">часов по адресу: </w:t>
      </w:r>
      <w:proofErr w:type="spellStart"/>
      <w:r w:rsidRPr="0028686A">
        <w:rPr>
          <w:rFonts w:ascii="Times New Roman" w:hAnsi="Times New Roman" w:cs="Times New Roman"/>
          <w:sz w:val="24"/>
          <w:szCs w:val="24"/>
        </w:rPr>
        <w:t>г.</w:t>
      </w:r>
      <w:r w:rsidR="005C6367" w:rsidRPr="0028686A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Pr="0028686A">
        <w:rPr>
          <w:rFonts w:ascii="Times New Roman" w:hAnsi="Times New Roman" w:cs="Times New Roman"/>
          <w:sz w:val="24"/>
          <w:szCs w:val="24"/>
        </w:rPr>
        <w:t xml:space="preserve">, </w:t>
      </w:r>
      <w:r w:rsidR="00AD66BA">
        <w:rPr>
          <w:rFonts w:ascii="Times New Roman" w:hAnsi="Times New Roman" w:cs="Times New Roman"/>
          <w:sz w:val="24"/>
          <w:szCs w:val="24"/>
          <w:lang w:val="kk-KZ"/>
        </w:rPr>
        <w:t>пр</w:t>
      </w:r>
      <w:r w:rsidRPr="0028686A">
        <w:rPr>
          <w:rFonts w:ascii="Times New Roman" w:hAnsi="Times New Roman" w:cs="Times New Roman"/>
          <w:sz w:val="24"/>
          <w:szCs w:val="24"/>
        </w:rPr>
        <w:t>.</w:t>
      </w:r>
      <w:r w:rsidR="00AD66BA">
        <w:rPr>
          <w:rFonts w:ascii="Times New Roman" w:hAnsi="Times New Roman" w:cs="Times New Roman"/>
          <w:sz w:val="24"/>
          <w:szCs w:val="24"/>
          <w:lang w:val="kk-KZ"/>
        </w:rPr>
        <w:t>Абая</w:t>
      </w:r>
      <w:r w:rsidRPr="0028686A">
        <w:rPr>
          <w:rFonts w:ascii="Times New Roman" w:hAnsi="Times New Roman" w:cs="Times New Roman"/>
          <w:sz w:val="24"/>
          <w:szCs w:val="24"/>
        </w:rPr>
        <w:t>,</w:t>
      </w:r>
      <w:r w:rsidR="00B509EB">
        <w:rPr>
          <w:rFonts w:ascii="Times New Roman" w:hAnsi="Times New Roman" w:cs="Times New Roman"/>
          <w:sz w:val="24"/>
          <w:szCs w:val="24"/>
        </w:rPr>
        <w:t>2</w:t>
      </w:r>
      <w:r w:rsidR="00AD66BA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28686A">
        <w:rPr>
          <w:rFonts w:ascii="Times New Roman" w:hAnsi="Times New Roman" w:cs="Times New Roman"/>
          <w:sz w:val="24"/>
          <w:szCs w:val="24"/>
        </w:rPr>
        <w:t>-</w:t>
      </w:r>
      <w:r w:rsidR="005C6367" w:rsidRPr="0028686A">
        <w:rPr>
          <w:rFonts w:ascii="Times New Roman" w:hAnsi="Times New Roman" w:cs="Times New Roman"/>
          <w:sz w:val="24"/>
          <w:szCs w:val="24"/>
        </w:rPr>
        <w:t>3</w:t>
      </w:r>
      <w:r w:rsidR="00B509EB">
        <w:rPr>
          <w:rFonts w:ascii="Times New Roman" w:hAnsi="Times New Roman" w:cs="Times New Roman"/>
          <w:sz w:val="24"/>
          <w:szCs w:val="24"/>
        </w:rPr>
        <w:t>2</w:t>
      </w:r>
      <w:r w:rsidRPr="0028686A">
        <w:rPr>
          <w:rFonts w:ascii="Times New Roman" w:hAnsi="Times New Roman" w:cs="Times New Roman"/>
          <w:sz w:val="24"/>
          <w:szCs w:val="24"/>
        </w:rPr>
        <w:t>, тел.</w:t>
      </w:r>
      <w:r w:rsidR="005C6367" w:rsidRPr="0028686A">
        <w:rPr>
          <w:rFonts w:ascii="Times New Roman" w:hAnsi="Times New Roman" w:cs="Times New Roman"/>
          <w:sz w:val="24"/>
          <w:szCs w:val="24"/>
        </w:rPr>
        <w:t xml:space="preserve">  87013430908</w:t>
      </w:r>
      <w:r w:rsidRPr="0028686A">
        <w:rPr>
          <w:rFonts w:ascii="Times New Roman" w:hAnsi="Times New Roman" w:cs="Times New Roman"/>
          <w:sz w:val="24"/>
          <w:szCs w:val="24"/>
        </w:rPr>
        <w:t xml:space="preserve">. Претензии по организации конкурса принимаются по </w:t>
      </w:r>
      <w:proofErr w:type="spellStart"/>
      <w:r w:rsidRPr="0028686A">
        <w:rPr>
          <w:rFonts w:ascii="Times New Roman" w:hAnsi="Times New Roman" w:cs="Times New Roman"/>
          <w:sz w:val="24"/>
          <w:szCs w:val="24"/>
        </w:rPr>
        <w:t>эл.почте</w:t>
      </w:r>
      <w:proofErr w:type="spellEnd"/>
      <w:r w:rsidRPr="0028686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200D7" w:rsidRPr="00CC621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postmgd@taxkost.mgd.kz</w:t>
        </w:r>
      </w:hyperlink>
      <w:r w:rsidR="000D6607" w:rsidRPr="0028686A">
        <w:rPr>
          <w:rFonts w:ascii="Times New Roman" w:hAnsi="Times New Roman" w:cs="Times New Roman"/>
          <w:sz w:val="24"/>
          <w:szCs w:val="24"/>
        </w:rPr>
        <w:t>.</w:t>
      </w:r>
    </w:p>
    <w:p w:rsidR="007200D7" w:rsidRPr="007200D7" w:rsidRDefault="007200D7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0D6607" w:rsidRPr="009D33D5" w:rsidRDefault="00AF2567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33D5">
        <w:rPr>
          <w:rFonts w:ascii="Times New Roman" w:hAnsi="Times New Roman" w:cs="Times New Roman"/>
          <w:b/>
          <w:sz w:val="24"/>
          <w:szCs w:val="24"/>
          <w:lang w:val="kk-KZ"/>
        </w:rPr>
        <w:t>Борышкердiң мүлкiн (активтерiн) бағалау бойынша қызметті сатып алу жөніндегі конкурсты өткізу туралы ақпараттық хабарлама</w:t>
      </w:r>
    </w:p>
    <w:p w:rsidR="000D6607" w:rsidRDefault="00DE1C02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C316A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3E778A" w:rsidRPr="003E778A">
        <w:rPr>
          <w:rFonts w:ascii="Times New Roman" w:hAnsi="Times New Roman" w:cs="Times New Roman"/>
          <w:sz w:val="24"/>
          <w:szCs w:val="24"/>
          <w:lang w:val="kk-KZ"/>
        </w:rPr>
        <w:t>ТПК Аспандан</w:t>
      </w:r>
      <w:r w:rsidR="009D33D5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2C316A">
        <w:rPr>
          <w:rFonts w:ascii="Times New Roman" w:hAnsi="Times New Roman" w:cs="Times New Roman"/>
          <w:sz w:val="24"/>
          <w:szCs w:val="24"/>
          <w:lang w:val="kk-KZ"/>
        </w:rPr>
        <w:t xml:space="preserve"> ЖШС</w:t>
      </w:r>
      <w:r w:rsidR="009D33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B509EB" w:rsidRPr="00B509EB">
        <w:rPr>
          <w:rFonts w:ascii="Times New Roman" w:hAnsi="Times New Roman" w:cs="Times New Roman"/>
          <w:sz w:val="24"/>
          <w:szCs w:val="24"/>
          <w:lang w:val="kk-KZ"/>
        </w:rPr>
        <w:t xml:space="preserve">Қостанай </w:t>
      </w:r>
      <w:r w:rsidR="003E778A">
        <w:rPr>
          <w:rFonts w:ascii="Times New Roman" w:hAnsi="Times New Roman" w:cs="Times New Roman"/>
          <w:sz w:val="24"/>
          <w:szCs w:val="24"/>
          <w:lang w:val="kk-KZ"/>
        </w:rPr>
        <w:t>қ. Лермонтов көшесі, 26</w:t>
      </w:r>
      <w:r w:rsidR="00B509EB" w:rsidRPr="00B509EB">
        <w:rPr>
          <w:rFonts w:ascii="Times New Roman" w:hAnsi="Times New Roman" w:cs="Times New Roman"/>
          <w:sz w:val="24"/>
          <w:szCs w:val="24"/>
          <w:lang w:val="kk-KZ"/>
        </w:rPr>
        <w:t>-үй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E778A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СН </w:t>
      </w:r>
      <w:r w:rsidR="003E778A" w:rsidRPr="003E778A">
        <w:rPr>
          <w:rFonts w:ascii="Times New Roman" w:hAnsi="Times New Roman" w:cs="Times New Roman"/>
          <w:sz w:val="24"/>
          <w:szCs w:val="24"/>
          <w:lang w:val="kk-KZ"/>
        </w:rPr>
        <w:t>051040000526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2C316A">
        <w:rPr>
          <w:rFonts w:ascii="Times New Roman" w:hAnsi="Times New Roman" w:cs="Times New Roman"/>
          <w:sz w:val="24"/>
          <w:szCs w:val="24"/>
          <w:lang w:val="kk-KZ"/>
        </w:rPr>
        <w:t>банкроттық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 басқарушысы  борышкердің мүлкін (активтерін) бағалау бойынша қызметті сатып алу жөніндегі конкурсты жариялайды. Борышкердің мүлкі (активтері) құрамына</w:t>
      </w:r>
      <w:r w:rsidR="00BC73B0">
        <w:rPr>
          <w:rFonts w:ascii="Times New Roman" w:hAnsi="Times New Roman" w:cs="Times New Roman"/>
          <w:sz w:val="24"/>
          <w:szCs w:val="24"/>
          <w:lang w:val="kk-KZ"/>
        </w:rPr>
        <w:t xml:space="preserve"> енеді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7200D7" w:rsidRPr="007200D7" w:rsidRDefault="007200D7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"/>
        <w:gridCol w:w="3968"/>
        <w:gridCol w:w="2839"/>
        <w:gridCol w:w="2264"/>
      </w:tblGrid>
      <w:tr w:rsidR="002C316A" w:rsidRPr="00B509EB" w:rsidTr="00CD10AD">
        <w:trPr>
          <w:trHeight w:val="150"/>
        </w:trPr>
        <w:tc>
          <w:tcPr>
            <w:tcW w:w="767" w:type="dxa"/>
          </w:tcPr>
          <w:p w:rsidR="002C316A" w:rsidRPr="002C316A" w:rsidRDefault="002C316A" w:rsidP="002C3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</w:t>
            </w:r>
            <w:r w:rsidRPr="00B509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</w:t>
            </w:r>
          </w:p>
        </w:tc>
        <w:tc>
          <w:tcPr>
            <w:tcW w:w="3968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Бағалы мүлік-тауардың аты</w:t>
            </w:r>
          </w:p>
        </w:tc>
        <w:tc>
          <w:tcPr>
            <w:tcW w:w="2839" w:type="dxa"/>
          </w:tcPr>
          <w:p w:rsidR="002C316A" w:rsidRPr="002C316A" w:rsidRDefault="002C316A" w:rsidP="00CD10A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сипаттамасы</w:t>
            </w:r>
          </w:p>
        </w:tc>
        <w:tc>
          <w:tcPr>
            <w:tcW w:w="2264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Нақты саны</w:t>
            </w:r>
          </w:p>
        </w:tc>
      </w:tr>
      <w:tr w:rsidR="003E778A" w:rsidRPr="002C316A" w:rsidTr="00CD10AD">
        <w:trPr>
          <w:trHeight w:val="470"/>
        </w:trPr>
        <w:tc>
          <w:tcPr>
            <w:tcW w:w="767" w:type="dxa"/>
          </w:tcPr>
          <w:p w:rsidR="003E778A" w:rsidRPr="002C316A" w:rsidRDefault="003E778A" w:rsidP="00F915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3E778A" w:rsidRPr="003E778A" w:rsidRDefault="003E778A" w:rsidP="003E778A">
            <w:pPr>
              <w:jc w:val="left"/>
              <w:rPr>
                <w:rFonts w:ascii="Times New Roman" w:hAnsi="Times New Roman" w:cs="Times New Roman"/>
              </w:rPr>
            </w:pPr>
            <w:r w:rsidRPr="003E778A">
              <w:rPr>
                <w:rFonts w:ascii="Times New Roman" w:hAnsi="Times New Roman" w:cs="Times New Roman"/>
                <w:sz w:val="24"/>
                <w:szCs w:val="24"/>
              </w:rPr>
              <w:t xml:space="preserve">Кран-балка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тіректі,</w:t>
            </w:r>
            <w:r w:rsidRPr="003E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жүк көтеруі</w:t>
            </w:r>
            <w:r w:rsidRPr="003E778A">
              <w:rPr>
                <w:rFonts w:ascii="Times New Roman" w:hAnsi="Times New Roman" w:cs="Times New Roman"/>
                <w:sz w:val="24"/>
                <w:szCs w:val="24"/>
              </w:rPr>
              <w:t xml:space="preserve"> 2 т</w:t>
            </w:r>
          </w:p>
        </w:tc>
        <w:tc>
          <w:tcPr>
            <w:tcW w:w="2839" w:type="dxa"/>
          </w:tcPr>
          <w:p w:rsidR="003E778A" w:rsidRPr="00B509EB" w:rsidRDefault="003E778A" w:rsidP="003E7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10"/>
                <w:rFonts w:eastAsia="Courier New"/>
                <w:u w:val="single"/>
                <w:lang w:val="kk-KZ"/>
              </w:rPr>
              <w:t>Жалпы жағдайы</w:t>
            </w:r>
            <w:r w:rsidRPr="00EC5D33">
              <w:rPr>
                <w:rStyle w:val="10"/>
                <w:rFonts w:eastAsia="Courier New"/>
                <w:u w:val="single"/>
              </w:rPr>
              <w:t xml:space="preserve"> </w:t>
            </w:r>
            <w:r>
              <w:rPr>
                <w:rStyle w:val="10"/>
                <w:rFonts w:eastAsia="Courier New"/>
                <w:u w:val="single"/>
                <w:lang w:val="kk-KZ"/>
              </w:rPr>
              <w:t>қалыпты, ескі</w:t>
            </w:r>
          </w:p>
        </w:tc>
        <w:tc>
          <w:tcPr>
            <w:tcW w:w="2264" w:type="dxa"/>
          </w:tcPr>
          <w:p w:rsidR="003E778A" w:rsidRPr="002C316A" w:rsidRDefault="003E778A" w:rsidP="00F9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78A" w:rsidRPr="002C316A" w:rsidTr="00CD10AD">
        <w:trPr>
          <w:trHeight w:val="470"/>
        </w:trPr>
        <w:tc>
          <w:tcPr>
            <w:tcW w:w="767" w:type="dxa"/>
          </w:tcPr>
          <w:p w:rsidR="003E778A" w:rsidRPr="002C316A" w:rsidRDefault="003E778A" w:rsidP="00F915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3E778A" w:rsidRPr="003E778A" w:rsidRDefault="003E778A" w:rsidP="00B55552">
            <w:pPr>
              <w:jc w:val="left"/>
              <w:rPr>
                <w:rFonts w:ascii="Times New Roman" w:hAnsi="Times New Roman" w:cs="Times New Roman"/>
              </w:rPr>
            </w:pPr>
            <w:r w:rsidRPr="003E778A">
              <w:rPr>
                <w:rFonts w:ascii="Times New Roman" w:hAnsi="Times New Roman" w:cs="Times New Roman"/>
                <w:sz w:val="24"/>
                <w:szCs w:val="24"/>
              </w:rPr>
              <w:t xml:space="preserve">Кран-балка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тіректі,</w:t>
            </w:r>
            <w:r w:rsidRPr="003E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жүк көтеруі</w:t>
            </w:r>
            <w:r w:rsidRPr="003E778A">
              <w:rPr>
                <w:rFonts w:ascii="Times New Roman" w:hAnsi="Times New Roman" w:cs="Times New Roman"/>
                <w:sz w:val="24"/>
                <w:szCs w:val="24"/>
              </w:rPr>
              <w:t xml:space="preserve"> 2 т</w:t>
            </w:r>
          </w:p>
        </w:tc>
        <w:tc>
          <w:tcPr>
            <w:tcW w:w="2839" w:type="dxa"/>
          </w:tcPr>
          <w:p w:rsidR="003E778A" w:rsidRPr="002C316A" w:rsidRDefault="003E778A" w:rsidP="00F9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ourier New"/>
                <w:u w:val="single"/>
                <w:lang w:val="kk-KZ"/>
              </w:rPr>
              <w:t>Жалпы жағдайы</w:t>
            </w:r>
            <w:r w:rsidRPr="00EC5D33">
              <w:rPr>
                <w:rStyle w:val="10"/>
                <w:rFonts w:eastAsia="Courier New"/>
                <w:u w:val="single"/>
              </w:rPr>
              <w:t xml:space="preserve"> </w:t>
            </w:r>
            <w:r>
              <w:rPr>
                <w:rStyle w:val="10"/>
                <w:rFonts w:eastAsia="Courier New"/>
                <w:u w:val="single"/>
                <w:lang w:val="kk-KZ"/>
              </w:rPr>
              <w:t>қалыпты, ескі</w:t>
            </w:r>
          </w:p>
        </w:tc>
        <w:tc>
          <w:tcPr>
            <w:tcW w:w="2264" w:type="dxa"/>
          </w:tcPr>
          <w:p w:rsidR="003E778A" w:rsidRDefault="003E778A" w:rsidP="00F915B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78A" w:rsidRPr="002C316A" w:rsidTr="00CD10AD">
        <w:trPr>
          <w:trHeight w:val="470"/>
        </w:trPr>
        <w:tc>
          <w:tcPr>
            <w:tcW w:w="767" w:type="dxa"/>
          </w:tcPr>
          <w:p w:rsidR="003E778A" w:rsidRPr="002C316A" w:rsidRDefault="003E778A" w:rsidP="00F915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3E778A" w:rsidRPr="003E778A" w:rsidRDefault="003E778A" w:rsidP="00B55552">
            <w:pPr>
              <w:jc w:val="left"/>
              <w:rPr>
                <w:rFonts w:ascii="Times New Roman" w:hAnsi="Times New Roman" w:cs="Times New Roman"/>
              </w:rPr>
            </w:pPr>
            <w:r w:rsidRPr="003E778A">
              <w:rPr>
                <w:rFonts w:ascii="Times New Roman" w:hAnsi="Times New Roman" w:cs="Times New Roman"/>
                <w:sz w:val="24"/>
                <w:szCs w:val="24"/>
              </w:rPr>
              <w:t xml:space="preserve">Кран-балка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тіректі,</w:t>
            </w:r>
            <w:r w:rsidRPr="003E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жүк көтеруі</w:t>
            </w:r>
            <w:r w:rsidRPr="003E778A">
              <w:rPr>
                <w:rFonts w:ascii="Times New Roman" w:hAnsi="Times New Roman" w:cs="Times New Roman"/>
                <w:sz w:val="24"/>
                <w:szCs w:val="24"/>
              </w:rPr>
              <w:t xml:space="preserve"> 2 т</w:t>
            </w:r>
          </w:p>
        </w:tc>
        <w:tc>
          <w:tcPr>
            <w:tcW w:w="2839" w:type="dxa"/>
          </w:tcPr>
          <w:p w:rsidR="003E778A" w:rsidRPr="002C316A" w:rsidRDefault="003E778A" w:rsidP="00F9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ourier New"/>
                <w:u w:val="single"/>
                <w:lang w:val="kk-KZ"/>
              </w:rPr>
              <w:t>Жалпы жағдайы</w:t>
            </w:r>
            <w:r w:rsidRPr="00EC5D33">
              <w:rPr>
                <w:rStyle w:val="10"/>
                <w:rFonts w:eastAsia="Courier New"/>
                <w:u w:val="single"/>
              </w:rPr>
              <w:t xml:space="preserve"> </w:t>
            </w:r>
            <w:r>
              <w:rPr>
                <w:rStyle w:val="10"/>
                <w:rFonts w:eastAsia="Courier New"/>
                <w:u w:val="single"/>
                <w:lang w:val="kk-KZ"/>
              </w:rPr>
              <w:t>нашар, бұзылған</w:t>
            </w:r>
          </w:p>
        </w:tc>
        <w:tc>
          <w:tcPr>
            <w:tcW w:w="2264" w:type="dxa"/>
          </w:tcPr>
          <w:p w:rsidR="003E778A" w:rsidRDefault="003E778A" w:rsidP="00F915B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72A4" w:rsidRPr="0028686A" w:rsidRDefault="00EB72A4" w:rsidP="007200D7">
      <w:pPr>
        <w:pStyle w:val="a4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EB72A4" w:rsidRPr="00EB72A4" w:rsidRDefault="00AF2567" w:rsidP="00EB72A4">
      <w:pPr>
        <w:jc w:val="left"/>
        <w:rPr>
          <w:sz w:val="24"/>
          <w:szCs w:val="24"/>
          <w:lang w:val="kk-KZ"/>
        </w:rPr>
      </w:pP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Конкурсқа қатысу үшін өтінімдер осы хабарламаны жариялаған күннен бастап он жұмыс күні ішінде 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Қостанай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қаласы, </w:t>
      </w:r>
      <w:r w:rsidR="00AD66BA">
        <w:rPr>
          <w:rFonts w:ascii="Times New Roman" w:hAnsi="Times New Roman" w:cs="Times New Roman"/>
          <w:sz w:val="24"/>
          <w:szCs w:val="24"/>
          <w:lang w:val="kk-KZ"/>
        </w:rPr>
        <w:t>Абай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D66BA">
        <w:rPr>
          <w:rFonts w:ascii="Times New Roman" w:hAnsi="Times New Roman" w:cs="Times New Roman"/>
          <w:sz w:val="24"/>
          <w:szCs w:val="24"/>
          <w:lang w:val="kk-KZ"/>
        </w:rPr>
        <w:t>даңғылы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B04BC9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AD66BA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B04BC9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, телефон </w:t>
      </w:r>
      <w:bookmarkStart w:id="0" w:name="_GoBack"/>
      <w:bookmarkEnd w:id="0"/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87013430908,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мекенжайы бойынша сағат 9-00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-дан 17-00-ге дейін, түскі үзіліс 12-00-ден 14-00-ге дейін қабылданады. Конкурсты ұйымдастыру бойынша шағымдар мына электрондық пошта </w:t>
      </w:r>
      <w:hyperlink r:id="rId6" w:history="1">
        <w:r w:rsidR="007200D7" w:rsidRPr="007200D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kk-KZ"/>
          </w:rPr>
          <w:t>postmgd@taxkost.mgd.kz</w:t>
        </w:r>
      </w:hyperlink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. арқылы қабылданады.</w:t>
      </w:r>
    </w:p>
    <w:p w:rsidR="00430DAA" w:rsidRPr="00EB72A4" w:rsidRDefault="00430DAA" w:rsidP="00EB72A4">
      <w:pPr>
        <w:jc w:val="left"/>
        <w:rPr>
          <w:sz w:val="24"/>
          <w:szCs w:val="24"/>
          <w:lang w:val="kk-KZ"/>
        </w:rPr>
      </w:pPr>
    </w:p>
    <w:sectPr w:rsidR="00430DAA" w:rsidRPr="00EB72A4" w:rsidSect="00C4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F41"/>
    <w:multiLevelType w:val="hybridMultilevel"/>
    <w:tmpl w:val="1F24F9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2894EB0"/>
    <w:multiLevelType w:val="hybridMultilevel"/>
    <w:tmpl w:val="8B1A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567"/>
    <w:rsid w:val="00092CE9"/>
    <w:rsid w:val="000D6607"/>
    <w:rsid w:val="00120266"/>
    <w:rsid w:val="0020157D"/>
    <w:rsid w:val="002755D8"/>
    <w:rsid w:val="0028686A"/>
    <w:rsid w:val="002C316A"/>
    <w:rsid w:val="003E778A"/>
    <w:rsid w:val="00430DAA"/>
    <w:rsid w:val="005C6367"/>
    <w:rsid w:val="00676897"/>
    <w:rsid w:val="007200D7"/>
    <w:rsid w:val="00756A42"/>
    <w:rsid w:val="008E68B4"/>
    <w:rsid w:val="009D33D5"/>
    <w:rsid w:val="00AD66BA"/>
    <w:rsid w:val="00AF2567"/>
    <w:rsid w:val="00B04BC9"/>
    <w:rsid w:val="00B509EB"/>
    <w:rsid w:val="00B52D60"/>
    <w:rsid w:val="00B91526"/>
    <w:rsid w:val="00BC73B0"/>
    <w:rsid w:val="00C478D9"/>
    <w:rsid w:val="00DA4AC1"/>
    <w:rsid w:val="00DE1C02"/>
    <w:rsid w:val="00DF3DF6"/>
    <w:rsid w:val="00E219D9"/>
    <w:rsid w:val="00EB72A4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16B4"/>
  <w15:docId w15:val="{F256B85D-D77C-455E-90B8-D5D1BE94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  <w:style w:type="character" w:customStyle="1" w:styleId="10">
    <w:name w:val="Основной текст1"/>
    <w:basedOn w:val="a0"/>
    <w:rsid w:val="00FE6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5pt0pt">
    <w:name w:val="Основной текст + 8;5 pt;Интервал 0 pt"/>
    <w:basedOn w:val="a0"/>
    <w:rsid w:val="00B52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AD66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gd@taxkost.mgd.kz" TargetMode="Externa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Есен Касымсейтов</cp:lastModifiedBy>
  <cp:revision>4</cp:revision>
  <cp:lastPrinted>2018-04-06T02:34:00Z</cp:lastPrinted>
  <dcterms:created xsi:type="dcterms:W3CDTF">2017-05-20T16:37:00Z</dcterms:created>
  <dcterms:modified xsi:type="dcterms:W3CDTF">2018-04-06T02:34:00Z</dcterms:modified>
</cp:coreProperties>
</file>