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«Вербена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Гагарин к.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19-үй,  24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кеңсе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0D7">
        <w:rPr>
          <w:rFonts w:ascii="Times New Roman" w:hAnsi="Times New Roman" w:cs="Times New Roman"/>
          <w:sz w:val="24"/>
          <w:szCs w:val="24"/>
          <w:lang w:val="kk-KZ"/>
        </w:rPr>
        <w:t>СТН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 w:rsidRPr="002C316A">
        <w:rPr>
          <w:rFonts w:ascii="Times New Roman" w:hAnsi="Times New Roman" w:cs="Times New Roman"/>
          <w:sz w:val="24"/>
          <w:szCs w:val="24"/>
          <w:lang w:val="kk-KZ"/>
        </w:rPr>
        <w:t>391900014621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200D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2C316A" w:rsidRPr="002C316A">
        <w:rPr>
          <w:rFonts w:ascii="Times New Roman" w:hAnsi="Times New Roman" w:cs="Times New Roman"/>
          <w:sz w:val="24"/>
          <w:szCs w:val="24"/>
          <w:lang w:val="kk-KZ"/>
        </w:rPr>
        <w:t>950440002681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C316A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FE6153" w:rsidRDefault="00FE6153" w:rsidP="00FE6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Style w:val="10"/>
                <w:rFonts w:eastAsia="Courier New"/>
                <w:sz w:val="24"/>
                <w:szCs w:val="24"/>
              </w:rPr>
              <w:t xml:space="preserve">автомобиль </w:t>
            </w:r>
            <w:r w:rsidRPr="00E132B3">
              <w:rPr>
                <w:rFonts w:ascii="Times New Roman" w:hAnsi="Times New Roman" w:cs="Times New Roman"/>
                <w:b/>
              </w:rPr>
              <w:t>КАМАЗ 5410</w:t>
            </w:r>
            <w:r>
              <w:rPr>
                <w:rFonts w:ascii="Times New Roman" w:hAnsi="Times New Roman" w:cs="Times New Roman"/>
                <w:b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</w:rPr>
              <w:t>мем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өмір</w:t>
            </w:r>
            <w:r>
              <w:rPr>
                <w:rFonts w:ascii="Times New Roman" w:hAnsi="Times New Roman" w:cs="Times New Roman"/>
                <w:b/>
              </w:rPr>
              <w:t xml:space="preserve"> P420YZM, </w:t>
            </w:r>
            <w:r w:rsidRPr="00E132B3">
              <w:rPr>
                <w:rFonts w:ascii="Times New Roman" w:hAnsi="Times New Roman" w:cs="Times New Roman"/>
              </w:rPr>
              <w:t>двигатель</w:t>
            </w:r>
            <w:r>
              <w:rPr>
                <w:rFonts w:ascii="Times New Roman" w:hAnsi="Times New Roman" w:cs="Times New Roman"/>
                <w:b/>
              </w:rPr>
              <w:t xml:space="preserve"> № 740-10-279873-88, </w:t>
            </w:r>
            <w:r w:rsidRPr="00E132B3">
              <w:rPr>
                <w:rFonts w:ascii="Times New Roman" w:hAnsi="Times New Roman" w:cs="Times New Roman"/>
              </w:rPr>
              <w:t>шасси</w:t>
            </w:r>
            <w:r>
              <w:rPr>
                <w:rFonts w:ascii="Times New Roman" w:hAnsi="Times New Roman" w:cs="Times New Roman"/>
                <w:b/>
              </w:rPr>
              <w:t xml:space="preserve"> № ХТС541000J0183386, </w:t>
            </w:r>
            <w:r>
              <w:rPr>
                <w:rFonts w:ascii="Times New Roman" w:hAnsi="Times New Roman" w:cs="Times New Roman"/>
                <w:lang w:val="kk-KZ"/>
              </w:rPr>
              <w:t>шыққан жылы белгісіз</w:t>
            </w:r>
          </w:p>
        </w:tc>
        <w:tc>
          <w:tcPr>
            <w:tcW w:w="2839" w:type="dxa"/>
          </w:tcPr>
          <w:p w:rsidR="002C316A" w:rsidRPr="002C316A" w:rsidRDefault="00FE6153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Автомобильдің техникалық жағдайы дұрыс</w:t>
            </w:r>
          </w:p>
        </w:tc>
        <w:tc>
          <w:tcPr>
            <w:tcW w:w="2264" w:type="dxa"/>
          </w:tcPr>
          <w:p w:rsidR="002C316A" w:rsidRPr="002C316A" w:rsidRDefault="002C316A" w:rsidP="002C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316A" w:rsidRPr="002C316A" w:rsidRDefault="00FE6153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тіркеме</w:t>
            </w:r>
            <w:r>
              <w:rPr>
                <w:rFonts w:ascii="Times New Roman" w:hAnsi="Times New Roman" w:cs="Times New Roman"/>
                <w:b/>
              </w:rPr>
              <w:t xml:space="preserve"> Иномарка, </w:t>
            </w:r>
            <w:r>
              <w:rPr>
                <w:rFonts w:ascii="Times New Roman" w:hAnsi="Times New Roman" w:cs="Times New Roman"/>
                <w:b/>
                <w:lang w:val="kk-KZ"/>
              </w:rPr>
              <w:t>бортты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мем. нөмір</w:t>
            </w:r>
            <w:r>
              <w:rPr>
                <w:rFonts w:ascii="Times New Roman" w:hAnsi="Times New Roman" w:cs="Times New Roman"/>
                <w:b/>
              </w:rPr>
              <w:t xml:space="preserve"> 0044РЕ, </w:t>
            </w:r>
            <w:r>
              <w:rPr>
                <w:rFonts w:ascii="Times New Roman" w:hAnsi="Times New Roman" w:cs="Times New Roman"/>
                <w:lang w:val="kk-KZ"/>
              </w:rPr>
              <w:t>шанақ</w:t>
            </w:r>
            <w:r>
              <w:rPr>
                <w:rFonts w:ascii="Times New Roman" w:hAnsi="Times New Roman" w:cs="Times New Roman"/>
                <w:b/>
              </w:rPr>
              <w:t xml:space="preserve"> № 403178, </w:t>
            </w:r>
            <w:r>
              <w:rPr>
                <w:rFonts w:ascii="Times New Roman" w:hAnsi="Times New Roman" w:cs="Times New Roman"/>
                <w:lang w:val="kk-KZ"/>
              </w:rPr>
              <w:t>шыққан жылы белгісіз</w:t>
            </w:r>
          </w:p>
        </w:tc>
        <w:tc>
          <w:tcPr>
            <w:tcW w:w="2839" w:type="dxa"/>
          </w:tcPr>
          <w:p w:rsidR="002C316A" w:rsidRPr="002C316A" w:rsidRDefault="00FE6153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Тіркеменің техникалық жағдайы дұрыс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EB72A4" w:rsidRDefault="00AF2567" w:rsidP="00EB72A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Наримановская көшесі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39, телефон 39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68, 87013430908,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5" w:history="1">
        <w:r w:rsidR="007200D7" w:rsidRPr="00720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2755D8"/>
    <w:rsid w:val="0028686A"/>
    <w:rsid w:val="002C316A"/>
    <w:rsid w:val="00430DAA"/>
    <w:rsid w:val="004A4034"/>
    <w:rsid w:val="005C6367"/>
    <w:rsid w:val="00676897"/>
    <w:rsid w:val="007200D7"/>
    <w:rsid w:val="009D33D5"/>
    <w:rsid w:val="00AF2567"/>
    <w:rsid w:val="00B91526"/>
    <w:rsid w:val="00BC73B0"/>
    <w:rsid w:val="00C478D9"/>
    <w:rsid w:val="00DA4AC1"/>
    <w:rsid w:val="00DE1C02"/>
    <w:rsid w:val="00EB72A4"/>
    <w:rsid w:val="00F10B43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nsotenko</cp:lastModifiedBy>
  <cp:revision>3</cp:revision>
  <cp:lastPrinted>2016-07-26T17:15:00Z</cp:lastPrinted>
  <dcterms:created xsi:type="dcterms:W3CDTF">2016-07-26T17:16:00Z</dcterms:created>
  <dcterms:modified xsi:type="dcterms:W3CDTF">2016-07-27T10:53:00Z</dcterms:modified>
</cp:coreProperties>
</file>