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70" w:rsidRPr="00534D92" w:rsidRDefault="00094870" w:rsidP="00094870">
      <w:pPr>
        <w:pStyle w:val="a3"/>
        <w:jc w:val="center"/>
        <w:rPr>
          <w:b/>
          <w:sz w:val="26"/>
          <w:szCs w:val="26"/>
        </w:rPr>
      </w:pPr>
      <w:r w:rsidRPr="00534D92">
        <w:rPr>
          <w:b/>
          <w:sz w:val="26"/>
          <w:szCs w:val="26"/>
        </w:rPr>
        <w:t>«Б» корпусының бос әкімшілік мемлекеттік лауазымдарға орналасуға</w:t>
      </w:r>
    </w:p>
    <w:p w:rsidR="00094870" w:rsidRPr="00534D92" w:rsidRDefault="00094870" w:rsidP="00094870">
      <w:pPr>
        <w:pStyle w:val="a3"/>
        <w:jc w:val="center"/>
        <w:rPr>
          <w:b/>
          <w:sz w:val="26"/>
          <w:szCs w:val="26"/>
        </w:rPr>
      </w:pPr>
      <w:r w:rsidRPr="00534D92">
        <w:rPr>
          <w:b/>
          <w:sz w:val="26"/>
          <w:szCs w:val="26"/>
        </w:rPr>
        <w:t>ішкі конкурс өткізеді.</w:t>
      </w:r>
    </w:p>
    <w:p w:rsidR="00094870" w:rsidRPr="00534D92" w:rsidRDefault="00094870" w:rsidP="00094870">
      <w:pPr>
        <w:rPr>
          <w:b/>
          <w:sz w:val="26"/>
          <w:szCs w:val="26"/>
          <w:lang w:val="kk-KZ"/>
        </w:rPr>
      </w:pPr>
    </w:p>
    <w:p w:rsidR="00094870" w:rsidRPr="00534D92" w:rsidRDefault="00094870" w:rsidP="00094870">
      <w:pPr>
        <w:jc w:val="both"/>
        <w:rPr>
          <w:sz w:val="26"/>
          <w:szCs w:val="26"/>
          <w:lang w:val="kk-KZ"/>
        </w:rPr>
      </w:pPr>
      <w:r w:rsidRPr="00534D92">
        <w:rPr>
          <w:b/>
          <w:sz w:val="26"/>
          <w:szCs w:val="26"/>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r w:rsidR="0052134C">
        <w:fldChar w:fldCharType="begin"/>
      </w:r>
      <w:r w:rsidR="0052134C" w:rsidRPr="009D049B">
        <w:rPr>
          <w:lang w:val="kk-KZ"/>
        </w:rPr>
        <w:instrText>HYPERLINK "mailto:%20r.kabdullina@kgd.gov.kz"</w:instrText>
      </w:r>
      <w:r w:rsidR="0052134C">
        <w:fldChar w:fldCharType="separate"/>
      </w:r>
      <w:r w:rsidRPr="00534D92">
        <w:rPr>
          <w:rStyle w:val="a8"/>
          <w:b/>
          <w:sz w:val="26"/>
          <w:szCs w:val="26"/>
          <w:lang w:val="kk-KZ"/>
        </w:rPr>
        <w:t xml:space="preserve"> r.kabdullina</w:t>
      </w:r>
      <w:r w:rsidRPr="00534D92">
        <w:rPr>
          <w:rStyle w:val="a8"/>
          <w:b/>
          <w:sz w:val="26"/>
          <w:szCs w:val="26"/>
          <w:lang w:val="be-BY"/>
        </w:rPr>
        <w:t>@kgd.gov.kz</w:t>
      </w:r>
      <w:r w:rsidR="0052134C">
        <w:fldChar w:fldCharType="end"/>
      </w:r>
      <w:r w:rsidRPr="00534D92">
        <w:rPr>
          <w:b/>
          <w:sz w:val="26"/>
          <w:szCs w:val="26"/>
          <w:u w:val="single"/>
          <w:lang w:val="be-BY"/>
        </w:rPr>
        <w:t xml:space="preserve"> </w:t>
      </w:r>
      <w:r w:rsidRPr="00534D92">
        <w:rPr>
          <w:b/>
          <w:sz w:val="26"/>
          <w:szCs w:val="26"/>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лауазымға орналасуға ішкі конкурс жариялайды:</w:t>
      </w:r>
    </w:p>
    <w:p w:rsidR="00094870" w:rsidRPr="00534D92" w:rsidRDefault="00094870" w:rsidP="00094870">
      <w:pPr>
        <w:pStyle w:val="a3"/>
        <w:ind w:firstLine="708"/>
        <w:rPr>
          <w:b/>
          <w:sz w:val="26"/>
          <w:szCs w:val="26"/>
          <w:lang w:val="be-BY"/>
        </w:rPr>
      </w:pPr>
    </w:p>
    <w:p w:rsidR="00094870" w:rsidRPr="00534D92" w:rsidRDefault="00094870" w:rsidP="00094870">
      <w:pPr>
        <w:pStyle w:val="a3"/>
        <w:ind w:firstLine="708"/>
        <w:rPr>
          <w:sz w:val="26"/>
          <w:szCs w:val="26"/>
        </w:rPr>
      </w:pPr>
      <w:r w:rsidRPr="00534D92">
        <w:rPr>
          <w:b/>
          <w:sz w:val="26"/>
          <w:szCs w:val="26"/>
        </w:rPr>
        <w:t>1. Ш</w:t>
      </w:r>
      <w:r w:rsidRPr="00534D92">
        <w:rPr>
          <w:b/>
          <w:sz w:val="26"/>
          <w:szCs w:val="26"/>
          <w:lang w:val="be-BY"/>
        </w:rPr>
        <w:t>ағын және орта кәсіпкерлердің субъектісін әкімшілендіру бөлімінің бас маманы,  санаты С-</w:t>
      </w:r>
      <w:r w:rsidRPr="00534D92">
        <w:rPr>
          <w:b/>
          <w:sz w:val="26"/>
          <w:szCs w:val="26"/>
        </w:rPr>
        <w:t>R</w:t>
      </w:r>
      <w:r w:rsidRPr="00534D92">
        <w:rPr>
          <w:b/>
          <w:sz w:val="26"/>
          <w:szCs w:val="26"/>
          <w:lang w:val="be-BY"/>
        </w:rPr>
        <w:t>-</w:t>
      </w:r>
      <w:r w:rsidRPr="00534D92">
        <w:rPr>
          <w:b/>
          <w:sz w:val="26"/>
          <w:szCs w:val="26"/>
        </w:rPr>
        <w:t>4</w:t>
      </w:r>
      <w:r w:rsidRPr="00534D92">
        <w:rPr>
          <w:b/>
          <w:sz w:val="26"/>
          <w:szCs w:val="26"/>
          <w:lang w:val="be-BY"/>
        </w:rPr>
        <w:t>, 2 бірлік.</w:t>
      </w:r>
    </w:p>
    <w:p w:rsidR="00094870" w:rsidRPr="00534D92" w:rsidRDefault="00094870" w:rsidP="00094870">
      <w:pPr>
        <w:pStyle w:val="a3"/>
        <w:ind w:firstLine="708"/>
        <w:rPr>
          <w:sz w:val="26"/>
          <w:szCs w:val="26"/>
        </w:rPr>
      </w:pPr>
    </w:p>
    <w:p w:rsidR="00094870" w:rsidRPr="00534D92" w:rsidRDefault="00094870" w:rsidP="00094870">
      <w:pPr>
        <w:pStyle w:val="a3"/>
        <w:ind w:firstLine="708"/>
        <w:rPr>
          <w:b/>
          <w:sz w:val="26"/>
          <w:szCs w:val="26"/>
        </w:rPr>
      </w:pPr>
      <w:r w:rsidRPr="00534D92">
        <w:rPr>
          <w:sz w:val="26"/>
          <w:szCs w:val="26"/>
        </w:rPr>
        <w:t xml:space="preserve">Лауазымдық еңбек ақысы еңбек еткен жылына қарай </w:t>
      </w:r>
      <w:r w:rsidRPr="00534D92">
        <w:rPr>
          <w:b/>
          <w:sz w:val="26"/>
          <w:szCs w:val="26"/>
        </w:rPr>
        <w:t>73288</w:t>
      </w:r>
      <w:r w:rsidRPr="00534D92">
        <w:rPr>
          <w:sz w:val="26"/>
          <w:szCs w:val="26"/>
        </w:rPr>
        <w:t xml:space="preserve"> теңгеден </w:t>
      </w:r>
      <w:r w:rsidRPr="00534D92">
        <w:rPr>
          <w:b/>
          <w:sz w:val="26"/>
          <w:szCs w:val="26"/>
        </w:rPr>
        <w:t>99105</w:t>
      </w:r>
      <w:r w:rsidRPr="00534D92">
        <w:rPr>
          <w:sz w:val="26"/>
          <w:szCs w:val="26"/>
        </w:rPr>
        <w:t xml:space="preserve"> теңгеге дейін.</w:t>
      </w:r>
    </w:p>
    <w:p w:rsidR="00094870" w:rsidRPr="00534D92" w:rsidRDefault="00094870" w:rsidP="00094870">
      <w:pPr>
        <w:ind w:firstLine="567"/>
        <w:rPr>
          <w:b/>
          <w:sz w:val="26"/>
          <w:szCs w:val="26"/>
          <w:lang w:val="kk-KZ"/>
        </w:rPr>
      </w:pPr>
    </w:p>
    <w:p w:rsidR="00094870" w:rsidRPr="00534D92" w:rsidRDefault="00094870" w:rsidP="00094870">
      <w:pPr>
        <w:tabs>
          <w:tab w:val="left" w:pos="1109"/>
        </w:tabs>
        <w:autoSpaceDE w:val="0"/>
        <w:autoSpaceDN w:val="0"/>
        <w:ind w:left="720"/>
        <w:jc w:val="both"/>
        <w:rPr>
          <w:b/>
          <w:sz w:val="26"/>
          <w:szCs w:val="26"/>
          <w:lang w:val="kk-KZ"/>
        </w:rPr>
      </w:pPr>
      <w:r w:rsidRPr="00534D92">
        <w:rPr>
          <w:b/>
          <w:sz w:val="26"/>
          <w:szCs w:val="26"/>
          <w:lang w:val="kk-KZ"/>
        </w:rPr>
        <w:t xml:space="preserve">Негізгі функционалдық міндеттері: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ӘҚБ туралыК 205-219, 357, 357-1, 163 сәйкес әкімшілік құқық бұзушылық туралы қаулыларды сотқа жолдау, қаулыларды сапалы және уақытында құру, САЭБ АЖ –не енгізу, өңдеу. Әкімшілік айыппұлдың бюджетке түсуін қадағалау.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АРМЕУСС әкімшілік материалдар бойынша ақпараттарды сәйкес және сапалы енгізу.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Арм ЕУСС-те әкімшілік айыппұлды төле туралы хабарламаны, сонымен қатар әкімшілік айыппұлды мәжбүрлеп өндіріп алу туралы хабарламаны  уақытылы енгізу.</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Заңнамамен бекітілген мерзімде салық төлеушілердің үндеулерін және өтініштерін уақытылы қарастыру.</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Салық төлеушілердің дербес шоттарына салыстырмалы тексеру жүргізу.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2-Н есебін жүргізуге қатысу.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Салық төлеушілердің қоңырауларына жауап беру.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 xml:space="preserve">МКД бақылауындағы тапсырмаларын орндау. </w:t>
      </w:r>
    </w:p>
    <w:p w:rsidR="00094870" w:rsidRPr="00534D92" w:rsidRDefault="00094870" w:rsidP="00094870">
      <w:pPr>
        <w:numPr>
          <w:ilvl w:val="0"/>
          <w:numId w:val="2"/>
        </w:numPr>
        <w:tabs>
          <w:tab w:val="left" w:pos="1109"/>
        </w:tabs>
        <w:autoSpaceDE w:val="0"/>
        <w:autoSpaceDN w:val="0"/>
        <w:jc w:val="both"/>
        <w:rPr>
          <w:sz w:val="26"/>
          <w:szCs w:val="26"/>
          <w:lang w:val="kk-KZ"/>
        </w:rPr>
      </w:pPr>
      <w:r w:rsidRPr="00534D92">
        <w:rPr>
          <w:sz w:val="26"/>
          <w:szCs w:val="26"/>
          <w:lang w:val="kk-KZ"/>
        </w:rPr>
        <w:t>Өз құзыреті шегінде салық заңнамасының нормаларын түсіндіру және салық төлеушілерге кеңес жүргізу.</w:t>
      </w:r>
    </w:p>
    <w:p w:rsidR="00094870" w:rsidRPr="00534D92" w:rsidRDefault="00094870" w:rsidP="00094870">
      <w:pPr>
        <w:tabs>
          <w:tab w:val="left" w:pos="1109"/>
        </w:tabs>
        <w:autoSpaceDE w:val="0"/>
        <w:autoSpaceDN w:val="0"/>
        <w:ind w:left="720"/>
        <w:jc w:val="both"/>
        <w:rPr>
          <w:sz w:val="26"/>
          <w:szCs w:val="26"/>
          <w:lang w:val="kk-KZ"/>
        </w:rPr>
      </w:pPr>
      <w:r w:rsidRPr="00534D92">
        <w:rPr>
          <w:sz w:val="26"/>
          <w:szCs w:val="26"/>
          <w:lang w:val="kk-KZ"/>
        </w:rPr>
        <w:t>Сыбайлас жемқорлық құқық бұзушылығы белгілі болған жағдайда басқарма басшылығына және құқық қорғау органдарына жеткізу.</w:t>
      </w:r>
    </w:p>
    <w:p w:rsidR="00094870" w:rsidRPr="00534D92" w:rsidRDefault="00094870" w:rsidP="00094870">
      <w:pPr>
        <w:numPr>
          <w:ilvl w:val="0"/>
          <w:numId w:val="6"/>
        </w:numPr>
        <w:rPr>
          <w:rFonts w:ascii="Times New Roman(K)" w:hAnsi="Times New Roman(K)"/>
          <w:sz w:val="26"/>
          <w:szCs w:val="26"/>
          <w:lang w:val="kk-KZ"/>
        </w:rPr>
      </w:pPr>
      <w:r w:rsidRPr="00534D92">
        <w:rPr>
          <w:rFonts w:ascii="Times New Roman(K)" w:hAnsi="Times New Roman(K)"/>
          <w:sz w:val="26"/>
          <w:szCs w:val="26"/>
          <w:lang w:val="kk-KZ"/>
        </w:rPr>
        <w:t xml:space="preserve">бюджетке төленетін басқа да міндетті төлемдердің уақытылы түсуін бақылауды жүзеге асыру. </w:t>
      </w:r>
    </w:p>
    <w:p w:rsidR="00094870" w:rsidRPr="00534D92" w:rsidRDefault="00094870" w:rsidP="00094870">
      <w:pPr>
        <w:numPr>
          <w:ilvl w:val="0"/>
          <w:numId w:val="6"/>
        </w:numPr>
        <w:tabs>
          <w:tab w:val="left" w:pos="0"/>
          <w:tab w:val="left" w:pos="900"/>
        </w:tabs>
        <w:rPr>
          <w:sz w:val="26"/>
          <w:szCs w:val="26"/>
          <w:lang w:val="kk-KZ"/>
        </w:rPr>
      </w:pPr>
      <w:r w:rsidRPr="00534D92">
        <w:rPr>
          <w:sz w:val="26"/>
          <w:szCs w:val="26"/>
          <w:lang w:val="kk-KZ"/>
        </w:rPr>
        <w:t>Өндірістік емес төлемдер бойынша шаруашылық субъектілерін тақырыптық тексеруді жүзеге асыру</w:t>
      </w:r>
    </w:p>
    <w:p w:rsidR="00094870" w:rsidRPr="00534D92" w:rsidRDefault="00094870" w:rsidP="00094870">
      <w:pPr>
        <w:numPr>
          <w:ilvl w:val="0"/>
          <w:numId w:val="6"/>
        </w:numPr>
        <w:tabs>
          <w:tab w:val="left" w:pos="0"/>
          <w:tab w:val="left" w:pos="900"/>
        </w:tabs>
        <w:rPr>
          <w:sz w:val="26"/>
          <w:szCs w:val="26"/>
          <w:lang w:val="kk-KZ"/>
        </w:rPr>
      </w:pPr>
      <w:r w:rsidRPr="00534D92">
        <w:rPr>
          <w:sz w:val="26"/>
          <w:szCs w:val="26"/>
          <w:lang w:val="kk-KZ"/>
        </w:rPr>
        <w:t xml:space="preserve">Заңды тұлғалар, жеке кәсіпкерлер, шаруа қожалықтарды, жеке тұлғаларға (мүлік, жер салығы, көлік құралдарының салынатын салықтан басқасы) салық салу бойынша уәкілетті мемлекеттік органдардан келіп түскен мәліметтерді қабылдау және өңдеу. </w:t>
      </w:r>
    </w:p>
    <w:p w:rsidR="00094870" w:rsidRPr="00534D92" w:rsidRDefault="00094870" w:rsidP="00094870">
      <w:pPr>
        <w:numPr>
          <w:ilvl w:val="0"/>
          <w:numId w:val="6"/>
        </w:numPr>
        <w:tabs>
          <w:tab w:val="left" w:pos="0"/>
          <w:tab w:val="left" w:pos="900"/>
        </w:tabs>
        <w:rPr>
          <w:rFonts w:ascii="Times New Roman(K)" w:hAnsi="Times New Roman(K)"/>
          <w:sz w:val="26"/>
          <w:szCs w:val="26"/>
          <w:lang w:val="kk-KZ"/>
        </w:rPr>
      </w:pPr>
      <w:r w:rsidRPr="00534D92">
        <w:rPr>
          <w:sz w:val="26"/>
          <w:szCs w:val="26"/>
          <w:lang w:val="kk-KZ"/>
        </w:rPr>
        <w:t>Уәкілетті мемлекеттік органдарының мәліметтерді ұсынуына</w:t>
      </w:r>
      <w:r w:rsidRPr="00534D92">
        <w:rPr>
          <w:rFonts w:ascii="Times New Roman(K)" w:hAnsi="Times New Roman(K)"/>
          <w:sz w:val="26"/>
          <w:szCs w:val="26"/>
          <w:lang w:val="kk-KZ"/>
        </w:rPr>
        <w:t xml:space="preserve"> бақылауды жүзеге асыру: тіркеу алымдары, қоршаған ортаға эмиссия үшін төлем, автокөлік құралдарының жолы үшін алым, қалааралық (халықаралық) </w:t>
      </w:r>
      <w:r w:rsidRPr="00534D92">
        <w:rPr>
          <w:rFonts w:ascii="Times New Roman(K)" w:hAnsi="Times New Roman(K)"/>
          <w:sz w:val="26"/>
          <w:szCs w:val="26"/>
          <w:lang w:val="kk-KZ"/>
        </w:rPr>
        <w:lastRenderedPageBreak/>
        <w:t xml:space="preserve">телефон байланысын ұсыну үшін төлем, кеме жүзетін су жолдарды пайдалану үшін төлем, ҚР аумағы бойынша автокөлік құралдарының жолы үшін алым, жеке қызмет түрлерімен шұғылдану құқығы үшін лицензиялық алым, жануарлар әлемін пайдалану үшін төлем. </w:t>
      </w:r>
    </w:p>
    <w:p w:rsidR="00094870" w:rsidRPr="00534D92" w:rsidRDefault="00094870" w:rsidP="00094870">
      <w:pPr>
        <w:numPr>
          <w:ilvl w:val="0"/>
          <w:numId w:val="6"/>
        </w:numPr>
        <w:rPr>
          <w:rFonts w:ascii="Times New Roman(K)" w:hAnsi="Times New Roman(K)"/>
          <w:sz w:val="26"/>
          <w:szCs w:val="26"/>
          <w:lang w:val="kk-KZ"/>
        </w:rPr>
      </w:pPr>
      <w:r w:rsidRPr="00534D92">
        <w:rPr>
          <w:rFonts w:ascii="Times New Roman(K)" w:hAnsi="Times New Roman(K)"/>
          <w:sz w:val="26"/>
          <w:szCs w:val="26"/>
          <w:lang w:val="kk-KZ"/>
        </w:rPr>
        <w:t>Уәкілетті органмен бірлесіп Қостанай қаласында орналасқан жарнамалар объектілеріне зерттеу жүргізу.</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 xml:space="preserve">Заң бөліміне салық заңнамасының белгіленген мерзімінде салық есептемесін ұсынбаған, шара қолдану үшін, уақытылы және толық көлемде салық төлеушілер тізімін жолдау. </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Уәкілетті органдардың тексерісі және салық бақылауының журналын жүргізу.</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w:t>
      </w:r>
      <w:r w:rsidRPr="00534D92">
        <w:rPr>
          <w:sz w:val="26"/>
          <w:szCs w:val="26"/>
          <w:lang w:val="be-BY"/>
        </w:rPr>
        <w:t xml:space="preserve">Әрекет етпейтін салық төлеушілермен жұмысжәне әкімшілік практика” </w:t>
      </w:r>
      <w:r w:rsidRPr="00534D92">
        <w:rPr>
          <w:sz w:val="26"/>
          <w:szCs w:val="26"/>
          <w:lang w:val="kk-KZ"/>
        </w:rPr>
        <w:t xml:space="preserve">бөліміне салық заңнамасының белгіленген мерзімінде салық есептемесін ұсынбаған, шара қолдану үшін, уақытылы және толық көлемде салық төлеушілер тізімін жолдау. </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МКД бақылауындағы тапсырмаларын уақытылы және сапалы орындау.</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ҚР ережесіне сәйкес салықтық құпияны сақтау.</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 xml:space="preserve">Жеке және заңды тұлғалардың үндеулеріне бекітілген мерзімде жауап беру. </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Салық төлеушілердің қоңырауларына жауап беру.</w:t>
      </w:r>
    </w:p>
    <w:p w:rsidR="00094870" w:rsidRPr="00534D92" w:rsidRDefault="00094870" w:rsidP="00094870">
      <w:pPr>
        <w:pStyle w:val="a6"/>
        <w:numPr>
          <w:ilvl w:val="0"/>
          <w:numId w:val="6"/>
        </w:numPr>
        <w:spacing w:after="0"/>
        <w:rPr>
          <w:sz w:val="26"/>
          <w:szCs w:val="26"/>
          <w:lang w:val="kk-KZ"/>
        </w:rPr>
      </w:pPr>
      <w:r w:rsidRPr="00534D92">
        <w:rPr>
          <w:sz w:val="26"/>
          <w:szCs w:val="26"/>
          <w:lang w:val="kk-KZ"/>
        </w:rPr>
        <w:t>Өндірістік емес төлемдерді есептеу сұрағы бойынша тех.оқыту жүргізу.</w:t>
      </w:r>
    </w:p>
    <w:p w:rsidR="00094870" w:rsidRPr="00534D92" w:rsidRDefault="00094870" w:rsidP="00094870">
      <w:pPr>
        <w:jc w:val="both"/>
        <w:rPr>
          <w:sz w:val="26"/>
          <w:szCs w:val="26"/>
          <w:lang w:val="kk-KZ"/>
        </w:rPr>
      </w:pPr>
      <w:r w:rsidRPr="00534D92">
        <w:rPr>
          <w:sz w:val="26"/>
          <w:szCs w:val="26"/>
          <w:lang w:val="kk-KZ"/>
        </w:rPr>
        <w:t>Басқарма басқа бөлімдеріне қажеттілікке байланысты сұраулар жолдау.</w:t>
      </w:r>
    </w:p>
    <w:p w:rsidR="00094870" w:rsidRPr="00534D92" w:rsidRDefault="00094870" w:rsidP="00094870">
      <w:pPr>
        <w:shd w:val="clear" w:color="auto" w:fill="FFFFFF"/>
        <w:jc w:val="both"/>
        <w:rPr>
          <w:color w:val="333333"/>
          <w:sz w:val="26"/>
          <w:szCs w:val="26"/>
          <w:lang w:val="kk-KZ"/>
        </w:rPr>
      </w:pPr>
      <w:r w:rsidRPr="00534D92">
        <w:rPr>
          <w:b/>
          <w:color w:val="000000"/>
          <w:sz w:val="26"/>
          <w:szCs w:val="26"/>
          <w:lang w:val="kk-KZ"/>
        </w:rPr>
        <w:t xml:space="preserve">Конкурсқа қатысушыларға қойылатын талаптар: </w:t>
      </w:r>
      <w:r w:rsidRPr="00534D92">
        <w:rPr>
          <w:sz w:val="26"/>
          <w:szCs w:val="26"/>
          <w:lang w:val="kk-KZ"/>
        </w:rPr>
        <w:t>Жоғарғы білім -</w:t>
      </w:r>
      <w:r w:rsidRPr="00534D92">
        <w:rPr>
          <w:color w:val="333333"/>
          <w:sz w:val="26"/>
          <w:szCs w:val="26"/>
          <w:lang w:val="kk-KZ"/>
        </w:rPr>
        <w:t xml:space="preserve"> </w:t>
      </w:r>
      <w:r w:rsidRPr="00534D92">
        <w:rPr>
          <w:sz w:val="26"/>
          <w:szCs w:val="26"/>
          <w:lang w:val="kk-KZ"/>
        </w:rPr>
        <w:t xml:space="preserve">құқық (құқықтану), </w:t>
      </w:r>
      <w:r w:rsidRPr="00534D92">
        <w:rPr>
          <w:color w:val="333333"/>
          <w:sz w:val="26"/>
          <w:szCs w:val="26"/>
          <w:lang w:val="kk-KZ"/>
        </w:rPr>
        <w:t>әлеуметтік ғылым, экономика және бизнес (экономика, менеджмент, есеп және аудит, қаржы), (заңгер), кеден ісі, салық ісі.</w:t>
      </w:r>
      <w:r w:rsidRPr="00534D92">
        <w:rPr>
          <w:bCs/>
          <w:spacing w:val="-1"/>
          <w:sz w:val="26"/>
          <w:szCs w:val="26"/>
          <w:lang w:val="kk-KZ"/>
        </w:rPr>
        <w:t xml:space="preserve"> Орта білімді немесе техникалық және  кәсіби  білім жіберіледі:</w:t>
      </w:r>
      <w:r w:rsidRPr="00534D92">
        <w:rPr>
          <w:color w:val="333333"/>
          <w:sz w:val="26"/>
          <w:szCs w:val="26"/>
          <w:lang w:val="kk-KZ"/>
        </w:rPr>
        <w:t xml:space="preserve"> </w:t>
      </w:r>
      <w:r w:rsidRPr="00534D92">
        <w:rPr>
          <w:bCs/>
          <w:spacing w:val="-1"/>
          <w:sz w:val="26"/>
          <w:szCs w:val="26"/>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534D92">
        <w:rPr>
          <w:sz w:val="26"/>
          <w:szCs w:val="26"/>
          <w:lang w:val="kk-KZ"/>
        </w:rPr>
        <w:t>құқық (құқықтану)</w:t>
      </w:r>
      <w:r w:rsidRPr="00534D92">
        <w:rPr>
          <w:bCs/>
          <w:spacing w:val="-1"/>
          <w:sz w:val="26"/>
          <w:szCs w:val="26"/>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094870" w:rsidRPr="00534D92" w:rsidRDefault="00094870" w:rsidP="00094870">
      <w:pPr>
        <w:tabs>
          <w:tab w:val="left" w:pos="0"/>
        </w:tabs>
        <w:autoSpaceDE w:val="0"/>
        <w:autoSpaceDN w:val="0"/>
        <w:ind w:firstLine="720"/>
        <w:jc w:val="both"/>
        <w:rPr>
          <w:b/>
          <w:i/>
          <w:sz w:val="26"/>
          <w:szCs w:val="26"/>
          <w:lang w:val="kk-KZ"/>
        </w:rPr>
      </w:pPr>
      <w:r w:rsidRPr="00534D92">
        <w:rPr>
          <w:sz w:val="26"/>
          <w:szCs w:val="26"/>
          <w:lang w:val="kk-KZ"/>
        </w:rPr>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094870" w:rsidRPr="00534D92" w:rsidRDefault="00094870" w:rsidP="00094870">
      <w:pPr>
        <w:tabs>
          <w:tab w:val="left" w:pos="142"/>
        </w:tabs>
        <w:spacing w:line="200" w:lineRule="atLeast"/>
        <w:ind w:firstLine="709"/>
        <w:jc w:val="both"/>
        <w:rPr>
          <w:sz w:val="26"/>
          <w:szCs w:val="26"/>
          <w:lang w:val="kk-KZ"/>
        </w:rPr>
      </w:pPr>
      <w:r w:rsidRPr="00534D92">
        <w:rPr>
          <w:sz w:val="26"/>
          <w:szCs w:val="26"/>
          <w:lang w:val="kk-KZ"/>
        </w:rPr>
        <w:t>Жоғары білім болған жағдайда жұмыс тәжірибесі талап етілмейді.</w:t>
      </w:r>
    </w:p>
    <w:p w:rsidR="00094870" w:rsidRPr="00534D92" w:rsidRDefault="00094870" w:rsidP="00094870">
      <w:pPr>
        <w:pStyle w:val="a3"/>
        <w:ind w:firstLine="708"/>
        <w:rPr>
          <w:b/>
          <w:sz w:val="26"/>
          <w:szCs w:val="26"/>
        </w:rPr>
      </w:pPr>
    </w:p>
    <w:p w:rsidR="00094870" w:rsidRPr="00534D92" w:rsidRDefault="00094870" w:rsidP="00094870">
      <w:pPr>
        <w:pStyle w:val="a3"/>
        <w:ind w:firstLine="708"/>
        <w:rPr>
          <w:b/>
          <w:sz w:val="26"/>
          <w:szCs w:val="26"/>
          <w:lang w:val="be-BY"/>
        </w:rPr>
      </w:pPr>
      <w:r w:rsidRPr="00534D92">
        <w:rPr>
          <w:b/>
          <w:sz w:val="26"/>
          <w:szCs w:val="26"/>
        </w:rPr>
        <w:t xml:space="preserve">2. </w:t>
      </w:r>
      <w:r w:rsidRPr="00534D92">
        <w:rPr>
          <w:b/>
          <w:sz w:val="26"/>
          <w:szCs w:val="26"/>
          <w:lang w:val="be-BY"/>
        </w:rPr>
        <w:t>«Салық төлеушілердің ақпаратын қабылдау және өңдеу орталығы» бөлімінің бас маманы,  санаты С-R-4, 1 бірлік.</w:t>
      </w:r>
    </w:p>
    <w:p w:rsidR="00094870" w:rsidRPr="00534D92" w:rsidRDefault="00094870" w:rsidP="00094870">
      <w:pPr>
        <w:pStyle w:val="a3"/>
        <w:ind w:firstLine="708"/>
        <w:rPr>
          <w:sz w:val="26"/>
          <w:szCs w:val="26"/>
        </w:rPr>
      </w:pPr>
    </w:p>
    <w:p w:rsidR="00094870" w:rsidRPr="00534D92" w:rsidRDefault="00094870" w:rsidP="00094870">
      <w:pPr>
        <w:pStyle w:val="a3"/>
        <w:ind w:firstLine="708"/>
        <w:rPr>
          <w:b/>
          <w:sz w:val="26"/>
          <w:szCs w:val="26"/>
        </w:rPr>
      </w:pPr>
      <w:r w:rsidRPr="00534D92">
        <w:rPr>
          <w:sz w:val="26"/>
          <w:szCs w:val="26"/>
        </w:rPr>
        <w:t xml:space="preserve">Лауазымдық еңбек ақысы еңбек еткен жылына қарай </w:t>
      </w:r>
      <w:r w:rsidRPr="00534D92">
        <w:rPr>
          <w:b/>
          <w:sz w:val="26"/>
          <w:szCs w:val="26"/>
        </w:rPr>
        <w:t>73288</w:t>
      </w:r>
      <w:r w:rsidRPr="00534D92">
        <w:rPr>
          <w:sz w:val="26"/>
          <w:szCs w:val="26"/>
        </w:rPr>
        <w:t xml:space="preserve"> теңгеден </w:t>
      </w:r>
      <w:r w:rsidRPr="00534D92">
        <w:rPr>
          <w:b/>
          <w:sz w:val="26"/>
          <w:szCs w:val="26"/>
        </w:rPr>
        <w:t>99105</w:t>
      </w:r>
      <w:r w:rsidRPr="00534D92">
        <w:rPr>
          <w:sz w:val="26"/>
          <w:szCs w:val="26"/>
        </w:rPr>
        <w:t xml:space="preserve"> теңгеге дейін.</w:t>
      </w:r>
    </w:p>
    <w:p w:rsidR="00094870" w:rsidRPr="00534D92" w:rsidRDefault="00094870" w:rsidP="00094870">
      <w:pPr>
        <w:ind w:firstLine="567"/>
        <w:rPr>
          <w:b/>
          <w:sz w:val="26"/>
          <w:szCs w:val="26"/>
          <w:lang w:val="kk-KZ"/>
        </w:rPr>
      </w:pPr>
    </w:p>
    <w:p w:rsidR="00094870" w:rsidRPr="00534D92" w:rsidRDefault="00094870" w:rsidP="00094870">
      <w:pPr>
        <w:tabs>
          <w:tab w:val="left" w:pos="684"/>
        </w:tabs>
        <w:ind w:left="720"/>
        <w:jc w:val="both"/>
        <w:rPr>
          <w:rFonts w:ascii="Times New Roman(K)" w:hAnsi="Times New Roman(K)"/>
          <w:sz w:val="26"/>
          <w:szCs w:val="26"/>
          <w:lang w:val="kk-KZ"/>
        </w:rPr>
      </w:pPr>
      <w:r w:rsidRPr="00534D92">
        <w:rPr>
          <w:b/>
          <w:sz w:val="26"/>
          <w:szCs w:val="26"/>
          <w:lang w:val="kk-KZ"/>
        </w:rPr>
        <w:t xml:space="preserve">Негізгі функционалдық міндеттері: </w:t>
      </w:r>
    </w:p>
    <w:p w:rsidR="00094870" w:rsidRPr="00534D92" w:rsidRDefault="00094870" w:rsidP="00094870">
      <w:pPr>
        <w:pStyle w:val="a6"/>
        <w:numPr>
          <w:ilvl w:val="0"/>
          <w:numId w:val="3"/>
        </w:numPr>
        <w:spacing w:after="0"/>
        <w:jc w:val="both"/>
        <w:rPr>
          <w:sz w:val="26"/>
          <w:szCs w:val="26"/>
        </w:rPr>
      </w:pPr>
      <w:proofErr w:type="spellStart"/>
      <w:r w:rsidRPr="00534D92">
        <w:rPr>
          <w:sz w:val="26"/>
          <w:szCs w:val="26"/>
        </w:rPr>
        <w:t>Жеке</w:t>
      </w:r>
      <w:proofErr w:type="spellEnd"/>
      <w:r w:rsidRPr="00534D92">
        <w:rPr>
          <w:sz w:val="26"/>
          <w:szCs w:val="26"/>
        </w:rPr>
        <w:t xml:space="preserve"> кәсіпкерлердің </w:t>
      </w:r>
      <w:r w:rsidRPr="00534D92">
        <w:rPr>
          <w:sz w:val="26"/>
          <w:szCs w:val="26"/>
          <w:lang w:val="kk-KZ"/>
        </w:rPr>
        <w:t>кі</w:t>
      </w:r>
      <w:proofErr w:type="gramStart"/>
      <w:r w:rsidRPr="00534D92">
        <w:rPr>
          <w:sz w:val="26"/>
          <w:szCs w:val="26"/>
          <w:lang w:val="kk-KZ"/>
        </w:rPr>
        <w:t>р</w:t>
      </w:r>
      <w:proofErr w:type="gramEnd"/>
      <w:r w:rsidRPr="00534D92">
        <w:rPr>
          <w:sz w:val="26"/>
          <w:szCs w:val="26"/>
          <w:lang w:val="kk-KZ"/>
        </w:rPr>
        <w:t xml:space="preserve">іс </w:t>
      </w:r>
      <w:r w:rsidRPr="00534D92">
        <w:rPr>
          <w:sz w:val="26"/>
          <w:szCs w:val="26"/>
        </w:rPr>
        <w:t xml:space="preserve">құжаттарын қабылдау </w:t>
      </w:r>
    </w:p>
    <w:p w:rsidR="00094870" w:rsidRPr="00534D92" w:rsidRDefault="00094870" w:rsidP="00094870">
      <w:pPr>
        <w:pStyle w:val="a6"/>
        <w:numPr>
          <w:ilvl w:val="0"/>
          <w:numId w:val="3"/>
        </w:numPr>
        <w:spacing w:after="0"/>
        <w:jc w:val="both"/>
        <w:rPr>
          <w:sz w:val="26"/>
          <w:szCs w:val="26"/>
        </w:rPr>
      </w:pPr>
      <w:r w:rsidRPr="00534D92">
        <w:rPr>
          <w:sz w:val="26"/>
          <w:szCs w:val="26"/>
          <w:lang w:val="kk-KZ"/>
        </w:rPr>
        <w:t>Кіріс құжатына тіркеу жасауды жүзеге асыру</w:t>
      </w:r>
    </w:p>
    <w:p w:rsidR="00094870" w:rsidRPr="00534D92" w:rsidRDefault="00094870" w:rsidP="00094870">
      <w:pPr>
        <w:pStyle w:val="a5"/>
        <w:numPr>
          <w:ilvl w:val="0"/>
          <w:numId w:val="3"/>
        </w:numPr>
        <w:tabs>
          <w:tab w:val="left" w:pos="0"/>
        </w:tabs>
        <w:jc w:val="both"/>
        <w:rPr>
          <w:sz w:val="26"/>
          <w:szCs w:val="26"/>
          <w:lang w:val="kk-KZ"/>
        </w:rPr>
      </w:pPr>
      <w:r w:rsidRPr="00534D92">
        <w:rPr>
          <w:sz w:val="26"/>
          <w:szCs w:val="26"/>
          <w:lang w:val="kk-KZ"/>
        </w:rPr>
        <w:t xml:space="preserve">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w:t>
      </w:r>
      <w:r w:rsidRPr="00534D92">
        <w:rPr>
          <w:sz w:val="26"/>
          <w:szCs w:val="26"/>
          <w:lang w:val="kk-KZ"/>
        </w:rPr>
        <w:lastRenderedPageBreak/>
        <w:t>орталығы жұмысының 14 Ережесінің қосымшасына сәйкес нысан бойынша бақылау-кассалық машиналардың парольдерін тіркеу журналына енгізу</w:t>
      </w:r>
    </w:p>
    <w:p w:rsidR="00094870" w:rsidRPr="00534D92" w:rsidRDefault="00094870" w:rsidP="00094870">
      <w:pPr>
        <w:pStyle w:val="a5"/>
        <w:numPr>
          <w:ilvl w:val="0"/>
          <w:numId w:val="3"/>
        </w:numPr>
        <w:tabs>
          <w:tab w:val="left" w:pos="0"/>
        </w:tabs>
        <w:jc w:val="both"/>
        <w:rPr>
          <w:sz w:val="26"/>
          <w:szCs w:val="26"/>
          <w:lang w:val="kk-KZ"/>
        </w:rPr>
      </w:pPr>
      <w:r w:rsidRPr="00534D92">
        <w:rPr>
          <w:sz w:val="26"/>
          <w:szCs w:val="26"/>
          <w:lang w:val="kk-KZ"/>
        </w:rPr>
        <w:t>Құжатты қабылдау жөнінде талон беру</w:t>
      </w:r>
    </w:p>
    <w:p w:rsidR="00094870" w:rsidRPr="00534D92" w:rsidRDefault="00094870" w:rsidP="00094870">
      <w:pPr>
        <w:pStyle w:val="a6"/>
        <w:numPr>
          <w:ilvl w:val="0"/>
          <w:numId w:val="3"/>
        </w:numPr>
        <w:spacing w:after="0"/>
        <w:jc w:val="both"/>
        <w:rPr>
          <w:sz w:val="26"/>
          <w:szCs w:val="26"/>
          <w:lang w:val="kk-KZ"/>
        </w:rPr>
      </w:pPr>
      <w:r w:rsidRPr="00534D92">
        <w:rPr>
          <w:sz w:val="26"/>
          <w:szCs w:val="26"/>
          <w:lang w:val="kk-KZ"/>
        </w:rPr>
        <w:t>Салық қызметін көрсету тәртібі бойынша кеңестік қызметін ұсыну,</w:t>
      </w:r>
    </w:p>
    <w:p w:rsidR="00094870" w:rsidRPr="00534D92" w:rsidRDefault="00094870" w:rsidP="00094870">
      <w:pPr>
        <w:pStyle w:val="a6"/>
        <w:numPr>
          <w:ilvl w:val="0"/>
          <w:numId w:val="3"/>
        </w:numPr>
        <w:spacing w:after="0"/>
        <w:jc w:val="both"/>
        <w:rPr>
          <w:sz w:val="26"/>
          <w:szCs w:val="26"/>
          <w:lang w:val="kk-KZ"/>
        </w:rPr>
      </w:pPr>
      <w:r w:rsidRPr="00534D92">
        <w:rPr>
          <w:sz w:val="26"/>
          <w:szCs w:val="26"/>
          <w:lang w:val="kk-KZ"/>
        </w:rPr>
        <w:t>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w:t>
      </w:r>
    </w:p>
    <w:p w:rsidR="00094870" w:rsidRPr="00534D92" w:rsidRDefault="00094870" w:rsidP="00094870">
      <w:pPr>
        <w:pStyle w:val="a6"/>
        <w:numPr>
          <w:ilvl w:val="0"/>
          <w:numId w:val="3"/>
        </w:numPr>
        <w:spacing w:after="0"/>
        <w:jc w:val="both"/>
        <w:rPr>
          <w:sz w:val="26"/>
          <w:szCs w:val="26"/>
          <w:lang w:val="kk-KZ"/>
        </w:rPr>
      </w:pPr>
      <w:r w:rsidRPr="00534D92">
        <w:rPr>
          <w:sz w:val="26"/>
          <w:szCs w:val="26"/>
          <w:lang w:val="kk-KZ"/>
        </w:rPr>
        <w:t>Ақпараттық жүйеге ақпараттарды енгізу Регламентімен бекітілген кіріс құжаттарын өңдеу тәртібін және мерзімін жүзеге асыру,</w:t>
      </w:r>
    </w:p>
    <w:p w:rsidR="00094870" w:rsidRPr="00534D92" w:rsidRDefault="00094870" w:rsidP="00094870">
      <w:pPr>
        <w:pStyle w:val="a6"/>
        <w:numPr>
          <w:ilvl w:val="0"/>
          <w:numId w:val="3"/>
        </w:numPr>
        <w:spacing w:after="0"/>
        <w:jc w:val="both"/>
        <w:rPr>
          <w:sz w:val="26"/>
          <w:szCs w:val="26"/>
          <w:lang w:val="kk-KZ"/>
        </w:rPr>
      </w:pPr>
      <w:r w:rsidRPr="00534D92">
        <w:rPr>
          <w:sz w:val="26"/>
          <w:szCs w:val="26"/>
          <w:lang w:val="kk-KZ"/>
        </w:rPr>
        <w:t>Қызмет көрсету стандартына сәйкес, салық төлеушілердің қоңырауларына жауап беру,</w:t>
      </w:r>
    </w:p>
    <w:p w:rsidR="00094870" w:rsidRPr="00534D92" w:rsidRDefault="00094870" w:rsidP="00094870">
      <w:pPr>
        <w:pStyle w:val="a6"/>
        <w:numPr>
          <w:ilvl w:val="0"/>
          <w:numId w:val="3"/>
        </w:numPr>
        <w:spacing w:after="0"/>
        <w:jc w:val="both"/>
        <w:rPr>
          <w:sz w:val="26"/>
          <w:szCs w:val="26"/>
          <w:lang w:val="kk-KZ"/>
        </w:rPr>
      </w:pPr>
      <w:r w:rsidRPr="00534D92">
        <w:rPr>
          <w:sz w:val="26"/>
          <w:szCs w:val="26"/>
          <w:lang w:val="kk-KZ"/>
        </w:rPr>
        <w:t>МКД бақылауындағы тапсырмаларды уақытында және сапалы орындау;</w:t>
      </w:r>
    </w:p>
    <w:p w:rsidR="00094870" w:rsidRPr="00534D92" w:rsidRDefault="00094870" w:rsidP="00094870">
      <w:pPr>
        <w:pStyle w:val="a5"/>
        <w:numPr>
          <w:ilvl w:val="0"/>
          <w:numId w:val="3"/>
        </w:numPr>
        <w:tabs>
          <w:tab w:val="left" w:pos="0"/>
        </w:tabs>
        <w:jc w:val="both"/>
        <w:rPr>
          <w:sz w:val="26"/>
          <w:szCs w:val="26"/>
          <w:lang w:val="kk-KZ"/>
        </w:rPr>
      </w:pPr>
      <w:r w:rsidRPr="00534D92">
        <w:rPr>
          <w:sz w:val="26"/>
          <w:szCs w:val="26"/>
          <w:lang w:val="kk-KZ"/>
        </w:rPr>
        <w:t>«Заңды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w:t>
      </w:r>
    </w:p>
    <w:p w:rsidR="00094870" w:rsidRPr="00534D92" w:rsidRDefault="00094870" w:rsidP="00094870">
      <w:pPr>
        <w:jc w:val="both"/>
        <w:rPr>
          <w:sz w:val="26"/>
          <w:szCs w:val="26"/>
          <w:lang w:val="kk-KZ"/>
        </w:rPr>
      </w:pPr>
      <w:r w:rsidRPr="00534D92">
        <w:rPr>
          <w:sz w:val="26"/>
          <w:szCs w:val="26"/>
          <w:lang w:val="kk-KZ"/>
        </w:rPr>
        <w:t>Сыбайлас жемқорлық құқық бұзушылығы белгілі болған жағдайда басқарма басшылығына және құқық қорғау органдарына жеткізу.</w:t>
      </w:r>
    </w:p>
    <w:p w:rsidR="00094870" w:rsidRPr="00534D92" w:rsidRDefault="00094870" w:rsidP="00094870">
      <w:pPr>
        <w:jc w:val="both"/>
        <w:rPr>
          <w:color w:val="333333"/>
          <w:sz w:val="26"/>
          <w:szCs w:val="26"/>
          <w:lang w:val="kk-KZ"/>
        </w:rPr>
      </w:pPr>
      <w:r w:rsidRPr="00534D92">
        <w:rPr>
          <w:b/>
          <w:color w:val="000000"/>
          <w:sz w:val="26"/>
          <w:szCs w:val="26"/>
          <w:lang w:val="kk-KZ"/>
        </w:rPr>
        <w:tab/>
        <w:t xml:space="preserve">Конкурсқа қатысушыларға қойылатын талаптар: </w:t>
      </w:r>
      <w:r w:rsidRPr="00534D92">
        <w:rPr>
          <w:sz w:val="26"/>
          <w:szCs w:val="26"/>
          <w:lang w:val="kk-KZ"/>
        </w:rPr>
        <w:t>Жоғарғы білім</w:t>
      </w:r>
      <w:r w:rsidRPr="00534D92">
        <w:rPr>
          <w:color w:val="333333"/>
          <w:sz w:val="26"/>
          <w:szCs w:val="26"/>
          <w:lang w:val="kk-KZ"/>
        </w:rPr>
        <w:t xml:space="preserve">: әлеуметтік ғылым, экономика және бизнес (экономика, менеджменьт, есеп және аудит, қаржы), (заңгер), кеден ісі, салық ісі. </w:t>
      </w:r>
      <w:r w:rsidRPr="00534D92">
        <w:rPr>
          <w:bCs/>
          <w:spacing w:val="-1"/>
          <w:sz w:val="26"/>
          <w:szCs w:val="26"/>
          <w:lang w:val="kk-KZ"/>
        </w:rPr>
        <w:t>Орта білімді немесе техникалық және  кәсіби  білім жіберіледі: 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534D92">
        <w:rPr>
          <w:sz w:val="26"/>
          <w:szCs w:val="26"/>
          <w:lang w:val="kk-KZ"/>
        </w:rPr>
        <w:tab/>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094870" w:rsidRPr="00534D92" w:rsidRDefault="00094870" w:rsidP="00094870">
      <w:pPr>
        <w:tabs>
          <w:tab w:val="left" w:pos="142"/>
        </w:tabs>
        <w:spacing w:line="200" w:lineRule="atLeast"/>
        <w:ind w:firstLine="709"/>
        <w:jc w:val="both"/>
        <w:rPr>
          <w:sz w:val="26"/>
          <w:szCs w:val="26"/>
          <w:lang w:val="kk-KZ"/>
        </w:rPr>
      </w:pPr>
      <w:r w:rsidRPr="00534D92">
        <w:rPr>
          <w:sz w:val="26"/>
          <w:szCs w:val="26"/>
          <w:lang w:val="kk-KZ"/>
        </w:rPr>
        <w:t>Жоғары білім болған жағдайда жұмыс тәжірибесі талап етілмейді.</w:t>
      </w:r>
    </w:p>
    <w:p w:rsidR="00094870" w:rsidRPr="00534D92" w:rsidRDefault="00094870" w:rsidP="00094870">
      <w:pPr>
        <w:ind w:firstLine="708"/>
        <w:jc w:val="both"/>
        <w:rPr>
          <w:sz w:val="26"/>
          <w:szCs w:val="26"/>
          <w:lang w:val="kk-KZ" w:eastAsia="ko-KR"/>
        </w:rPr>
      </w:pPr>
    </w:p>
    <w:p w:rsidR="00094870" w:rsidRPr="00534D92" w:rsidRDefault="00094870" w:rsidP="00094870">
      <w:pPr>
        <w:pStyle w:val="a3"/>
        <w:ind w:firstLine="708"/>
        <w:rPr>
          <w:b/>
          <w:sz w:val="26"/>
          <w:szCs w:val="26"/>
          <w:lang w:val="be-BY"/>
        </w:rPr>
      </w:pPr>
      <w:r w:rsidRPr="00534D92">
        <w:rPr>
          <w:b/>
          <w:sz w:val="26"/>
          <w:szCs w:val="26"/>
        </w:rPr>
        <w:t xml:space="preserve">3. Камералды бақылау </w:t>
      </w:r>
      <w:r w:rsidRPr="00534D92">
        <w:rPr>
          <w:b/>
          <w:sz w:val="26"/>
          <w:szCs w:val="26"/>
          <w:lang w:val="be-BY"/>
        </w:rPr>
        <w:t>бөлімінің бас маманы,  санаты С-R-4, 1 бірлік.</w:t>
      </w:r>
    </w:p>
    <w:p w:rsidR="00094870" w:rsidRPr="00534D92" w:rsidRDefault="00094870" w:rsidP="00094870">
      <w:pPr>
        <w:ind w:firstLine="708"/>
        <w:jc w:val="both"/>
        <w:rPr>
          <w:sz w:val="26"/>
          <w:szCs w:val="26"/>
          <w:lang w:val="be-BY" w:eastAsia="ko-KR"/>
        </w:rPr>
      </w:pPr>
    </w:p>
    <w:p w:rsidR="00094870" w:rsidRPr="00534D92" w:rsidRDefault="00094870" w:rsidP="00094870">
      <w:pPr>
        <w:pStyle w:val="a3"/>
        <w:ind w:firstLine="708"/>
        <w:rPr>
          <w:b/>
          <w:sz w:val="26"/>
          <w:szCs w:val="26"/>
        </w:rPr>
      </w:pPr>
      <w:r w:rsidRPr="00534D92">
        <w:rPr>
          <w:sz w:val="26"/>
          <w:szCs w:val="26"/>
        </w:rPr>
        <w:t xml:space="preserve">Лауазымдық еңбек ақысы еңбек еткен жылына қарай </w:t>
      </w:r>
      <w:r w:rsidRPr="00534D92">
        <w:rPr>
          <w:b/>
          <w:sz w:val="26"/>
          <w:szCs w:val="26"/>
        </w:rPr>
        <w:t>73288</w:t>
      </w:r>
      <w:r w:rsidRPr="00534D92">
        <w:rPr>
          <w:sz w:val="26"/>
          <w:szCs w:val="26"/>
        </w:rPr>
        <w:t xml:space="preserve"> теңгеден </w:t>
      </w:r>
      <w:r w:rsidRPr="00534D92">
        <w:rPr>
          <w:b/>
          <w:sz w:val="26"/>
          <w:szCs w:val="26"/>
        </w:rPr>
        <w:t>99105</w:t>
      </w:r>
      <w:r w:rsidRPr="00534D92">
        <w:rPr>
          <w:sz w:val="26"/>
          <w:szCs w:val="26"/>
        </w:rPr>
        <w:t xml:space="preserve"> теңгеге дейін.</w:t>
      </w:r>
    </w:p>
    <w:p w:rsidR="00094870" w:rsidRPr="00534D92" w:rsidRDefault="00094870" w:rsidP="00094870">
      <w:pPr>
        <w:ind w:firstLine="567"/>
        <w:rPr>
          <w:b/>
          <w:sz w:val="26"/>
          <w:szCs w:val="26"/>
          <w:lang w:val="kk-KZ"/>
        </w:rPr>
      </w:pPr>
    </w:p>
    <w:p w:rsidR="00094870" w:rsidRPr="00534D92" w:rsidRDefault="00094870" w:rsidP="00094870">
      <w:pPr>
        <w:tabs>
          <w:tab w:val="left" w:pos="684"/>
        </w:tabs>
        <w:ind w:left="720"/>
        <w:jc w:val="both"/>
        <w:rPr>
          <w:rFonts w:ascii="Times New Roman(K)" w:hAnsi="Times New Roman(K)"/>
          <w:sz w:val="26"/>
          <w:szCs w:val="26"/>
          <w:lang w:val="kk-KZ"/>
        </w:rPr>
      </w:pPr>
      <w:r w:rsidRPr="00534D92">
        <w:rPr>
          <w:b/>
          <w:sz w:val="26"/>
          <w:szCs w:val="26"/>
          <w:lang w:val="kk-KZ"/>
        </w:rPr>
        <w:t xml:space="preserve">Негізгі функционалдық міндеттері: </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Камералдық бақылау барысында  анықталған алшақтықтарды уақытында өңдеу, баспаға шығару және  хабарламаларды заңды тұлғаларға  табыс ету;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Камералдық бақылау бойынша хабарламаларға түскен жауаптарды уақытында және сапалы өңдеуді қамтамасыз ету;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Камералдық бақылау барысында алынған ақпаратты жауапты бөлімге уақытында беруді қамтамасыз ету;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Салық заңнамасының бұзылуын жіберген заңды тұлғаға қатысты әкімшілік әсер ету  іс-шарасын қабылдауға материалдар дайындау, САЭБ АЖ енгізу, өңдеу;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lastRenderedPageBreak/>
        <w:t>Әкімшілік құқықбұзушылық туралы қаулының заңды күшіне енген күнінде есеп жүргізу арқылы заң бөлімінің жауапты тұлғасына 1-ӘҚ үлгісіндегі карточкасының уақытында берілуіне бақылау жасау;</w:t>
      </w:r>
    </w:p>
    <w:p w:rsidR="00094870" w:rsidRPr="00534D92" w:rsidRDefault="00094870" w:rsidP="00094870">
      <w:pPr>
        <w:widowControl w:val="0"/>
        <w:numPr>
          <w:ilvl w:val="0"/>
          <w:numId w:val="1"/>
        </w:numPr>
        <w:shd w:val="clear" w:color="auto" w:fill="FFFFFF"/>
        <w:tabs>
          <w:tab w:val="left" w:pos="326"/>
        </w:tabs>
        <w:autoSpaceDE w:val="0"/>
        <w:autoSpaceDN w:val="0"/>
        <w:adjustRightInd w:val="0"/>
        <w:jc w:val="both"/>
        <w:rPr>
          <w:color w:val="000000"/>
          <w:spacing w:val="-15"/>
          <w:sz w:val="26"/>
          <w:szCs w:val="26"/>
          <w:lang w:val="kk-KZ"/>
        </w:rPr>
      </w:pPr>
      <w:r w:rsidRPr="00534D92">
        <w:rPr>
          <w:color w:val="000000"/>
          <w:spacing w:val="3"/>
          <w:sz w:val="26"/>
          <w:szCs w:val="26"/>
          <w:lang w:val="be-BY"/>
        </w:rPr>
        <w:t xml:space="preserve">Бөлім басшысының тапсырмасы бойынша Қостанай облысы мемлекеттік кірістер департаментінің ағымдағы тапсырмаларын орындау. </w:t>
      </w:r>
    </w:p>
    <w:p w:rsidR="00094870" w:rsidRPr="00534D92" w:rsidRDefault="00094870" w:rsidP="00094870">
      <w:pPr>
        <w:widowControl w:val="0"/>
        <w:numPr>
          <w:ilvl w:val="0"/>
          <w:numId w:val="1"/>
        </w:numPr>
        <w:shd w:val="clear" w:color="auto" w:fill="FFFFFF"/>
        <w:tabs>
          <w:tab w:val="left" w:pos="326"/>
        </w:tabs>
        <w:autoSpaceDE w:val="0"/>
        <w:autoSpaceDN w:val="0"/>
        <w:adjustRightInd w:val="0"/>
        <w:jc w:val="both"/>
        <w:rPr>
          <w:color w:val="000000"/>
          <w:spacing w:val="-14"/>
          <w:sz w:val="26"/>
          <w:szCs w:val="26"/>
          <w:lang w:val="kk-KZ"/>
        </w:rPr>
      </w:pPr>
      <w:r w:rsidRPr="00534D92">
        <w:rPr>
          <w:color w:val="000000"/>
          <w:sz w:val="26"/>
          <w:szCs w:val="26"/>
          <w:lang w:val="kk-KZ"/>
        </w:rPr>
        <w:t xml:space="preserve">Бөлім жоспарына сәйкес Қостанай облысы бойынша </w:t>
      </w:r>
      <w:r w:rsidRPr="00534D92">
        <w:rPr>
          <w:color w:val="000000"/>
          <w:spacing w:val="3"/>
          <w:sz w:val="26"/>
          <w:szCs w:val="26"/>
          <w:lang w:val="be-BY"/>
        </w:rPr>
        <w:t>мемлекеттік кірістер</w:t>
      </w:r>
      <w:r w:rsidRPr="00534D92">
        <w:rPr>
          <w:color w:val="000000"/>
          <w:sz w:val="26"/>
          <w:szCs w:val="26"/>
          <w:lang w:val="kk-KZ"/>
        </w:rPr>
        <w:t xml:space="preserve"> департаментіне есеп беру. </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 xml:space="preserve">ҚҚС бойынша есепке тұрғызу үшін «шектен» шыққандарды анықтау және  салықтөлеушілердің жауапты бөліміне беру;  </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Салық кодексінің 471 бабына сәйкес  ҚҚС төлеушісі ретінде есептен шығару үшін 6 айдан аса уақыт салық есептемесін тапсырмағандарды анықтау және салықтөлеушілердің жауапты бөліміне беру;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ҚҚС бойынша декларацияны үнемі «азайтуға» тапсыратын ҚҚС төлеушілерді анықтау және ары қарай тексеруге беру;</w:t>
      </w:r>
    </w:p>
    <w:p w:rsidR="00094870" w:rsidRPr="00534D92" w:rsidRDefault="00094870" w:rsidP="00094870">
      <w:pPr>
        <w:numPr>
          <w:ilvl w:val="0"/>
          <w:numId w:val="1"/>
        </w:numPr>
        <w:jc w:val="both"/>
        <w:rPr>
          <w:rFonts w:ascii="Times New Roman(K)" w:hAnsi="Times New Roman(K)"/>
          <w:sz w:val="26"/>
          <w:szCs w:val="26"/>
          <w:lang w:val="kk-KZ"/>
        </w:rPr>
      </w:pPr>
      <w:r w:rsidRPr="00534D92">
        <w:rPr>
          <w:rFonts w:ascii="Times New Roman(K)" w:hAnsi="Times New Roman(K)"/>
          <w:sz w:val="26"/>
          <w:szCs w:val="26"/>
          <w:lang w:val="kk-KZ"/>
        </w:rPr>
        <w:t xml:space="preserve">ҚР Салық кодексінің, ар-намыс кодексінің ережелеріне сәйкес, сонымен қатар «Мемлекеттік қызмет туралы», «Сыбайлас жемқорлықпен күрес туралы» Заңымен анықталған басқа да міндеттеріне сәйкес салықтық құпияны сақтау. </w:t>
      </w:r>
    </w:p>
    <w:p w:rsidR="00094870" w:rsidRPr="00534D92" w:rsidRDefault="00094870" w:rsidP="00094870">
      <w:pPr>
        <w:numPr>
          <w:ilvl w:val="0"/>
          <w:numId w:val="1"/>
        </w:numPr>
        <w:jc w:val="both"/>
        <w:rPr>
          <w:sz w:val="26"/>
          <w:szCs w:val="26"/>
          <w:lang w:val="kk-KZ"/>
        </w:rPr>
      </w:pPr>
      <w:r w:rsidRPr="00534D92">
        <w:rPr>
          <w:rFonts w:ascii="Times New Roman(K)" w:hAnsi="Times New Roman(K)"/>
          <w:sz w:val="26"/>
          <w:szCs w:val="26"/>
          <w:lang w:val="kk-KZ"/>
        </w:rPr>
        <w:t>ҚР Салық кодексінің 43 бабына</w:t>
      </w:r>
      <w:r w:rsidRPr="00534D92">
        <w:rPr>
          <w:bCs/>
          <w:sz w:val="26"/>
          <w:szCs w:val="26"/>
          <w:lang w:val="kk-KZ"/>
        </w:rPr>
        <w:t xml:space="preserve"> сәйкес ықшамдалған декларация және патент негізінде арнайы салық режимінің өздігінен жойылуына байланысты қызметті тоқтату туралы берілген жеке кәсіпкерлердің өтініштеріне камералдық бақылау жасау. </w:t>
      </w:r>
    </w:p>
    <w:p w:rsidR="00094870" w:rsidRPr="00534D92" w:rsidRDefault="00094870" w:rsidP="00094870">
      <w:pPr>
        <w:ind w:firstLine="708"/>
        <w:jc w:val="both"/>
        <w:rPr>
          <w:rFonts w:ascii="Times New Roman(K)" w:hAnsi="Times New Roman(K)"/>
          <w:sz w:val="26"/>
          <w:szCs w:val="26"/>
          <w:lang w:val="kk-KZ"/>
        </w:rPr>
      </w:pPr>
      <w:r w:rsidRPr="00534D92">
        <w:rPr>
          <w:rFonts w:ascii="Times New Roman(K)" w:hAnsi="Times New Roman(K)"/>
          <w:sz w:val="26"/>
          <w:szCs w:val="26"/>
          <w:lang w:val="kk-KZ"/>
        </w:rPr>
        <w:t>Өзінің құзыреті шегінде салық заңнамасының нормаларын түсіндіруді жүргізу, сондай-ақ салықтөлеушілерге кеңес беру.</w:t>
      </w:r>
    </w:p>
    <w:p w:rsidR="00094870" w:rsidRPr="00534D92" w:rsidRDefault="00094870" w:rsidP="00094870">
      <w:pPr>
        <w:jc w:val="both"/>
        <w:rPr>
          <w:sz w:val="26"/>
          <w:szCs w:val="26"/>
          <w:lang w:val="kk-KZ"/>
        </w:rPr>
      </w:pPr>
      <w:r w:rsidRPr="00534D92">
        <w:rPr>
          <w:b/>
          <w:color w:val="000000"/>
          <w:sz w:val="26"/>
          <w:szCs w:val="26"/>
          <w:lang w:val="kk-KZ"/>
        </w:rPr>
        <w:t xml:space="preserve">Конкурсқа қатысушыларға қойылатын талаптар: </w:t>
      </w:r>
      <w:r w:rsidRPr="00534D92">
        <w:rPr>
          <w:sz w:val="26"/>
          <w:szCs w:val="26"/>
          <w:lang w:val="kk-KZ"/>
        </w:rPr>
        <w:t>Жоғарғы білім</w:t>
      </w:r>
      <w:r w:rsidRPr="00534D92">
        <w:rPr>
          <w:color w:val="333333"/>
          <w:sz w:val="26"/>
          <w:szCs w:val="26"/>
          <w:lang w:val="kk-KZ"/>
        </w:rPr>
        <w:t xml:space="preserve">: әлеуметтік ғылым, экономика және бизнес (экономика, менеджменьт, есеп және аудит, қаржы), (заңгер), кеден ісі, салық ісі. </w:t>
      </w:r>
      <w:r w:rsidRPr="00534D92">
        <w:rPr>
          <w:bCs/>
          <w:spacing w:val="-1"/>
          <w:sz w:val="26"/>
          <w:szCs w:val="26"/>
          <w:lang w:val="kk-KZ"/>
        </w:rPr>
        <w:t>Орта білімді немесе техникалық және  кәсіби  білім жіберіледі:</w:t>
      </w:r>
      <w:r w:rsidRPr="00534D92">
        <w:rPr>
          <w:color w:val="333333"/>
          <w:sz w:val="26"/>
          <w:szCs w:val="26"/>
          <w:lang w:val="kk-KZ"/>
        </w:rPr>
        <w:t xml:space="preserve"> </w:t>
      </w:r>
      <w:r w:rsidRPr="00534D92">
        <w:rPr>
          <w:bCs/>
          <w:spacing w:val="-1"/>
          <w:sz w:val="26"/>
          <w:szCs w:val="26"/>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534D92">
        <w:rPr>
          <w:sz w:val="26"/>
          <w:szCs w:val="26"/>
          <w:lang w:val="kk-KZ"/>
        </w:rPr>
        <w:tab/>
      </w:r>
    </w:p>
    <w:p w:rsidR="00094870" w:rsidRPr="00534D92" w:rsidRDefault="00094870" w:rsidP="00094870">
      <w:pPr>
        <w:ind w:firstLine="708"/>
        <w:jc w:val="both"/>
        <w:rPr>
          <w:color w:val="333333"/>
          <w:sz w:val="26"/>
          <w:szCs w:val="26"/>
          <w:lang w:val="kk-KZ"/>
        </w:rPr>
      </w:pPr>
      <w:r w:rsidRPr="00534D92">
        <w:rPr>
          <w:sz w:val="26"/>
          <w:szCs w:val="26"/>
          <w:lang w:val="kk-KZ"/>
        </w:rPr>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094870" w:rsidRPr="00534D92" w:rsidRDefault="00094870" w:rsidP="00094870">
      <w:pPr>
        <w:tabs>
          <w:tab w:val="left" w:pos="142"/>
        </w:tabs>
        <w:spacing w:line="200" w:lineRule="atLeast"/>
        <w:ind w:firstLine="709"/>
        <w:jc w:val="both"/>
        <w:rPr>
          <w:sz w:val="26"/>
          <w:szCs w:val="26"/>
          <w:lang w:val="kk-KZ"/>
        </w:rPr>
      </w:pPr>
      <w:r w:rsidRPr="00534D92">
        <w:rPr>
          <w:sz w:val="26"/>
          <w:szCs w:val="26"/>
          <w:lang w:val="kk-KZ"/>
        </w:rPr>
        <w:t>Жоғары білім болған жағдайда жұмыс тәжірибесі талап етілмейді.</w:t>
      </w:r>
    </w:p>
    <w:p w:rsidR="00094870" w:rsidRPr="00534D92" w:rsidRDefault="00094870" w:rsidP="00094870">
      <w:pPr>
        <w:pStyle w:val="a3"/>
        <w:ind w:firstLine="708"/>
        <w:rPr>
          <w:b/>
          <w:sz w:val="26"/>
          <w:szCs w:val="26"/>
        </w:rPr>
      </w:pPr>
    </w:p>
    <w:p w:rsidR="00094870" w:rsidRPr="00534D92" w:rsidRDefault="00094870" w:rsidP="00094870">
      <w:pPr>
        <w:pStyle w:val="a3"/>
        <w:ind w:firstLine="708"/>
        <w:rPr>
          <w:b/>
          <w:sz w:val="26"/>
          <w:szCs w:val="26"/>
          <w:lang w:val="be-BY"/>
        </w:rPr>
      </w:pPr>
      <w:r w:rsidRPr="00534D92">
        <w:rPr>
          <w:b/>
          <w:sz w:val="26"/>
          <w:szCs w:val="26"/>
        </w:rPr>
        <w:t>4. Есептеу, талдау және болжам</w:t>
      </w:r>
      <w:r w:rsidRPr="00534D92">
        <w:rPr>
          <w:b/>
          <w:sz w:val="26"/>
          <w:szCs w:val="26"/>
          <w:lang w:val="be-BY"/>
        </w:rPr>
        <w:t xml:space="preserve"> бөлімінің бас маманы,  санаты С-R-4, 1 бірлік.</w:t>
      </w:r>
    </w:p>
    <w:p w:rsidR="00094870" w:rsidRPr="00534D92" w:rsidRDefault="00094870" w:rsidP="00094870">
      <w:pPr>
        <w:ind w:firstLine="708"/>
        <w:jc w:val="both"/>
        <w:rPr>
          <w:sz w:val="26"/>
          <w:szCs w:val="26"/>
          <w:lang w:val="be-BY" w:eastAsia="ko-KR"/>
        </w:rPr>
      </w:pPr>
    </w:p>
    <w:p w:rsidR="00094870" w:rsidRPr="00534D92" w:rsidRDefault="00094870" w:rsidP="00094870">
      <w:pPr>
        <w:pStyle w:val="a3"/>
        <w:ind w:firstLine="708"/>
        <w:rPr>
          <w:b/>
          <w:sz w:val="26"/>
          <w:szCs w:val="26"/>
        </w:rPr>
      </w:pPr>
      <w:r w:rsidRPr="00534D92">
        <w:rPr>
          <w:sz w:val="26"/>
          <w:szCs w:val="26"/>
        </w:rPr>
        <w:t xml:space="preserve">Лауазымдық еңбек ақысы еңбек еткен жылына қарай </w:t>
      </w:r>
      <w:r w:rsidRPr="00534D92">
        <w:rPr>
          <w:b/>
          <w:sz w:val="26"/>
          <w:szCs w:val="26"/>
        </w:rPr>
        <w:t>73288</w:t>
      </w:r>
      <w:r w:rsidRPr="00534D92">
        <w:rPr>
          <w:sz w:val="26"/>
          <w:szCs w:val="26"/>
        </w:rPr>
        <w:t xml:space="preserve"> теңгеден </w:t>
      </w:r>
      <w:r w:rsidRPr="00534D92">
        <w:rPr>
          <w:b/>
          <w:sz w:val="26"/>
          <w:szCs w:val="26"/>
        </w:rPr>
        <w:t>99105</w:t>
      </w:r>
      <w:r w:rsidRPr="00534D92">
        <w:rPr>
          <w:sz w:val="26"/>
          <w:szCs w:val="26"/>
        </w:rPr>
        <w:t xml:space="preserve"> теңгеге дейін.</w:t>
      </w:r>
    </w:p>
    <w:p w:rsidR="00094870" w:rsidRPr="00534D92" w:rsidRDefault="00094870" w:rsidP="00094870">
      <w:pPr>
        <w:ind w:firstLine="567"/>
        <w:rPr>
          <w:b/>
          <w:sz w:val="26"/>
          <w:szCs w:val="26"/>
          <w:lang w:val="kk-KZ"/>
        </w:rPr>
      </w:pPr>
    </w:p>
    <w:p w:rsidR="00094870" w:rsidRPr="00534D92" w:rsidRDefault="00094870" w:rsidP="00094870">
      <w:pPr>
        <w:tabs>
          <w:tab w:val="left" w:pos="684"/>
        </w:tabs>
        <w:ind w:left="720"/>
        <w:jc w:val="both"/>
        <w:rPr>
          <w:rFonts w:ascii="Times New Roman(K)" w:hAnsi="Times New Roman(K)"/>
          <w:sz w:val="26"/>
          <w:szCs w:val="26"/>
          <w:lang w:val="kk-KZ"/>
        </w:rPr>
      </w:pPr>
      <w:r w:rsidRPr="00534D92">
        <w:rPr>
          <w:b/>
          <w:sz w:val="26"/>
          <w:szCs w:val="26"/>
          <w:lang w:val="kk-KZ"/>
        </w:rPr>
        <w:t xml:space="preserve">Негізгі функционалдық міндеттері: </w:t>
      </w:r>
    </w:p>
    <w:p w:rsidR="00094870" w:rsidRPr="00534D92" w:rsidRDefault="00094870" w:rsidP="00094870">
      <w:pPr>
        <w:pStyle w:val="a5"/>
        <w:numPr>
          <w:ilvl w:val="0"/>
          <w:numId w:val="4"/>
        </w:numPr>
        <w:jc w:val="both"/>
        <w:rPr>
          <w:sz w:val="26"/>
          <w:szCs w:val="26"/>
          <w:lang w:val="kk-KZ"/>
        </w:rPr>
      </w:pPr>
      <w:r w:rsidRPr="00534D92">
        <w:rPr>
          <w:sz w:val="26"/>
          <w:szCs w:val="26"/>
          <w:lang w:val="kk-KZ" w:eastAsia="ko-KR"/>
        </w:rPr>
        <w:t>Салық төлеушілердің дербес шоттарын жүргізу;</w:t>
      </w:r>
      <w:r w:rsidRPr="00534D92">
        <w:rPr>
          <w:sz w:val="26"/>
          <w:szCs w:val="26"/>
          <w:lang w:val="kk-KZ"/>
        </w:rPr>
        <w:t xml:space="preserve"> </w:t>
      </w:r>
    </w:p>
    <w:p w:rsidR="00094870" w:rsidRPr="00534D92" w:rsidRDefault="00094870" w:rsidP="00094870">
      <w:pPr>
        <w:pStyle w:val="a5"/>
        <w:numPr>
          <w:ilvl w:val="0"/>
          <w:numId w:val="4"/>
        </w:numPr>
        <w:jc w:val="both"/>
        <w:rPr>
          <w:sz w:val="26"/>
          <w:szCs w:val="26"/>
          <w:lang w:val="kk-KZ"/>
        </w:rPr>
      </w:pPr>
      <w:r w:rsidRPr="00534D92">
        <w:rPr>
          <w:sz w:val="26"/>
          <w:szCs w:val="26"/>
          <w:lang w:val="kk-KZ"/>
        </w:rPr>
        <w:t>Күн сайын салықтөлеушілерді қабылдап, дербес шоттарын салыстырып тексеру;</w:t>
      </w:r>
    </w:p>
    <w:p w:rsidR="00094870" w:rsidRPr="00534D92" w:rsidRDefault="00094870" w:rsidP="00094870">
      <w:pPr>
        <w:pStyle w:val="a5"/>
        <w:numPr>
          <w:ilvl w:val="0"/>
          <w:numId w:val="4"/>
        </w:numPr>
        <w:jc w:val="both"/>
        <w:rPr>
          <w:sz w:val="26"/>
          <w:szCs w:val="26"/>
          <w:lang w:val="kk-KZ"/>
        </w:rPr>
      </w:pPr>
      <w:r w:rsidRPr="00534D92">
        <w:rPr>
          <w:sz w:val="26"/>
          <w:szCs w:val="26"/>
          <w:lang w:val="kk-KZ" w:eastAsia="ko-KR"/>
        </w:rPr>
        <w:lastRenderedPageBreak/>
        <w:t>Бюджетке түскен салықтармен басқа да міндетті төлемдердің  есебің жүргізу;</w:t>
      </w:r>
    </w:p>
    <w:p w:rsidR="00094870" w:rsidRPr="00534D92" w:rsidRDefault="00094870" w:rsidP="00094870">
      <w:pPr>
        <w:pStyle w:val="a5"/>
        <w:numPr>
          <w:ilvl w:val="0"/>
          <w:numId w:val="4"/>
        </w:numPr>
        <w:jc w:val="both"/>
        <w:rPr>
          <w:sz w:val="26"/>
          <w:szCs w:val="26"/>
          <w:lang w:val="kk-KZ" w:eastAsia="ko-KR"/>
        </w:rPr>
      </w:pPr>
      <w:r w:rsidRPr="00534D92">
        <w:rPr>
          <w:sz w:val="26"/>
          <w:szCs w:val="26"/>
          <w:lang w:val="kk-KZ" w:eastAsia="ko-KR"/>
        </w:rPr>
        <w:t xml:space="preserve">Салық төлеушілердің артық төленген сомманы есептеу (қайтару) өтініштерімен жұмыс. </w:t>
      </w:r>
    </w:p>
    <w:p w:rsidR="00094870" w:rsidRPr="00534D92" w:rsidRDefault="00094870" w:rsidP="00094870">
      <w:pPr>
        <w:pStyle w:val="a5"/>
        <w:numPr>
          <w:ilvl w:val="0"/>
          <w:numId w:val="4"/>
        </w:numPr>
        <w:jc w:val="both"/>
        <w:rPr>
          <w:color w:val="000000"/>
          <w:sz w:val="26"/>
          <w:szCs w:val="26"/>
          <w:lang w:val="kk-KZ" w:eastAsia="ko-KR"/>
        </w:rPr>
      </w:pPr>
      <w:r w:rsidRPr="00534D92">
        <w:rPr>
          <w:rStyle w:val="s1"/>
          <w:b w:val="0"/>
          <w:bCs w:val="0"/>
          <w:color w:val="000000"/>
          <w:sz w:val="26"/>
          <w:szCs w:val="26"/>
          <w:lang w:val="kk-KZ" w:eastAsia="ko-KR"/>
        </w:rPr>
        <w:t>С</w:t>
      </w:r>
      <w:r w:rsidRPr="00534D92">
        <w:rPr>
          <w:rStyle w:val="s1"/>
          <w:b w:val="0"/>
          <w:bCs w:val="0"/>
          <w:color w:val="000000"/>
          <w:sz w:val="26"/>
          <w:szCs w:val="26"/>
          <w:lang w:val="kk-KZ"/>
        </w:rPr>
        <w:t>алық төлушелерге салық берешегінің, жинақтаушы зейнетақы қорына міндетті зейнетақы жарнасы және әлеуметтік аударымдар бойынша берешегінің (бар екендігі) жоқ екендігі туралы анықтама беру;</w:t>
      </w:r>
    </w:p>
    <w:p w:rsidR="00094870" w:rsidRPr="00534D92" w:rsidRDefault="00094870" w:rsidP="00094870">
      <w:pPr>
        <w:pStyle w:val="a5"/>
        <w:numPr>
          <w:ilvl w:val="0"/>
          <w:numId w:val="4"/>
        </w:numPr>
        <w:jc w:val="both"/>
        <w:rPr>
          <w:rStyle w:val="s1"/>
          <w:b w:val="0"/>
          <w:bCs w:val="0"/>
          <w:color w:val="000000"/>
          <w:sz w:val="26"/>
          <w:szCs w:val="26"/>
          <w:lang w:val="kk-KZ" w:eastAsia="ko-KR"/>
        </w:rPr>
      </w:pPr>
      <w:r w:rsidRPr="00534D92">
        <w:rPr>
          <w:rStyle w:val="s1"/>
          <w:b w:val="0"/>
          <w:bCs w:val="0"/>
          <w:color w:val="000000"/>
          <w:sz w:val="26"/>
          <w:szCs w:val="26"/>
          <w:lang w:val="kk-KZ" w:eastAsia="ko-KR"/>
        </w:rPr>
        <w:t>С</w:t>
      </w:r>
      <w:r w:rsidRPr="00534D92">
        <w:rPr>
          <w:rStyle w:val="s1"/>
          <w:b w:val="0"/>
          <w:bCs w:val="0"/>
          <w:color w:val="000000"/>
          <w:sz w:val="26"/>
          <w:szCs w:val="26"/>
          <w:lang w:val="kk-KZ"/>
        </w:rPr>
        <w:t>алық төлушелерге салық міндеттемелерін орындау бойынша есептердің жағдайы туралы дербес шотынан үзінді көшірмені беру;</w:t>
      </w:r>
    </w:p>
    <w:p w:rsidR="00094870" w:rsidRPr="00534D92" w:rsidRDefault="00094870" w:rsidP="00094870">
      <w:pPr>
        <w:pStyle w:val="a5"/>
        <w:numPr>
          <w:ilvl w:val="0"/>
          <w:numId w:val="4"/>
        </w:numPr>
        <w:jc w:val="both"/>
        <w:rPr>
          <w:sz w:val="26"/>
          <w:szCs w:val="26"/>
          <w:lang w:val="kk-KZ" w:eastAsia="ko-KR"/>
        </w:rPr>
      </w:pPr>
      <w:r w:rsidRPr="00534D92">
        <w:rPr>
          <w:sz w:val="26"/>
          <w:szCs w:val="26"/>
          <w:lang w:val="kk-KZ"/>
        </w:rPr>
        <w:t>Дербес шоттардағы операциялардың дұрыс көрсетілуінің тәртібін сақталуы мақсатында бақылау жұмысын жүргізу</w:t>
      </w:r>
      <w:r w:rsidRPr="00534D92">
        <w:rPr>
          <w:sz w:val="26"/>
          <w:szCs w:val="26"/>
          <w:lang w:val="kk-KZ" w:eastAsia="ko-KR"/>
        </w:rPr>
        <w:t>;</w:t>
      </w:r>
    </w:p>
    <w:p w:rsidR="00094870" w:rsidRPr="00534D92" w:rsidRDefault="00094870" w:rsidP="00094870">
      <w:pPr>
        <w:pStyle w:val="a5"/>
        <w:numPr>
          <w:ilvl w:val="0"/>
          <w:numId w:val="4"/>
        </w:numPr>
        <w:jc w:val="both"/>
        <w:rPr>
          <w:sz w:val="26"/>
          <w:szCs w:val="26"/>
          <w:lang w:val="kk-KZ" w:eastAsia="ko-KR"/>
        </w:rPr>
      </w:pPr>
      <w:r w:rsidRPr="00534D92">
        <w:rPr>
          <w:sz w:val="26"/>
          <w:szCs w:val="26"/>
          <w:lang w:val="kk-KZ" w:eastAsia="ko-KR"/>
        </w:rPr>
        <w:t xml:space="preserve">Мемлекеттік кірістер басқармасынын басшысы,  </w:t>
      </w:r>
      <w:r w:rsidRPr="00534D92">
        <w:rPr>
          <w:sz w:val="26"/>
          <w:szCs w:val="26"/>
          <w:lang w:val="kk-KZ"/>
        </w:rPr>
        <w:t>басшысының орынбасарының</w:t>
      </w:r>
      <w:r w:rsidRPr="00534D92">
        <w:rPr>
          <w:sz w:val="26"/>
          <w:szCs w:val="26"/>
          <w:lang w:val="kk-KZ" w:eastAsia="ko-KR"/>
        </w:rPr>
        <w:t xml:space="preserve"> және бөлІм басшысы берген тапсырмаларын </w:t>
      </w:r>
      <w:r w:rsidRPr="00534D92">
        <w:rPr>
          <w:sz w:val="26"/>
          <w:szCs w:val="26"/>
          <w:lang w:val="kk-KZ"/>
        </w:rPr>
        <w:t>орындау;</w:t>
      </w:r>
    </w:p>
    <w:p w:rsidR="00094870" w:rsidRPr="00534D92" w:rsidRDefault="00094870" w:rsidP="00094870">
      <w:pPr>
        <w:pStyle w:val="a5"/>
        <w:numPr>
          <w:ilvl w:val="0"/>
          <w:numId w:val="4"/>
        </w:numPr>
        <w:jc w:val="both"/>
        <w:rPr>
          <w:sz w:val="26"/>
          <w:szCs w:val="26"/>
          <w:lang w:val="kk-KZ" w:eastAsia="ko-KR"/>
        </w:rPr>
      </w:pPr>
      <w:r w:rsidRPr="00534D92">
        <w:rPr>
          <w:sz w:val="26"/>
          <w:szCs w:val="26"/>
          <w:lang w:val="kk-KZ"/>
        </w:rPr>
        <w:t>Бас, жетекші мамандардын жұмыста болмаған кезіңде міндеттерін орындау.</w:t>
      </w:r>
    </w:p>
    <w:p w:rsidR="00094870" w:rsidRPr="00534D92" w:rsidRDefault="00094870" w:rsidP="00094870">
      <w:pPr>
        <w:ind w:firstLine="708"/>
        <w:jc w:val="both"/>
        <w:rPr>
          <w:sz w:val="26"/>
          <w:szCs w:val="26"/>
          <w:lang w:val="kk-KZ" w:eastAsia="ko-KR"/>
        </w:rPr>
      </w:pPr>
      <w:r w:rsidRPr="00534D92">
        <w:rPr>
          <w:sz w:val="26"/>
          <w:szCs w:val="26"/>
          <w:lang w:val="kk-KZ"/>
        </w:rPr>
        <w:t>Сыбайлас жемқорлық құқық бұзушылығы белгілі болған жағдайда басқарма басшылығына және құқық қорғау органдарына жеткізу.</w:t>
      </w:r>
    </w:p>
    <w:p w:rsidR="00094870" w:rsidRPr="00534D92" w:rsidRDefault="00094870" w:rsidP="00094870">
      <w:pPr>
        <w:jc w:val="both"/>
        <w:rPr>
          <w:color w:val="333333"/>
          <w:sz w:val="26"/>
          <w:szCs w:val="26"/>
          <w:lang w:val="kk-KZ"/>
        </w:rPr>
      </w:pPr>
      <w:r w:rsidRPr="00534D92">
        <w:rPr>
          <w:b/>
          <w:color w:val="000000"/>
          <w:sz w:val="26"/>
          <w:szCs w:val="26"/>
          <w:lang w:val="kk-KZ"/>
        </w:rPr>
        <w:t xml:space="preserve">Конкурсқа қатысушыларға қойылатын талаптар: </w:t>
      </w:r>
      <w:r w:rsidRPr="00534D92">
        <w:rPr>
          <w:sz w:val="26"/>
          <w:szCs w:val="26"/>
          <w:lang w:val="kk-KZ"/>
        </w:rPr>
        <w:t>Жоғарғы білім</w:t>
      </w:r>
      <w:r w:rsidRPr="00534D92">
        <w:rPr>
          <w:color w:val="333333"/>
          <w:sz w:val="26"/>
          <w:szCs w:val="26"/>
          <w:lang w:val="kk-KZ"/>
        </w:rPr>
        <w:t xml:space="preserve">: әлеуметтік ғылым, экономика және бизнес (экономика, менеджменьт, есеп және аудит, қаржы), (заңгер), кеден ісі, салық ісі. </w:t>
      </w:r>
      <w:r w:rsidRPr="00534D92">
        <w:rPr>
          <w:bCs/>
          <w:spacing w:val="-1"/>
          <w:sz w:val="26"/>
          <w:szCs w:val="26"/>
          <w:lang w:val="kk-KZ"/>
        </w:rPr>
        <w:t>Орта білімді немесе техникалық және  кәсіби  білім жіберіледі:</w:t>
      </w:r>
      <w:r w:rsidRPr="00534D92">
        <w:rPr>
          <w:color w:val="333333"/>
          <w:sz w:val="26"/>
          <w:szCs w:val="26"/>
          <w:lang w:val="kk-KZ"/>
        </w:rPr>
        <w:t xml:space="preserve"> </w:t>
      </w:r>
      <w:r w:rsidRPr="00534D92">
        <w:rPr>
          <w:bCs/>
          <w:spacing w:val="-1"/>
          <w:sz w:val="26"/>
          <w:szCs w:val="26"/>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w:t>
      </w:r>
    </w:p>
    <w:p w:rsidR="00094870" w:rsidRPr="00534D92" w:rsidRDefault="00094870" w:rsidP="00094870">
      <w:pPr>
        <w:ind w:firstLine="567"/>
        <w:jc w:val="both"/>
        <w:rPr>
          <w:b/>
          <w:i/>
          <w:sz w:val="26"/>
          <w:szCs w:val="26"/>
          <w:lang w:val="kk-KZ"/>
        </w:rPr>
      </w:pPr>
      <w:r w:rsidRPr="00534D92">
        <w:rPr>
          <w:sz w:val="26"/>
          <w:szCs w:val="26"/>
          <w:lang w:val="kk-KZ"/>
        </w:rPr>
        <w:tab/>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094870" w:rsidRPr="00534D92" w:rsidRDefault="00094870" w:rsidP="00094870">
      <w:pPr>
        <w:tabs>
          <w:tab w:val="left" w:pos="142"/>
        </w:tabs>
        <w:spacing w:line="200" w:lineRule="atLeast"/>
        <w:ind w:firstLine="709"/>
        <w:jc w:val="both"/>
        <w:rPr>
          <w:sz w:val="26"/>
          <w:szCs w:val="26"/>
          <w:lang w:val="kk-KZ"/>
        </w:rPr>
      </w:pPr>
      <w:r w:rsidRPr="00534D92">
        <w:rPr>
          <w:sz w:val="26"/>
          <w:szCs w:val="26"/>
          <w:lang w:val="kk-KZ"/>
        </w:rPr>
        <w:t>Жоғары білім болған жағдайда жұмыс тәжірибесі талап етілмейді.</w:t>
      </w:r>
    </w:p>
    <w:p w:rsidR="00094870" w:rsidRPr="00534D92" w:rsidRDefault="00094870" w:rsidP="00094870">
      <w:pPr>
        <w:pStyle w:val="a3"/>
        <w:ind w:firstLine="708"/>
        <w:rPr>
          <w:b/>
          <w:sz w:val="26"/>
          <w:szCs w:val="26"/>
        </w:rPr>
      </w:pPr>
    </w:p>
    <w:p w:rsidR="00094870" w:rsidRPr="00534D92" w:rsidRDefault="00094870" w:rsidP="00094870">
      <w:pPr>
        <w:pStyle w:val="a3"/>
        <w:ind w:firstLine="708"/>
        <w:rPr>
          <w:b/>
          <w:sz w:val="26"/>
          <w:szCs w:val="26"/>
          <w:lang w:val="be-BY"/>
        </w:rPr>
      </w:pPr>
      <w:r w:rsidRPr="00534D92">
        <w:rPr>
          <w:b/>
          <w:sz w:val="26"/>
          <w:szCs w:val="26"/>
        </w:rPr>
        <w:t xml:space="preserve">5. Мәжбүрлеп өндіру және дәрменсіз борышкерлермен жұмыс </w:t>
      </w:r>
      <w:r w:rsidRPr="00534D92">
        <w:rPr>
          <w:b/>
          <w:sz w:val="26"/>
          <w:szCs w:val="26"/>
          <w:lang w:val="be-BY"/>
        </w:rPr>
        <w:t>бөлімінің бас маманы (негізгі қызметкердің бала күтімі бойынша демалысы кезеңінде 2017 жылғы 01 шілдеге дейін),  санаты С-R-4, 1 бірлік.</w:t>
      </w:r>
    </w:p>
    <w:p w:rsidR="00094870" w:rsidRPr="00534D92" w:rsidRDefault="00094870" w:rsidP="00094870">
      <w:pPr>
        <w:ind w:firstLine="708"/>
        <w:jc w:val="both"/>
        <w:rPr>
          <w:sz w:val="26"/>
          <w:szCs w:val="26"/>
          <w:lang w:val="be-BY" w:eastAsia="ko-KR"/>
        </w:rPr>
      </w:pPr>
    </w:p>
    <w:p w:rsidR="00094870" w:rsidRPr="00534D92" w:rsidRDefault="00094870" w:rsidP="00094870">
      <w:pPr>
        <w:pStyle w:val="a3"/>
        <w:ind w:firstLine="708"/>
        <w:rPr>
          <w:b/>
          <w:sz w:val="26"/>
          <w:szCs w:val="26"/>
        </w:rPr>
      </w:pPr>
      <w:r w:rsidRPr="00534D92">
        <w:rPr>
          <w:sz w:val="26"/>
          <w:szCs w:val="26"/>
        </w:rPr>
        <w:t xml:space="preserve">Лауазымдық еңбек ақысы еңбек еткен жылына қарай </w:t>
      </w:r>
      <w:r w:rsidRPr="00534D92">
        <w:rPr>
          <w:b/>
          <w:sz w:val="26"/>
          <w:szCs w:val="26"/>
        </w:rPr>
        <w:t>73288</w:t>
      </w:r>
      <w:r w:rsidRPr="00534D92">
        <w:rPr>
          <w:sz w:val="26"/>
          <w:szCs w:val="26"/>
        </w:rPr>
        <w:t xml:space="preserve"> теңгеден </w:t>
      </w:r>
      <w:r w:rsidRPr="00534D92">
        <w:rPr>
          <w:b/>
          <w:sz w:val="26"/>
          <w:szCs w:val="26"/>
        </w:rPr>
        <w:t>99105</w:t>
      </w:r>
      <w:r w:rsidRPr="00534D92">
        <w:rPr>
          <w:sz w:val="26"/>
          <w:szCs w:val="26"/>
        </w:rPr>
        <w:t xml:space="preserve"> теңгеге дейін.</w:t>
      </w:r>
    </w:p>
    <w:p w:rsidR="00094870" w:rsidRPr="00534D92" w:rsidRDefault="00094870" w:rsidP="00094870">
      <w:pPr>
        <w:tabs>
          <w:tab w:val="left" w:pos="684"/>
        </w:tabs>
        <w:ind w:left="720"/>
        <w:jc w:val="both"/>
        <w:rPr>
          <w:b/>
          <w:sz w:val="26"/>
          <w:szCs w:val="26"/>
          <w:lang w:val="kk-KZ"/>
        </w:rPr>
      </w:pPr>
      <w:r w:rsidRPr="00534D92">
        <w:rPr>
          <w:b/>
          <w:sz w:val="26"/>
          <w:szCs w:val="26"/>
          <w:lang w:val="kk-KZ"/>
        </w:rPr>
        <w:t xml:space="preserve">Негізгі функционалдық міндеттері: </w:t>
      </w:r>
    </w:p>
    <w:p w:rsidR="00094870" w:rsidRPr="00534D92" w:rsidRDefault="00094870" w:rsidP="00094870">
      <w:pPr>
        <w:pStyle w:val="a3"/>
        <w:numPr>
          <w:ilvl w:val="0"/>
          <w:numId w:val="5"/>
        </w:numPr>
        <w:rPr>
          <w:color w:val="000000"/>
          <w:sz w:val="26"/>
          <w:szCs w:val="26"/>
        </w:rPr>
      </w:pPr>
      <w:r w:rsidRPr="00534D92">
        <w:rPr>
          <w:color w:val="000000"/>
          <w:sz w:val="26"/>
          <w:szCs w:val="26"/>
        </w:rPr>
        <w:t>Қостанай қаласының жеке кәсіпкерлері мен заңды тұлғаларының жинақтаушы зейнетақы қорына</w:t>
      </w:r>
      <w:r w:rsidRPr="00534D92">
        <w:rPr>
          <w:bCs/>
          <w:color w:val="000000"/>
          <w:sz w:val="26"/>
          <w:szCs w:val="26"/>
        </w:rPr>
        <w:t xml:space="preserve"> зейнетақы жарнасының, ГФСС-ке әлеуметтік есеп бойынша салықтық бересінің жағдайына әрдайым талдау жасау.   </w:t>
      </w:r>
    </w:p>
    <w:p w:rsidR="00094870" w:rsidRPr="00534D92" w:rsidRDefault="00094870" w:rsidP="00094870">
      <w:pPr>
        <w:numPr>
          <w:ilvl w:val="0"/>
          <w:numId w:val="5"/>
        </w:numPr>
        <w:rPr>
          <w:color w:val="000000"/>
          <w:sz w:val="26"/>
          <w:szCs w:val="26"/>
          <w:lang w:val="kk-KZ"/>
        </w:rPr>
      </w:pPr>
      <w:r w:rsidRPr="00534D92">
        <w:rPr>
          <w:sz w:val="26"/>
          <w:szCs w:val="26"/>
          <w:lang w:val="kk-KZ"/>
        </w:rPr>
        <w:t>Салық төлеуші-борышкерлерге салық берешегі туралы,салық заңнамасының бұзушылығын жою туралы  хабарламалар құру және жолдау (3АЕК), БСАЖ  жүйесінде статустарды қою.</w:t>
      </w:r>
    </w:p>
    <w:p w:rsidR="00094870" w:rsidRPr="00534D92" w:rsidRDefault="00094870" w:rsidP="00094870">
      <w:pPr>
        <w:numPr>
          <w:ilvl w:val="0"/>
          <w:numId w:val="5"/>
        </w:numPr>
        <w:rPr>
          <w:color w:val="000000"/>
          <w:sz w:val="26"/>
          <w:szCs w:val="26"/>
          <w:lang w:val="kk-KZ"/>
        </w:rPr>
      </w:pPr>
      <w:r w:rsidRPr="00534D92">
        <w:rPr>
          <w:sz w:val="26"/>
          <w:szCs w:val="26"/>
          <w:lang w:val="kk-KZ"/>
        </w:rPr>
        <w:t>Салық төлеуші-борышкерлерге ЖЗҚ аударылатын зейнетақы жарнасының соммасы туралы  хабарламалар құру және жолдау, БСАЖ жүйесінде статустарды қою.</w:t>
      </w:r>
    </w:p>
    <w:p w:rsidR="00094870" w:rsidRPr="00534D92" w:rsidRDefault="00094870" w:rsidP="00094870">
      <w:pPr>
        <w:numPr>
          <w:ilvl w:val="0"/>
          <w:numId w:val="5"/>
        </w:numPr>
        <w:rPr>
          <w:color w:val="000000"/>
          <w:sz w:val="26"/>
          <w:szCs w:val="26"/>
          <w:lang w:val="kk-KZ"/>
        </w:rPr>
      </w:pPr>
      <w:r w:rsidRPr="00534D92">
        <w:rPr>
          <w:sz w:val="26"/>
          <w:szCs w:val="26"/>
          <w:lang w:val="kk-KZ"/>
        </w:rPr>
        <w:lastRenderedPageBreak/>
        <w:t>Салық төлеуші-борышкерлерге ГФСС әлеуметтік сақтандыру жүйесіне қатысатын мүшелерінің тізімін салық органына ұсыну  туралы  хабарламалар құру және жолдау, БСАЖ жүйесінде статустарды қою.</w:t>
      </w:r>
    </w:p>
    <w:p w:rsidR="00094870" w:rsidRPr="00534D92" w:rsidRDefault="00094870" w:rsidP="00094870">
      <w:pPr>
        <w:pStyle w:val="a3"/>
        <w:numPr>
          <w:ilvl w:val="0"/>
          <w:numId w:val="5"/>
        </w:numPr>
        <w:rPr>
          <w:sz w:val="26"/>
          <w:szCs w:val="26"/>
        </w:rPr>
      </w:pPr>
      <w:r w:rsidRPr="00534D92">
        <w:rPr>
          <w:sz w:val="26"/>
          <w:szCs w:val="26"/>
        </w:rPr>
        <w:t xml:space="preserve">«бересі-2» бойынша ҚР БСАЖ мәліметтерді енгізуді жүргізу. </w:t>
      </w:r>
    </w:p>
    <w:p w:rsidR="00094870" w:rsidRPr="00534D92" w:rsidRDefault="00094870" w:rsidP="00094870">
      <w:pPr>
        <w:pStyle w:val="a3"/>
        <w:numPr>
          <w:ilvl w:val="0"/>
          <w:numId w:val="5"/>
        </w:numPr>
        <w:rPr>
          <w:sz w:val="26"/>
          <w:szCs w:val="26"/>
        </w:rPr>
      </w:pPr>
      <w:r w:rsidRPr="00534D92">
        <w:rPr>
          <w:sz w:val="26"/>
          <w:szCs w:val="26"/>
        </w:rPr>
        <w:t xml:space="preserve"> «бересі-2» бойынша МКД және Қостанай облысының прокуратурасымен салыстыру жүргізу</w:t>
      </w:r>
    </w:p>
    <w:p w:rsidR="00094870" w:rsidRPr="00534D92" w:rsidRDefault="00094870" w:rsidP="00094870">
      <w:pPr>
        <w:pStyle w:val="a3"/>
        <w:numPr>
          <w:ilvl w:val="0"/>
          <w:numId w:val="5"/>
        </w:numPr>
        <w:rPr>
          <w:sz w:val="26"/>
          <w:szCs w:val="26"/>
        </w:rPr>
      </w:pPr>
      <w:r w:rsidRPr="00534D92">
        <w:rPr>
          <w:color w:val="000000"/>
          <w:sz w:val="26"/>
          <w:szCs w:val="26"/>
        </w:rPr>
        <w:t xml:space="preserve">Салық төлеушінің банкілердегі есеп шоттары бойынша шығыс операцияларын  тоқтату туралы салық органының өкімін уақытылы құру және жолдау. </w:t>
      </w:r>
      <w:r w:rsidRPr="00534D92">
        <w:rPr>
          <w:sz w:val="26"/>
          <w:szCs w:val="26"/>
        </w:rPr>
        <w:t xml:space="preserve"> </w:t>
      </w:r>
    </w:p>
    <w:p w:rsidR="00094870" w:rsidRPr="00534D92" w:rsidRDefault="00094870" w:rsidP="00094870">
      <w:pPr>
        <w:pStyle w:val="a3"/>
        <w:numPr>
          <w:ilvl w:val="0"/>
          <w:numId w:val="5"/>
        </w:numPr>
        <w:rPr>
          <w:sz w:val="26"/>
          <w:szCs w:val="26"/>
        </w:rPr>
      </w:pPr>
      <w:r w:rsidRPr="00534D92">
        <w:rPr>
          <w:color w:val="000000"/>
          <w:sz w:val="26"/>
          <w:szCs w:val="26"/>
        </w:rPr>
        <w:t xml:space="preserve">Салық төлеушінің банкілердегі есеп шоттары бойынша шығыс операцияларын  тоқтату туралы салық органының өкімін Салық кодексінің 611 бабы 5 тармағына сәйкес кері қайтаруды құру және жолдау. </w:t>
      </w:r>
      <w:r w:rsidRPr="00534D92">
        <w:rPr>
          <w:sz w:val="26"/>
          <w:szCs w:val="26"/>
        </w:rPr>
        <w:t xml:space="preserve"> </w:t>
      </w:r>
    </w:p>
    <w:p w:rsidR="00094870" w:rsidRPr="00534D92" w:rsidRDefault="00094870" w:rsidP="00094870">
      <w:pPr>
        <w:pStyle w:val="a3"/>
        <w:numPr>
          <w:ilvl w:val="0"/>
          <w:numId w:val="5"/>
        </w:numPr>
        <w:rPr>
          <w:sz w:val="26"/>
          <w:szCs w:val="26"/>
        </w:rPr>
      </w:pPr>
      <w:r w:rsidRPr="00534D92">
        <w:rPr>
          <w:sz w:val="26"/>
          <w:szCs w:val="26"/>
        </w:rPr>
        <w:t>Салық төлеушінің кассасы бойынша</w:t>
      </w:r>
      <w:r w:rsidRPr="00534D92">
        <w:rPr>
          <w:color w:val="000000"/>
          <w:sz w:val="26"/>
          <w:szCs w:val="26"/>
        </w:rPr>
        <w:t xml:space="preserve"> шығыс операцияларын  тоқтату туралы салық органының өкімін уақытылы құру және жолдау. </w:t>
      </w:r>
      <w:r w:rsidRPr="00534D92">
        <w:rPr>
          <w:sz w:val="26"/>
          <w:szCs w:val="26"/>
        </w:rPr>
        <w:t xml:space="preserve"> </w:t>
      </w:r>
    </w:p>
    <w:p w:rsidR="00094870" w:rsidRPr="00534D92" w:rsidRDefault="00094870" w:rsidP="00094870">
      <w:pPr>
        <w:pStyle w:val="a3"/>
        <w:numPr>
          <w:ilvl w:val="0"/>
          <w:numId w:val="5"/>
        </w:numPr>
        <w:rPr>
          <w:sz w:val="26"/>
          <w:szCs w:val="26"/>
        </w:rPr>
      </w:pPr>
      <w:r w:rsidRPr="00534D92">
        <w:rPr>
          <w:sz w:val="26"/>
          <w:szCs w:val="26"/>
        </w:rPr>
        <w:t>Салық төлеушінің кассасы бойынша</w:t>
      </w:r>
      <w:r w:rsidRPr="00534D92">
        <w:rPr>
          <w:color w:val="000000"/>
          <w:sz w:val="26"/>
          <w:szCs w:val="26"/>
        </w:rPr>
        <w:t xml:space="preserve"> шығыс операцияларын  тоқтату туралы органының өкімін Салық кодексінің 612 бабы 4 тармағына сәйкес кері қайтаруды құру және жолдау. </w:t>
      </w:r>
      <w:r w:rsidRPr="00534D92">
        <w:rPr>
          <w:sz w:val="26"/>
          <w:szCs w:val="26"/>
        </w:rPr>
        <w:t xml:space="preserve"> </w:t>
      </w:r>
    </w:p>
    <w:p w:rsidR="00094870" w:rsidRPr="00534D92" w:rsidRDefault="00094870" w:rsidP="00094870">
      <w:pPr>
        <w:pStyle w:val="a3"/>
        <w:numPr>
          <w:ilvl w:val="0"/>
          <w:numId w:val="5"/>
        </w:numPr>
        <w:rPr>
          <w:sz w:val="26"/>
          <w:szCs w:val="26"/>
        </w:rPr>
      </w:pPr>
      <w:r w:rsidRPr="00534D92">
        <w:rPr>
          <w:color w:val="000000"/>
          <w:sz w:val="26"/>
          <w:szCs w:val="26"/>
        </w:rPr>
        <w:t>Сот органының шешімі бойынша Салық төлеушінің банкілердегі есеп шоттары бойынша шығыс операцияларына  тоқтату жүргізу.</w:t>
      </w:r>
    </w:p>
    <w:p w:rsidR="00094870" w:rsidRPr="00534D92" w:rsidRDefault="00094870" w:rsidP="00094870">
      <w:pPr>
        <w:pStyle w:val="a3"/>
        <w:numPr>
          <w:ilvl w:val="0"/>
          <w:numId w:val="5"/>
        </w:numPr>
        <w:rPr>
          <w:color w:val="000000"/>
          <w:sz w:val="26"/>
          <w:szCs w:val="26"/>
        </w:rPr>
      </w:pPr>
      <w:r w:rsidRPr="00534D92">
        <w:rPr>
          <w:color w:val="000000"/>
          <w:sz w:val="26"/>
          <w:szCs w:val="26"/>
        </w:rPr>
        <w:t xml:space="preserve">Салық төлеушінің тіркелген орны бойынша жоқ болуына байланысты банк шоттары бойынша шығыс операцияларын тоқтату. </w:t>
      </w:r>
    </w:p>
    <w:p w:rsidR="00094870" w:rsidRPr="00534D92" w:rsidRDefault="00094870" w:rsidP="00094870">
      <w:pPr>
        <w:numPr>
          <w:ilvl w:val="0"/>
          <w:numId w:val="5"/>
        </w:numPr>
        <w:jc w:val="both"/>
        <w:rPr>
          <w:sz w:val="26"/>
          <w:szCs w:val="26"/>
          <w:lang w:val="kk-KZ"/>
        </w:rPr>
      </w:pPr>
      <w:r w:rsidRPr="00534D92">
        <w:rPr>
          <w:sz w:val="26"/>
          <w:szCs w:val="26"/>
          <w:lang w:val="kk-KZ"/>
        </w:rPr>
        <w:t>Сәйкес акт-тізімін құру арқылы салық берешегінің есебінен салық төлеушінің мүлкінің тізімін құру.</w:t>
      </w:r>
    </w:p>
    <w:p w:rsidR="00094870" w:rsidRPr="00534D92" w:rsidRDefault="00094870" w:rsidP="00094870">
      <w:pPr>
        <w:numPr>
          <w:ilvl w:val="0"/>
          <w:numId w:val="5"/>
        </w:numPr>
        <w:jc w:val="both"/>
        <w:rPr>
          <w:sz w:val="26"/>
          <w:szCs w:val="26"/>
          <w:lang w:val="kk-KZ"/>
        </w:rPr>
      </w:pPr>
      <w:r w:rsidRPr="00534D92">
        <w:rPr>
          <w:sz w:val="26"/>
          <w:szCs w:val="26"/>
          <w:lang w:val="kk-KZ"/>
        </w:rPr>
        <w:t xml:space="preserve">Мүлікпен жұмыс жасау уәкілетті мемлекеттік органына мүлікті ары қарай сату үшін салық төлеушінің мүлкіне шектеу қоюына мәжбүрлеу үндеуі туралы қаулыны жолдау. </w:t>
      </w:r>
    </w:p>
    <w:p w:rsidR="00094870" w:rsidRPr="00534D92" w:rsidRDefault="00094870" w:rsidP="00094870">
      <w:pPr>
        <w:pStyle w:val="a3"/>
        <w:numPr>
          <w:ilvl w:val="0"/>
          <w:numId w:val="5"/>
        </w:numPr>
        <w:rPr>
          <w:color w:val="000000"/>
          <w:sz w:val="26"/>
          <w:szCs w:val="26"/>
        </w:rPr>
      </w:pPr>
      <w:r w:rsidRPr="00534D92">
        <w:rPr>
          <w:color w:val="000000"/>
          <w:sz w:val="26"/>
          <w:szCs w:val="26"/>
        </w:rPr>
        <w:t xml:space="preserve">Мәжбүрлеп өндіріп алу туралы со органының шешімінің негізінде мүлікке шектеу қою өкімін жүргізу. </w:t>
      </w:r>
    </w:p>
    <w:p w:rsidR="00094870" w:rsidRPr="00534D92" w:rsidRDefault="00094870" w:rsidP="00094870">
      <w:pPr>
        <w:numPr>
          <w:ilvl w:val="0"/>
          <w:numId w:val="5"/>
        </w:numPr>
        <w:rPr>
          <w:sz w:val="26"/>
          <w:szCs w:val="26"/>
          <w:lang w:val="kk-KZ"/>
        </w:rPr>
      </w:pPr>
      <w:r w:rsidRPr="00534D92">
        <w:rPr>
          <w:sz w:val="26"/>
          <w:szCs w:val="26"/>
          <w:lang w:val="kk-KZ"/>
        </w:rPr>
        <w:t xml:space="preserve"> </w:t>
      </w:r>
      <w:r w:rsidRPr="00534D92">
        <w:rPr>
          <w:color w:val="000000"/>
          <w:sz w:val="26"/>
          <w:szCs w:val="26"/>
          <w:lang w:val="kk-KZ"/>
        </w:rPr>
        <w:t xml:space="preserve">Борышкерлерде мүліктері бар не жоғы жөнінде сұрауларды тіркеу органдары: Қостанай облысы бойынша ҚМО, Әділет басқармасына, Жер комитетіне, Қостанай облысы бойынша кедендік бақылау департаментіне, сонымен қатар дәрменсіз борышкерлер бойынша ақша қаражаттарының қозғалысы жөнінде екінші дәрежелі банктерге жолдау.  </w:t>
      </w:r>
    </w:p>
    <w:p w:rsidR="00094870" w:rsidRPr="00534D92" w:rsidRDefault="00094870" w:rsidP="00094870">
      <w:pPr>
        <w:numPr>
          <w:ilvl w:val="0"/>
          <w:numId w:val="5"/>
        </w:numPr>
        <w:rPr>
          <w:color w:val="000000"/>
          <w:sz w:val="26"/>
          <w:szCs w:val="26"/>
          <w:lang w:val="kk-KZ"/>
        </w:rPr>
      </w:pPr>
      <w:r w:rsidRPr="00534D92">
        <w:rPr>
          <w:color w:val="000000"/>
          <w:sz w:val="26"/>
          <w:szCs w:val="26"/>
          <w:lang w:val="kk-KZ"/>
        </w:rPr>
        <w:t>Мұрағатта орналасқан банкроттық жеке кәсіпкерлердің және кәсіпорындардың заң бөлімінде сақталуын қамтамасыз ету,</w:t>
      </w:r>
    </w:p>
    <w:p w:rsidR="00094870" w:rsidRPr="00534D92" w:rsidRDefault="00094870" w:rsidP="00094870">
      <w:pPr>
        <w:pStyle w:val="a3"/>
        <w:numPr>
          <w:ilvl w:val="0"/>
          <w:numId w:val="5"/>
        </w:numPr>
        <w:rPr>
          <w:sz w:val="26"/>
          <w:szCs w:val="26"/>
        </w:rPr>
      </w:pPr>
      <w:r w:rsidRPr="00534D92">
        <w:rPr>
          <w:sz w:val="26"/>
          <w:szCs w:val="26"/>
        </w:rPr>
        <w:t xml:space="preserve">Қостанай облысы бойынша мемлекеттік кірістер басқармасына әлеуметтік аударымдар, ЖЗҚ зейнетақы жарналарының салықтық бересісі жөнінде, мәжбүрлеп өндіріп алу шаралары туралы, жеті сайын, ай сайын, тоқсан сайынғы есептерді ұсыну бойынша бақылаудағы тапсырмаларды, Қостанай облысы бойынша мемлекеттік кірістер депаратменітнен, салық төлеушілер мен құқық қорғау органдарынан келіп түскен бір реттік тапсырмаларды орындау.  </w:t>
      </w:r>
    </w:p>
    <w:p w:rsidR="00094870" w:rsidRPr="00534D92" w:rsidRDefault="00094870" w:rsidP="00094870">
      <w:pPr>
        <w:pStyle w:val="a3"/>
        <w:numPr>
          <w:ilvl w:val="0"/>
          <w:numId w:val="5"/>
        </w:numPr>
        <w:rPr>
          <w:sz w:val="26"/>
          <w:szCs w:val="26"/>
        </w:rPr>
      </w:pPr>
      <w:r w:rsidRPr="00534D92">
        <w:rPr>
          <w:sz w:val="26"/>
          <w:szCs w:val="26"/>
        </w:rPr>
        <w:t xml:space="preserve">Дебиторлардың банктк шоттарындағы ақшаны өндіріп алу арызы туралы хабарламалар құру және жіберу. </w:t>
      </w:r>
    </w:p>
    <w:p w:rsidR="00094870" w:rsidRPr="00534D92" w:rsidRDefault="00094870" w:rsidP="00094870">
      <w:pPr>
        <w:pStyle w:val="a3"/>
        <w:numPr>
          <w:ilvl w:val="0"/>
          <w:numId w:val="5"/>
        </w:numPr>
        <w:rPr>
          <w:color w:val="000000"/>
          <w:sz w:val="26"/>
          <w:szCs w:val="26"/>
        </w:rPr>
      </w:pPr>
      <w:r w:rsidRPr="00534D92">
        <w:rPr>
          <w:sz w:val="26"/>
          <w:szCs w:val="26"/>
        </w:rPr>
        <w:t>Салық төлеуші-борышкердің берешегінің болуы туралы дебиторларға тексеріс жүргізу.</w:t>
      </w:r>
    </w:p>
    <w:p w:rsidR="00094870" w:rsidRPr="00534D92" w:rsidRDefault="00094870" w:rsidP="00094870">
      <w:pPr>
        <w:pStyle w:val="a3"/>
        <w:numPr>
          <w:ilvl w:val="0"/>
          <w:numId w:val="5"/>
        </w:numPr>
        <w:rPr>
          <w:color w:val="000000"/>
          <w:sz w:val="26"/>
          <w:szCs w:val="26"/>
        </w:rPr>
      </w:pPr>
      <w:r w:rsidRPr="00534D92">
        <w:rPr>
          <w:sz w:val="26"/>
          <w:szCs w:val="26"/>
        </w:rPr>
        <w:lastRenderedPageBreak/>
        <w:t xml:space="preserve"> </w:t>
      </w:r>
      <w:r w:rsidRPr="00534D92">
        <w:rPr>
          <w:color w:val="000000"/>
          <w:sz w:val="26"/>
          <w:szCs w:val="26"/>
        </w:rPr>
        <w:t>Салық төлеушілермен олардың дебиторлары арасындағы алашақ берешектерін анықтау, екінші деңгейдегі банкілерге  салық тексерістерін жүргізу.</w:t>
      </w:r>
    </w:p>
    <w:p w:rsidR="00094870" w:rsidRPr="00534D92" w:rsidRDefault="00094870" w:rsidP="00094870">
      <w:pPr>
        <w:pStyle w:val="a3"/>
        <w:numPr>
          <w:ilvl w:val="0"/>
          <w:numId w:val="5"/>
        </w:numPr>
        <w:rPr>
          <w:sz w:val="26"/>
          <w:szCs w:val="26"/>
        </w:rPr>
      </w:pPr>
      <w:r w:rsidRPr="00534D92">
        <w:rPr>
          <w:sz w:val="26"/>
          <w:szCs w:val="26"/>
        </w:rPr>
        <w:t xml:space="preserve"> Салық төлеушінің кассасына салықтық тақырыптық тексерістер жүргізу. </w:t>
      </w:r>
    </w:p>
    <w:p w:rsidR="00094870" w:rsidRPr="00534D92" w:rsidRDefault="00094870" w:rsidP="00094870">
      <w:pPr>
        <w:pStyle w:val="a3"/>
        <w:numPr>
          <w:ilvl w:val="0"/>
          <w:numId w:val="5"/>
        </w:numPr>
        <w:rPr>
          <w:sz w:val="26"/>
          <w:szCs w:val="26"/>
        </w:rPr>
      </w:pPr>
      <w:r w:rsidRPr="00534D92">
        <w:rPr>
          <w:sz w:val="26"/>
          <w:szCs w:val="26"/>
        </w:rPr>
        <w:t>Жазбаша сұраулар бойынша ЭСЖҚКД және Қостанай облысының прокуратурасымен салыстыру жүргізу</w:t>
      </w:r>
    </w:p>
    <w:p w:rsidR="00094870" w:rsidRPr="00534D92" w:rsidRDefault="00094870" w:rsidP="00094870">
      <w:pPr>
        <w:numPr>
          <w:ilvl w:val="0"/>
          <w:numId w:val="5"/>
        </w:numPr>
        <w:rPr>
          <w:color w:val="000000"/>
          <w:sz w:val="26"/>
          <w:szCs w:val="26"/>
          <w:lang w:val="kk-KZ"/>
        </w:rPr>
      </w:pPr>
      <w:r w:rsidRPr="00534D92">
        <w:rPr>
          <w:sz w:val="26"/>
          <w:szCs w:val="26"/>
          <w:lang w:val="kk-KZ"/>
        </w:rPr>
        <w:t>Салық төлеушінің банктік шоттарындағы ақша қаражаты есебінен салық берешегін өндіріп алу туралы,салық міндетті зейнетақы жарналарын, әлеуметтік аударымдарын өндіріп алу туралы инкассалық өкімдер құру және жолдау</w:t>
      </w:r>
    </w:p>
    <w:p w:rsidR="00094870" w:rsidRPr="00534D92" w:rsidRDefault="00094870" w:rsidP="00094870">
      <w:pPr>
        <w:numPr>
          <w:ilvl w:val="0"/>
          <w:numId w:val="5"/>
        </w:numPr>
        <w:jc w:val="both"/>
        <w:rPr>
          <w:sz w:val="26"/>
          <w:szCs w:val="26"/>
          <w:lang w:val="kk-KZ"/>
        </w:rPr>
      </w:pPr>
      <w:r w:rsidRPr="00534D92">
        <w:rPr>
          <w:sz w:val="26"/>
          <w:szCs w:val="26"/>
          <w:lang w:val="kk-KZ"/>
        </w:rPr>
        <w:t xml:space="preserve">Салық кодексінің нормаларына сәйкес салық төлеушімен берешектің толық өтеуі барысында бұрынға инкассалық өкімді қайтарып алуды құру және жіберу. </w:t>
      </w:r>
    </w:p>
    <w:p w:rsidR="00094870" w:rsidRPr="00534D92" w:rsidRDefault="00094870" w:rsidP="00094870">
      <w:pPr>
        <w:pStyle w:val="a3"/>
        <w:numPr>
          <w:ilvl w:val="0"/>
          <w:numId w:val="5"/>
        </w:numPr>
        <w:rPr>
          <w:sz w:val="26"/>
          <w:szCs w:val="26"/>
        </w:rPr>
      </w:pPr>
      <w:r w:rsidRPr="00534D92">
        <w:rPr>
          <w:sz w:val="26"/>
          <w:szCs w:val="26"/>
        </w:rPr>
        <w:t xml:space="preserve">Салық төлеуші-дебитордың салық берешегі туралы инкассалық өкім жолдау және құру. </w:t>
      </w:r>
    </w:p>
    <w:p w:rsidR="00094870" w:rsidRPr="00534D92" w:rsidRDefault="00094870" w:rsidP="00094870">
      <w:pPr>
        <w:numPr>
          <w:ilvl w:val="0"/>
          <w:numId w:val="5"/>
        </w:numPr>
        <w:jc w:val="both"/>
        <w:rPr>
          <w:sz w:val="26"/>
          <w:szCs w:val="26"/>
          <w:lang w:val="kk-KZ"/>
        </w:rPr>
      </w:pPr>
      <w:r w:rsidRPr="00534D92">
        <w:rPr>
          <w:sz w:val="26"/>
          <w:szCs w:val="26"/>
          <w:lang w:val="kk-KZ"/>
        </w:rPr>
        <w:t xml:space="preserve">Салық кодексінің нормаларына сәйкес салық төлеуші-дебитормен берешектің толық өтеуі барысында бұрынға инкассалық өкімді қайтарып алуды құру және жіберу. </w:t>
      </w:r>
    </w:p>
    <w:p w:rsidR="00094870" w:rsidRPr="00534D92" w:rsidRDefault="00094870" w:rsidP="00094870">
      <w:pPr>
        <w:pStyle w:val="a3"/>
        <w:numPr>
          <w:ilvl w:val="0"/>
          <w:numId w:val="5"/>
        </w:numPr>
        <w:rPr>
          <w:sz w:val="26"/>
          <w:szCs w:val="26"/>
        </w:rPr>
      </w:pPr>
      <w:r w:rsidRPr="00534D92">
        <w:rPr>
          <w:color w:val="000000"/>
          <w:sz w:val="26"/>
          <w:szCs w:val="26"/>
        </w:rPr>
        <w:t xml:space="preserve">Қостанай қаласы бойынша МКБ шақырылуына қажет салық төлеушінің орналасқан орнын анықтау іс-шараларында қатысу. </w:t>
      </w:r>
    </w:p>
    <w:p w:rsidR="00094870" w:rsidRPr="00534D92" w:rsidRDefault="00094870" w:rsidP="00094870">
      <w:pPr>
        <w:pStyle w:val="a3"/>
        <w:numPr>
          <w:ilvl w:val="0"/>
          <w:numId w:val="5"/>
        </w:numPr>
        <w:rPr>
          <w:sz w:val="26"/>
          <w:szCs w:val="26"/>
        </w:rPr>
      </w:pPr>
      <w:r w:rsidRPr="00534D92">
        <w:rPr>
          <w:color w:val="000000"/>
          <w:sz w:val="26"/>
          <w:szCs w:val="26"/>
        </w:rPr>
        <w:t xml:space="preserve">Заңнамамен бекітілген мерзімде салық төлеушілердің арыздары мен өтініштерін қарастыру. </w:t>
      </w:r>
    </w:p>
    <w:p w:rsidR="00094870" w:rsidRPr="00534D92" w:rsidRDefault="00094870" w:rsidP="00094870">
      <w:pPr>
        <w:pStyle w:val="a3"/>
        <w:numPr>
          <w:ilvl w:val="0"/>
          <w:numId w:val="5"/>
        </w:numPr>
        <w:rPr>
          <w:sz w:val="26"/>
          <w:szCs w:val="26"/>
        </w:rPr>
      </w:pPr>
      <w:r w:rsidRPr="00534D92">
        <w:rPr>
          <w:sz w:val="26"/>
          <w:szCs w:val="26"/>
        </w:rPr>
        <w:t xml:space="preserve">Салықтық міндеттерді орындау бөлімінде салық заңнамасын жетілдіру бойынша ұсыныстар енгізу. </w:t>
      </w:r>
    </w:p>
    <w:p w:rsidR="00094870" w:rsidRPr="00534D92" w:rsidRDefault="00094870" w:rsidP="00094870">
      <w:pPr>
        <w:numPr>
          <w:ilvl w:val="0"/>
          <w:numId w:val="5"/>
        </w:numPr>
        <w:jc w:val="both"/>
        <w:rPr>
          <w:sz w:val="26"/>
          <w:szCs w:val="26"/>
          <w:lang w:val="kk-KZ"/>
        </w:rPr>
      </w:pPr>
      <w:r w:rsidRPr="00534D92">
        <w:rPr>
          <w:sz w:val="26"/>
          <w:szCs w:val="26"/>
          <w:lang w:val="kk-KZ"/>
        </w:rPr>
        <w:t xml:space="preserve">Құзырет шегінде Қостанай облысы бойынша мемлекеттік кірістер департаментінің, МКБ басшылығының, мәжбүрлеп өндіріп алу және дәрменсіз борышкерлермен жұмыс жөніндегі бөлім басшысының тапсырмаларын орындау. </w:t>
      </w:r>
      <w:r w:rsidRPr="00534D92">
        <w:rPr>
          <w:b/>
          <w:sz w:val="26"/>
          <w:szCs w:val="26"/>
          <w:lang w:val="kk-KZ"/>
        </w:rPr>
        <w:t xml:space="preserve"> </w:t>
      </w:r>
    </w:p>
    <w:p w:rsidR="00094870" w:rsidRPr="00534D92" w:rsidRDefault="00094870" w:rsidP="00094870">
      <w:pPr>
        <w:numPr>
          <w:ilvl w:val="0"/>
          <w:numId w:val="5"/>
        </w:numPr>
        <w:jc w:val="both"/>
        <w:rPr>
          <w:sz w:val="26"/>
          <w:szCs w:val="26"/>
          <w:lang w:val="kk-KZ"/>
        </w:rPr>
      </w:pPr>
      <w:r w:rsidRPr="00534D92">
        <w:rPr>
          <w:color w:val="000000"/>
          <w:sz w:val="26"/>
          <w:szCs w:val="26"/>
          <w:lang w:val="kk-KZ"/>
        </w:rPr>
        <w:t>Техникалық құралдарды пайдаланған жағдайда ақпараттардың бөлім жұмысында  кемуі және жариялау жүргізілетін құпия режимдерін сақтау.</w:t>
      </w:r>
    </w:p>
    <w:p w:rsidR="00094870" w:rsidRPr="00534D92" w:rsidRDefault="00094870" w:rsidP="00094870">
      <w:pPr>
        <w:numPr>
          <w:ilvl w:val="0"/>
          <w:numId w:val="5"/>
        </w:numPr>
        <w:jc w:val="both"/>
        <w:rPr>
          <w:sz w:val="26"/>
          <w:szCs w:val="26"/>
          <w:lang w:val="kk-KZ"/>
        </w:rPr>
      </w:pPr>
      <w:r w:rsidRPr="00534D92">
        <w:rPr>
          <w:sz w:val="26"/>
          <w:szCs w:val="26"/>
          <w:lang w:val="kk-KZ"/>
        </w:rPr>
        <w:t>АрмЕУСС мәліметтерді уақытылы және сәйкесінше енгізу.</w:t>
      </w:r>
    </w:p>
    <w:p w:rsidR="00094870" w:rsidRPr="00534D92" w:rsidRDefault="00094870" w:rsidP="00094870">
      <w:pPr>
        <w:tabs>
          <w:tab w:val="left" w:pos="684"/>
        </w:tabs>
        <w:ind w:left="720"/>
        <w:jc w:val="both"/>
        <w:rPr>
          <w:rFonts w:ascii="Times New Roman(K)" w:hAnsi="Times New Roman(K)"/>
          <w:sz w:val="26"/>
          <w:szCs w:val="26"/>
          <w:lang w:val="kk-KZ"/>
        </w:rPr>
      </w:pPr>
      <w:r w:rsidRPr="00534D92">
        <w:rPr>
          <w:sz w:val="26"/>
          <w:szCs w:val="26"/>
          <w:lang w:val="kk-KZ"/>
        </w:rPr>
        <w:t>Әкімішілік іс бойынша сәйкесінше және уақытылы іс қозғау және жүргізу.</w:t>
      </w:r>
    </w:p>
    <w:p w:rsidR="00094870" w:rsidRPr="00534D92" w:rsidRDefault="00094870" w:rsidP="00094870">
      <w:pPr>
        <w:jc w:val="both"/>
        <w:rPr>
          <w:sz w:val="26"/>
          <w:szCs w:val="26"/>
          <w:lang w:val="kk-KZ"/>
        </w:rPr>
      </w:pPr>
      <w:r w:rsidRPr="00534D92">
        <w:rPr>
          <w:b/>
          <w:color w:val="000000"/>
          <w:sz w:val="26"/>
          <w:szCs w:val="26"/>
          <w:lang w:val="kk-KZ"/>
        </w:rPr>
        <w:t xml:space="preserve">Конкурсқа қатысушыларға қойылатын талаптар: </w:t>
      </w:r>
      <w:r w:rsidRPr="00534D92">
        <w:rPr>
          <w:sz w:val="26"/>
          <w:szCs w:val="26"/>
          <w:lang w:val="kk-KZ"/>
        </w:rPr>
        <w:t>Жоғарғы білім</w:t>
      </w:r>
      <w:r w:rsidRPr="00534D92">
        <w:rPr>
          <w:color w:val="333333"/>
          <w:sz w:val="26"/>
          <w:szCs w:val="26"/>
          <w:lang w:val="kk-KZ"/>
        </w:rPr>
        <w:t xml:space="preserve">: әлеуметтік ғылым, экономика және бизнес (экономика, менеджменьт, есеп және аудит, қаржы), (заңгер), кеден ісі, салық ісі. </w:t>
      </w:r>
      <w:r w:rsidRPr="00534D92">
        <w:rPr>
          <w:bCs/>
          <w:spacing w:val="-1"/>
          <w:sz w:val="26"/>
          <w:szCs w:val="26"/>
          <w:lang w:val="kk-KZ"/>
        </w:rPr>
        <w:t>Орта білімді немесе техникалық және  кәсіби  білім жіберіледі: 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r w:rsidRPr="00534D92">
        <w:rPr>
          <w:sz w:val="26"/>
          <w:szCs w:val="26"/>
          <w:lang w:val="kk-KZ"/>
        </w:rPr>
        <w:tab/>
      </w:r>
    </w:p>
    <w:p w:rsidR="00094870" w:rsidRPr="00534D92" w:rsidRDefault="00094870" w:rsidP="00094870">
      <w:pPr>
        <w:ind w:firstLine="708"/>
        <w:jc w:val="both"/>
        <w:rPr>
          <w:color w:val="333333"/>
          <w:sz w:val="26"/>
          <w:szCs w:val="26"/>
          <w:lang w:val="kk-KZ"/>
        </w:rPr>
      </w:pPr>
      <w:r w:rsidRPr="00534D92">
        <w:rPr>
          <w:sz w:val="26"/>
          <w:szCs w:val="26"/>
          <w:lang w:val="kk-KZ"/>
        </w:rPr>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094870" w:rsidRPr="00534D92" w:rsidRDefault="00094870" w:rsidP="00094870">
      <w:pPr>
        <w:tabs>
          <w:tab w:val="left" w:pos="142"/>
        </w:tabs>
        <w:spacing w:line="200" w:lineRule="atLeast"/>
        <w:ind w:firstLine="709"/>
        <w:jc w:val="both"/>
        <w:rPr>
          <w:sz w:val="26"/>
          <w:szCs w:val="26"/>
          <w:lang w:val="kk-KZ"/>
        </w:rPr>
      </w:pPr>
      <w:r w:rsidRPr="00534D92">
        <w:rPr>
          <w:sz w:val="26"/>
          <w:szCs w:val="26"/>
          <w:lang w:val="kk-KZ"/>
        </w:rPr>
        <w:t>Жоғары білім болған жағдайда жұмыс тәжірибесі талап етілмейді.</w:t>
      </w:r>
    </w:p>
    <w:p w:rsidR="00094870" w:rsidRPr="00534D92" w:rsidRDefault="00094870" w:rsidP="00094870">
      <w:pPr>
        <w:ind w:firstLine="708"/>
        <w:jc w:val="both"/>
        <w:rPr>
          <w:b/>
          <w:sz w:val="26"/>
          <w:szCs w:val="26"/>
          <w:lang w:val="kk-KZ"/>
        </w:rPr>
      </w:pPr>
      <w:r w:rsidRPr="00534D92">
        <w:rPr>
          <w:b/>
          <w:sz w:val="26"/>
          <w:szCs w:val="26"/>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w:t>
      </w:r>
      <w:r w:rsidRPr="00534D92">
        <w:rPr>
          <w:b/>
          <w:sz w:val="26"/>
          <w:szCs w:val="26"/>
          <w:lang w:val="kk-KZ" w:eastAsia="ko-KR"/>
        </w:rPr>
        <w:lastRenderedPageBreak/>
        <w:t xml:space="preserve">корпусының әкімшілік мемлекеттік лауазымдарға орналасуға конкурс өткізудің Қағидалары» </w:t>
      </w:r>
      <w:r w:rsidRPr="00534D92">
        <w:rPr>
          <w:b/>
          <w:sz w:val="26"/>
          <w:szCs w:val="26"/>
          <w:lang w:val="kk-KZ"/>
        </w:rPr>
        <w:t>негізінде өткізіледі</w:t>
      </w:r>
      <w:r w:rsidRPr="00534D92">
        <w:rPr>
          <w:b/>
          <w:sz w:val="26"/>
          <w:szCs w:val="26"/>
          <w:lang w:val="kk-KZ" w:eastAsia="ko-KR"/>
        </w:rPr>
        <w:t>.</w:t>
      </w:r>
      <w:r w:rsidRPr="00534D92">
        <w:rPr>
          <w:b/>
          <w:sz w:val="26"/>
          <w:szCs w:val="26"/>
          <w:lang w:val="kk-KZ"/>
        </w:rPr>
        <w:t xml:space="preserve"> </w:t>
      </w:r>
    </w:p>
    <w:p w:rsidR="00094870" w:rsidRPr="00534D92" w:rsidRDefault="00094870" w:rsidP="00094870">
      <w:pPr>
        <w:ind w:firstLine="708"/>
        <w:jc w:val="both"/>
        <w:rPr>
          <w:sz w:val="26"/>
          <w:szCs w:val="26"/>
          <w:lang w:val="kk-KZ"/>
        </w:rPr>
      </w:pPr>
      <w:bookmarkStart w:id="0" w:name="z527"/>
      <w:bookmarkStart w:id="1" w:name="z531"/>
      <w:bookmarkEnd w:id="0"/>
      <w:bookmarkEnd w:id="1"/>
      <w:r w:rsidRPr="00534D92">
        <w:rPr>
          <w:b/>
          <w:sz w:val="26"/>
          <w:szCs w:val="26"/>
          <w:lang w:val="kk-KZ"/>
        </w:rPr>
        <w:t>Конкурсқа қатысу үшін қажетті құжаттар:</w:t>
      </w:r>
      <w:r w:rsidRPr="00534D92">
        <w:rPr>
          <w:sz w:val="26"/>
          <w:szCs w:val="26"/>
          <w:lang w:val="kk-KZ"/>
        </w:rPr>
        <w:t xml:space="preserve"> </w:t>
      </w:r>
    </w:p>
    <w:p w:rsidR="00094870" w:rsidRPr="00534D92" w:rsidRDefault="00094870" w:rsidP="00094870">
      <w:pPr>
        <w:ind w:firstLine="708"/>
        <w:jc w:val="both"/>
        <w:rPr>
          <w:sz w:val="26"/>
          <w:szCs w:val="26"/>
          <w:lang w:val="kk-KZ"/>
        </w:rPr>
      </w:pPr>
      <w:r w:rsidRPr="00534D92">
        <w:rPr>
          <w:sz w:val="26"/>
          <w:szCs w:val="26"/>
          <w:lang w:val="kk-KZ"/>
        </w:rPr>
        <w:t>1) белгіленген нысан бойынша өтініш;</w:t>
      </w:r>
      <w:bookmarkStart w:id="2" w:name="z89"/>
      <w:bookmarkEnd w:id="2"/>
      <w:r w:rsidRPr="00534D92">
        <w:rPr>
          <w:sz w:val="26"/>
          <w:szCs w:val="26"/>
          <w:lang w:val="kk-KZ"/>
        </w:rPr>
        <w:t xml:space="preserve"> </w:t>
      </w:r>
    </w:p>
    <w:p w:rsidR="00094870" w:rsidRPr="00534D92" w:rsidRDefault="00094870" w:rsidP="00094870">
      <w:pPr>
        <w:ind w:firstLine="708"/>
        <w:jc w:val="both"/>
        <w:rPr>
          <w:sz w:val="26"/>
          <w:szCs w:val="26"/>
          <w:lang w:val="kk-KZ"/>
        </w:rPr>
      </w:pPr>
      <w:r w:rsidRPr="00534D92">
        <w:rPr>
          <w:sz w:val="26"/>
          <w:szCs w:val="26"/>
          <w:lang w:val="kk-KZ"/>
        </w:rPr>
        <w:t>2) тиісті персоналды басқару қызметімен (кадр қызметімен) расталған қызметтік тізім.</w:t>
      </w:r>
    </w:p>
    <w:p w:rsidR="00094870" w:rsidRPr="00534D92" w:rsidRDefault="00094870" w:rsidP="00094870">
      <w:pPr>
        <w:ind w:firstLine="708"/>
        <w:jc w:val="both"/>
        <w:rPr>
          <w:sz w:val="26"/>
          <w:szCs w:val="26"/>
          <w:lang w:val="kk-KZ"/>
        </w:rPr>
      </w:pPr>
      <w:r w:rsidRPr="00534D92">
        <w:rPr>
          <w:sz w:val="26"/>
          <w:szCs w:val="26"/>
          <w:lang w:val="kk-KZ"/>
        </w:rPr>
        <w:t>Құжаттардың толық емес пакетін ұсыну конкурс комиссиясының оларды қараудан бас тартуы үшін негіз болып табылады.</w:t>
      </w:r>
      <w:bookmarkStart w:id="3" w:name="z91"/>
      <w:bookmarkEnd w:id="3"/>
    </w:p>
    <w:p w:rsidR="00094870" w:rsidRPr="00534D92" w:rsidRDefault="00094870" w:rsidP="00094870">
      <w:pPr>
        <w:ind w:firstLine="708"/>
        <w:jc w:val="both"/>
        <w:rPr>
          <w:sz w:val="26"/>
          <w:szCs w:val="26"/>
          <w:lang w:val="kk-KZ"/>
        </w:rPr>
      </w:pPr>
      <w:r w:rsidRPr="00534D92">
        <w:rPr>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94870" w:rsidRPr="00534D92" w:rsidRDefault="00094870" w:rsidP="00094870">
      <w:pPr>
        <w:ind w:firstLine="708"/>
        <w:jc w:val="both"/>
        <w:rPr>
          <w:sz w:val="26"/>
          <w:szCs w:val="26"/>
          <w:lang w:val="kk-KZ"/>
        </w:rPr>
      </w:pPr>
      <w:r w:rsidRPr="00534D92">
        <w:rPr>
          <w:sz w:val="26"/>
          <w:szCs w:val="26"/>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w:t>
      </w:r>
      <w:r w:rsidR="00742156">
        <w:rPr>
          <w:sz w:val="26"/>
          <w:szCs w:val="26"/>
          <w:lang w:val="kk-KZ"/>
        </w:rPr>
        <w:t xml:space="preserve"> </w:t>
      </w:r>
      <w:r w:rsidRPr="00534D92">
        <w:rPr>
          <w:sz w:val="26"/>
          <w:szCs w:val="26"/>
          <w:lang w:val="kk-KZ"/>
        </w:rPr>
        <w:t>(</w:t>
      </w:r>
      <w:hyperlink r:id="rId5" w:history="1">
        <w:r w:rsidRPr="00534D92">
          <w:rPr>
            <w:rStyle w:val="a8"/>
            <w:b/>
            <w:sz w:val="26"/>
            <w:szCs w:val="26"/>
            <w:lang w:val="kk-KZ"/>
          </w:rPr>
          <w:t xml:space="preserve"> r.kabdullina</w:t>
        </w:r>
        <w:r w:rsidRPr="00534D92">
          <w:rPr>
            <w:rStyle w:val="a8"/>
            <w:b/>
            <w:sz w:val="26"/>
            <w:szCs w:val="26"/>
            <w:lang w:val="be-BY"/>
          </w:rPr>
          <w:t>@kgd.gov.kz</w:t>
        </w:r>
      </w:hyperlink>
      <w:r w:rsidRPr="00534D92">
        <w:rPr>
          <w:sz w:val="26"/>
          <w:szCs w:val="26"/>
          <w:lang w:val="kk-KZ"/>
        </w:rPr>
        <w:t>) электронды түрде не «Е-gov» электронды Үкімет порталы арқылы құжаттарды қабылдау мерзімінде тапсырады.</w:t>
      </w:r>
      <w:bookmarkStart w:id="4" w:name="z85"/>
      <w:bookmarkEnd w:id="4"/>
    </w:p>
    <w:p w:rsidR="00094870" w:rsidRPr="00534D92" w:rsidRDefault="00094870" w:rsidP="00094870">
      <w:pPr>
        <w:jc w:val="both"/>
        <w:rPr>
          <w:b/>
          <w:sz w:val="26"/>
          <w:szCs w:val="26"/>
          <w:lang w:val="kk-KZ"/>
        </w:rPr>
      </w:pPr>
      <w:r w:rsidRPr="00534D92">
        <w:rPr>
          <w:sz w:val="26"/>
          <w:szCs w:val="26"/>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094870" w:rsidRPr="00534D92" w:rsidRDefault="00094870" w:rsidP="00094870">
      <w:pPr>
        <w:tabs>
          <w:tab w:val="left" w:pos="142"/>
        </w:tabs>
        <w:jc w:val="both"/>
        <w:rPr>
          <w:b/>
          <w:i/>
          <w:sz w:val="26"/>
          <w:szCs w:val="26"/>
          <w:lang w:val="kk-KZ"/>
        </w:rPr>
      </w:pPr>
      <w:r w:rsidRPr="00534D92">
        <w:rPr>
          <w:sz w:val="26"/>
          <w:szCs w:val="26"/>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94870" w:rsidRPr="00534D92" w:rsidRDefault="00094870" w:rsidP="00094870">
      <w:pPr>
        <w:ind w:firstLine="708"/>
        <w:jc w:val="both"/>
        <w:rPr>
          <w:bCs/>
          <w:sz w:val="26"/>
          <w:szCs w:val="26"/>
          <w:lang w:val="kk-KZ" w:eastAsia="ko-KR"/>
        </w:rPr>
      </w:pPr>
      <w:r w:rsidRPr="00534D92">
        <w:rPr>
          <w:sz w:val="26"/>
          <w:szCs w:val="26"/>
          <w:lang w:val="kk-KZ" w:eastAsia="ko-KR"/>
        </w:rPr>
        <w:t xml:space="preserve">Құжаттар </w:t>
      </w:r>
      <w:r w:rsidRPr="00534D92">
        <w:rPr>
          <w:color w:val="000000"/>
          <w:sz w:val="26"/>
          <w:szCs w:val="26"/>
          <w:lang w:val="kk-KZ"/>
        </w:rPr>
        <w:t xml:space="preserve">Қостанай облысы бойынша Мемлекеттік кірістер департаментінің </w:t>
      </w:r>
      <w:r w:rsidRPr="00534D92">
        <w:rPr>
          <w:sz w:val="26"/>
          <w:szCs w:val="26"/>
          <w:lang w:val="kk-KZ" w:eastAsia="ko-KR"/>
        </w:rPr>
        <w:t xml:space="preserve">және </w:t>
      </w:r>
      <w:r w:rsidRPr="00534D92">
        <w:rPr>
          <w:sz w:val="26"/>
          <w:szCs w:val="26"/>
          <w:lang w:val="kk-KZ"/>
        </w:rPr>
        <w:t>уәкілетті органның</w:t>
      </w:r>
      <w:r w:rsidRPr="00534D92">
        <w:rPr>
          <w:sz w:val="26"/>
          <w:szCs w:val="26"/>
          <w:lang w:val="kk-KZ" w:eastAsia="ko-KR"/>
        </w:rPr>
        <w:t xml:space="preserve"> сайтында</w:t>
      </w:r>
      <w:r w:rsidRPr="00534D92">
        <w:rPr>
          <w:sz w:val="26"/>
          <w:szCs w:val="26"/>
          <w:lang w:val="kk-KZ"/>
        </w:rPr>
        <w:t xml:space="preserve"> </w:t>
      </w:r>
      <w:r w:rsidRPr="00534D92">
        <w:rPr>
          <w:sz w:val="26"/>
          <w:szCs w:val="26"/>
          <w:u w:val="single"/>
          <w:lang w:val="kk-KZ"/>
        </w:rPr>
        <w:t>і</w:t>
      </w:r>
      <w:r w:rsidRPr="00534D92">
        <w:rPr>
          <w:sz w:val="26"/>
          <w:szCs w:val="26"/>
          <w:lang w:val="kk-KZ"/>
        </w:rPr>
        <w:t>шкі конкурс өткiзу туралы хабарландыру соңғы жарияланған</w:t>
      </w:r>
      <w:r w:rsidR="009D049B">
        <w:rPr>
          <w:sz w:val="26"/>
          <w:szCs w:val="26"/>
          <w:lang w:val="kk-KZ"/>
        </w:rPr>
        <w:t>нан кейін келесі</w:t>
      </w:r>
      <w:r w:rsidRPr="00534D92">
        <w:rPr>
          <w:sz w:val="26"/>
          <w:szCs w:val="26"/>
          <w:lang w:val="kk-KZ"/>
        </w:rPr>
        <w:t xml:space="preserve"> күннен бастап </w:t>
      </w:r>
      <w:r w:rsidRPr="00534D92">
        <w:rPr>
          <w:b/>
          <w:sz w:val="26"/>
          <w:szCs w:val="26"/>
          <w:lang w:val="kk-KZ"/>
        </w:rPr>
        <w:t xml:space="preserve">3 жұмыс </w:t>
      </w:r>
      <w:r w:rsidRPr="00534D92">
        <w:rPr>
          <w:b/>
          <w:sz w:val="26"/>
          <w:szCs w:val="26"/>
          <w:lang w:val="kk-KZ" w:eastAsia="ko-KR"/>
        </w:rPr>
        <w:t>күннің ішінде</w:t>
      </w:r>
      <w:r w:rsidR="009D049B">
        <w:rPr>
          <w:b/>
          <w:sz w:val="26"/>
          <w:szCs w:val="26"/>
          <w:lang w:val="kk-KZ" w:eastAsia="ko-KR"/>
        </w:rPr>
        <w:t xml:space="preserve"> </w:t>
      </w:r>
      <w:r w:rsidR="009D049B" w:rsidRPr="009D049B">
        <w:rPr>
          <w:sz w:val="26"/>
          <w:szCs w:val="26"/>
          <w:lang w:val="kk-KZ" w:eastAsia="ko-KR"/>
        </w:rPr>
        <w:t>(2016 жылгы 14 қазаннан бастап 18 қазанға дейін)</w:t>
      </w:r>
      <w:r w:rsidRPr="009D049B">
        <w:rPr>
          <w:sz w:val="26"/>
          <w:szCs w:val="26"/>
          <w:lang w:val="kk-KZ" w:eastAsia="ko-KR"/>
        </w:rPr>
        <w:t xml:space="preserve"> </w:t>
      </w:r>
      <w:r w:rsidRPr="00534D92">
        <w:rPr>
          <w:sz w:val="26"/>
          <w:szCs w:val="26"/>
          <w:lang w:val="kk-KZ" w:eastAsia="ko-KR"/>
        </w:rPr>
        <w:t>ұсынылуы қажет</w:t>
      </w:r>
      <w:r w:rsidRPr="00534D92">
        <w:rPr>
          <w:bCs/>
          <w:sz w:val="26"/>
          <w:szCs w:val="26"/>
          <w:lang w:val="kk-KZ" w:eastAsia="ko-KR"/>
        </w:rPr>
        <w:t>.</w:t>
      </w:r>
    </w:p>
    <w:p w:rsidR="00094870" w:rsidRPr="00534D92" w:rsidRDefault="00094870" w:rsidP="00094870">
      <w:pPr>
        <w:ind w:firstLine="708"/>
        <w:jc w:val="both"/>
        <w:rPr>
          <w:sz w:val="26"/>
          <w:szCs w:val="26"/>
          <w:lang w:val="kk-KZ" w:eastAsia="ko-KR"/>
        </w:rPr>
      </w:pPr>
      <w:r w:rsidRPr="00534D92">
        <w:rPr>
          <w:sz w:val="26"/>
          <w:szCs w:val="26"/>
          <w:lang w:val="kk-KZ"/>
        </w:rPr>
        <w:t>Конкурс комиссиясының отырысына байқаушылардың және сарапшылардың қатысуына қатысты ақпарат:</w:t>
      </w:r>
    </w:p>
    <w:p w:rsidR="00094870" w:rsidRPr="00534D92" w:rsidRDefault="00094870" w:rsidP="00094870">
      <w:pPr>
        <w:ind w:firstLine="708"/>
        <w:jc w:val="both"/>
        <w:rPr>
          <w:sz w:val="26"/>
          <w:szCs w:val="26"/>
          <w:lang w:val="kk-KZ" w:eastAsia="ko-KR"/>
        </w:rPr>
      </w:pPr>
      <w:r w:rsidRPr="00534D92">
        <w:rPr>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534D92">
        <w:rPr>
          <w:b/>
          <w:sz w:val="26"/>
          <w:szCs w:val="26"/>
          <w:lang w:val="kk-KZ" w:eastAsia="ko-KR"/>
        </w:rPr>
        <w:t>3 жұмыс күн ішінде</w:t>
      </w:r>
      <w:r w:rsidRPr="00534D92">
        <w:rPr>
          <w:sz w:val="26"/>
          <w:szCs w:val="26"/>
          <w:lang w:val="kk-KZ" w:eastAsia="ko-KR"/>
        </w:rPr>
        <w:t xml:space="preserve"> </w:t>
      </w:r>
      <w:r w:rsidRPr="00534D92">
        <w:rPr>
          <w:color w:val="000000"/>
          <w:sz w:val="26"/>
          <w:szCs w:val="26"/>
          <w:lang w:val="kk-KZ"/>
        </w:rPr>
        <w:t>Қостанай қаласы бойынша Мемлекеттік кірістер басқармасында келесі мекен-жай бойынша</w:t>
      </w:r>
      <w:r w:rsidRPr="00534D92">
        <w:rPr>
          <w:sz w:val="26"/>
          <w:szCs w:val="26"/>
          <w:lang w:val="kk-KZ" w:eastAsia="ko-KR"/>
        </w:rPr>
        <w:t xml:space="preserve"> өтеді: </w:t>
      </w:r>
      <w:r w:rsidRPr="00534D92">
        <w:rPr>
          <w:sz w:val="26"/>
          <w:szCs w:val="26"/>
          <w:lang w:val="kk-KZ"/>
        </w:rPr>
        <w:t>Қостанай облысы, Қостанай қ., Мәулен көш., 21 үй</w:t>
      </w:r>
      <w:r w:rsidR="00742156">
        <w:rPr>
          <w:sz w:val="26"/>
          <w:szCs w:val="26"/>
          <w:lang w:val="kk-KZ"/>
        </w:rPr>
        <w:t>.</w:t>
      </w:r>
    </w:p>
    <w:p w:rsidR="00094870" w:rsidRPr="00534D92" w:rsidRDefault="00094870" w:rsidP="00094870">
      <w:pPr>
        <w:ind w:firstLine="708"/>
        <w:jc w:val="both"/>
        <w:rPr>
          <w:sz w:val="26"/>
          <w:szCs w:val="26"/>
          <w:lang w:val="kk-KZ"/>
        </w:rPr>
      </w:pPr>
      <w:r w:rsidRPr="00534D92">
        <w:rPr>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94870" w:rsidRPr="00534D92" w:rsidRDefault="00094870" w:rsidP="00094870">
      <w:pPr>
        <w:ind w:firstLine="708"/>
        <w:jc w:val="both"/>
        <w:rPr>
          <w:sz w:val="26"/>
          <w:szCs w:val="26"/>
          <w:lang w:val="kk-KZ" w:eastAsia="ko-KR"/>
        </w:rPr>
      </w:pPr>
      <w:r w:rsidRPr="00534D92">
        <w:rPr>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94870" w:rsidRDefault="00094870" w:rsidP="00094870">
      <w:pPr>
        <w:pStyle w:val="a3"/>
        <w:ind w:firstLine="708"/>
      </w:pPr>
    </w:p>
    <w:p w:rsidR="005165EB" w:rsidRPr="00094870" w:rsidRDefault="005165EB">
      <w:pPr>
        <w:rPr>
          <w:lang w:val="kk-KZ"/>
        </w:rPr>
      </w:pPr>
    </w:p>
    <w:sectPr w:rsidR="005165EB" w:rsidRPr="00094870" w:rsidSect="000D0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K)">
    <w:altName w:val="Arial"/>
    <w:charset w:val="00"/>
    <w:family w:val="swiss"/>
    <w:pitch w:val="variable"/>
    <w:sig w:usb0="00000203" w:usb1="00000000" w:usb2="00000000" w:usb3="00000000" w:csb0="00000005"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32D"/>
    <w:multiLevelType w:val="hybridMultilevel"/>
    <w:tmpl w:val="E8106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611CD"/>
    <w:multiLevelType w:val="hybridMultilevel"/>
    <w:tmpl w:val="4888D9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2A1E82"/>
    <w:multiLevelType w:val="hybridMultilevel"/>
    <w:tmpl w:val="3F0C0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B40CD"/>
    <w:multiLevelType w:val="hybridMultilevel"/>
    <w:tmpl w:val="586A6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E7754"/>
    <w:multiLevelType w:val="hybridMultilevel"/>
    <w:tmpl w:val="C48823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E2513A"/>
    <w:multiLevelType w:val="hybridMultilevel"/>
    <w:tmpl w:val="FC3E8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870"/>
    <w:rsid w:val="00094870"/>
    <w:rsid w:val="00267AE0"/>
    <w:rsid w:val="003B5FA8"/>
    <w:rsid w:val="003E547D"/>
    <w:rsid w:val="005165EB"/>
    <w:rsid w:val="0052134C"/>
    <w:rsid w:val="00537A25"/>
    <w:rsid w:val="00742156"/>
    <w:rsid w:val="009D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4870"/>
    <w:pPr>
      <w:jc w:val="both"/>
    </w:pPr>
    <w:rPr>
      <w:lang w:val="kk-KZ"/>
    </w:rPr>
  </w:style>
  <w:style w:type="character" w:customStyle="1" w:styleId="a4">
    <w:name w:val="Основной текст Знак"/>
    <w:basedOn w:val="a0"/>
    <w:link w:val="a3"/>
    <w:rsid w:val="00094870"/>
    <w:rPr>
      <w:rFonts w:ascii="Times New Roman" w:eastAsia="Times New Roman" w:hAnsi="Times New Roman" w:cs="Times New Roman"/>
      <w:sz w:val="24"/>
      <w:szCs w:val="24"/>
      <w:lang w:val="kk-KZ" w:eastAsia="ru-RU"/>
    </w:rPr>
  </w:style>
  <w:style w:type="character" w:customStyle="1" w:styleId="s1">
    <w:name w:val="s1"/>
    <w:basedOn w:val="a0"/>
    <w:rsid w:val="00094870"/>
    <w:rPr>
      <w:rFonts w:ascii="Arial(K)" w:hAnsi="Arial(K)" w:cs="Times New Roman" w:hint="default"/>
      <w:b/>
      <w:bCs/>
      <w:i w:val="0"/>
      <w:iCs w:val="0"/>
      <w:strike w:val="0"/>
      <w:dstrike w:val="0"/>
      <w:color w:val="000080"/>
      <w:sz w:val="20"/>
      <w:szCs w:val="20"/>
      <w:u w:val="none"/>
      <w:effect w:val="none"/>
    </w:rPr>
  </w:style>
  <w:style w:type="paragraph" w:styleId="a5">
    <w:name w:val="List Paragraph"/>
    <w:basedOn w:val="a"/>
    <w:uiPriority w:val="34"/>
    <w:qFormat/>
    <w:rsid w:val="00094870"/>
    <w:pPr>
      <w:ind w:left="720"/>
      <w:contextualSpacing/>
    </w:pPr>
  </w:style>
  <w:style w:type="paragraph" w:styleId="a6">
    <w:name w:val="Body Text Indent"/>
    <w:basedOn w:val="a"/>
    <w:link w:val="a7"/>
    <w:rsid w:val="00094870"/>
    <w:pPr>
      <w:spacing w:after="120"/>
      <w:ind w:left="283"/>
    </w:pPr>
  </w:style>
  <w:style w:type="character" w:customStyle="1" w:styleId="a7">
    <w:name w:val="Основной текст с отступом Знак"/>
    <w:basedOn w:val="a0"/>
    <w:link w:val="a6"/>
    <w:rsid w:val="00094870"/>
    <w:rPr>
      <w:rFonts w:ascii="Times New Roman" w:eastAsia="Times New Roman" w:hAnsi="Times New Roman" w:cs="Times New Roman"/>
      <w:sz w:val="24"/>
      <w:szCs w:val="24"/>
      <w:lang w:eastAsia="ru-RU"/>
    </w:rPr>
  </w:style>
  <w:style w:type="character" w:styleId="a8">
    <w:name w:val="Hyperlink"/>
    <w:basedOn w:val="a0"/>
    <w:rsid w:val="000948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r.kabdul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17607</Characters>
  <Application>Microsoft Office Word</Application>
  <DocSecurity>0</DocSecurity>
  <Lines>146</Lines>
  <Paragraphs>41</Paragraphs>
  <ScaleCrop>false</ScaleCrop>
  <Company>Home</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4</cp:revision>
  <dcterms:created xsi:type="dcterms:W3CDTF">2016-10-13T12:04:00Z</dcterms:created>
  <dcterms:modified xsi:type="dcterms:W3CDTF">2016-10-13T12:15:00Z</dcterms:modified>
</cp:coreProperties>
</file>