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77" w:rsidRPr="00FC6977" w:rsidRDefault="00FC6977" w:rsidP="00FC6977">
      <w:pPr>
        <w:pStyle w:val="3"/>
        <w:jc w:val="center"/>
        <w:rPr>
          <w:rFonts w:ascii="Times New Roman" w:hAnsi="Times New Roman"/>
          <w:bCs w:val="0"/>
          <w:i/>
          <w:iCs/>
          <w:color w:val="auto"/>
        </w:rPr>
      </w:pPr>
      <w:r w:rsidRPr="00FC6977">
        <w:rPr>
          <w:rFonts w:ascii="Times New Roman" w:hAnsi="Times New Roman"/>
          <w:bCs w:val="0"/>
          <w:color w:val="auto"/>
        </w:rPr>
        <w:t>Объявление общего конкурса на занятие вакантных административных государственных низовых должностей корпуса «Б»</w:t>
      </w:r>
    </w:p>
    <w:p w:rsidR="00FC6977" w:rsidRPr="00FC6977" w:rsidRDefault="00FC6977" w:rsidP="00FC6977">
      <w:pPr>
        <w:rPr>
          <w:i/>
        </w:rPr>
      </w:pPr>
    </w:p>
    <w:p w:rsidR="00FC6977" w:rsidRPr="00FC6977" w:rsidRDefault="00FC6977" w:rsidP="00FC6977">
      <w:pPr>
        <w:pStyle w:val="3"/>
        <w:spacing w:before="0"/>
        <w:jc w:val="both"/>
        <w:rPr>
          <w:rFonts w:ascii="Times New Roman" w:hAnsi="Times New Roman"/>
          <w:color w:val="000000" w:themeColor="text1"/>
        </w:rPr>
      </w:pPr>
      <w:r w:rsidRPr="00FC6977">
        <w:rPr>
          <w:rFonts w:ascii="Times New Roman" w:hAnsi="Times New Roman"/>
          <w:color w:val="auto"/>
          <w:lang w:val="kk-KZ"/>
        </w:rPr>
        <w:t>РГУ «Управление государственных доходов по городу Костанай Д</w:t>
      </w:r>
      <w:proofErr w:type="spellStart"/>
      <w:r w:rsidRPr="00FC6977">
        <w:rPr>
          <w:rFonts w:ascii="Times New Roman" w:hAnsi="Times New Roman"/>
          <w:color w:val="auto"/>
        </w:rPr>
        <w:t>епартамент</w:t>
      </w:r>
      <w:proofErr w:type="spellEnd"/>
      <w:r w:rsidRPr="00FC6977">
        <w:rPr>
          <w:rFonts w:ascii="Times New Roman" w:hAnsi="Times New Roman"/>
          <w:color w:val="auto"/>
          <w:lang w:val="kk-KZ"/>
        </w:rPr>
        <w:t>а</w:t>
      </w:r>
      <w:r w:rsidRPr="00FC6977">
        <w:rPr>
          <w:rFonts w:ascii="Times New Roman" w:hAnsi="Times New Roman"/>
          <w:color w:val="auto"/>
        </w:rPr>
        <w:t xml:space="preserve"> </w:t>
      </w:r>
      <w:r w:rsidRPr="00FC6977">
        <w:rPr>
          <w:rFonts w:ascii="Times New Roman" w:hAnsi="Times New Roman"/>
          <w:color w:val="auto"/>
          <w:lang w:val="kk-KZ"/>
        </w:rPr>
        <w:t xml:space="preserve">государственных доходов </w:t>
      </w:r>
      <w:r w:rsidRPr="00FC6977">
        <w:rPr>
          <w:rFonts w:ascii="Times New Roman" w:hAnsi="Times New Roman"/>
          <w:color w:val="auto"/>
        </w:rPr>
        <w:t xml:space="preserve">по </w:t>
      </w:r>
      <w:r w:rsidRPr="00FC6977">
        <w:rPr>
          <w:rFonts w:ascii="Times New Roman" w:hAnsi="Times New Roman"/>
          <w:color w:val="auto"/>
          <w:lang w:val="kk-KZ"/>
        </w:rPr>
        <w:t>Костанайской</w:t>
      </w:r>
      <w:r w:rsidRPr="00FC6977">
        <w:rPr>
          <w:rFonts w:ascii="Times New Roman" w:hAnsi="Times New Roman"/>
          <w:color w:val="auto"/>
        </w:rPr>
        <w:t xml:space="preserve"> области Комитета государственных доходов Министерства финансов Республики Казахстан»</w:t>
      </w:r>
      <w:r w:rsidRPr="00FC6977">
        <w:rPr>
          <w:rFonts w:ascii="Times New Roman" w:hAnsi="Times New Roman"/>
          <w:color w:val="auto"/>
          <w:lang w:val="kk-KZ"/>
        </w:rPr>
        <w:t>, индекс</w:t>
      </w:r>
      <w:r w:rsidRPr="00FC6977">
        <w:rPr>
          <w:rFonts w:ascii="Times New Roman" w:hAnsi="Times New Roman"/>
          <w:color w:val="auto"/>
        </w:rPr>
        <w:t xml:space="preserve"> </w:t>
      </w:r>
      <w:r w:rsidRPr="00FC6977">
        <w:rPr>
          <w:rFonts w:ascii="Times New Roman" w:hAnsi="Times New Roman"/>
          <w:bCs w:val="0"/>
          <w:color w:val="auto"/>
          <w:lang w:val="kk-KZ"/>
        </w:rPr>
        <w:t>110000, Костанайская область, г</w:t>
      </w:r>
      <w:r w:rsidRPr="00FC6977">
        <w:rPr>
          <w:rFonts w:ascii="Times New Roman" w:hAnsi="Times New Roman"/>
          <w:bCs w:val="0"/>
          <w:color w:val="auto"/>
        </w:rPr>
        <w:t>.</w:t>
      </w:r>
      <w:proofErr w:type="spellStart"/>
      <w:r w:rsidRPr="00FC6977">
        <w:rPr>
          <w:rFonts w:ascii="Times New Roman" w:hAnsi="Times New Roman"/>
          <w:bCs w:val="0"/>
          <w:color w:val="auto"/>
        </w:rPr>
        <w:t>Костанай</w:t>
      </w:r>
      <w:proofErr w:type="spellEnd"/>
      <w:r w:rsidRPr="00FC6977">
        <w:rPr>
          <w:rFonts w:ascii="Times New Roman" w:hAnsi="Times New Roman"/>
          <w:bCs w:val="0"/>
          <w:color w:val="auto"/>
        </w:rPr>
        <w:t xml:space="preserve"> </w:t>
      </w:r>
      <w:r w:rsidRPr="00FC6977">
        <w:rPr>
          <w:rFonts w:ascii="Times New Roman" w:hAnsi="Times New Roman"/>
          <w:color w:val="auto"/>
        </w:rPr>
        <w:t xml:space="preserve">ул.Мауленова,21, телефон для справок 8-714-2-28-85-36; </w:t>
      </w:r>
      <w:r w:rsidRPr="00FC6977">
        <w:rPr>
          <w:rFonts w:ascii="Times New Roman" w:hAnsi="Times New Roman"/>
          <w:color w:val="auto"/>
          <w:lang w:val="kk-KZ"/>
        </w:rPr>
        <w:t>электронный адрес:</w:t>
      </w:r>
      <w:r w:rsidRPr="00FC6977">
        <w:rPr>
          <w:rFonts w:ascii="Times New Roman" w:hAnsi="Times New Roman"/>
          <w:color w:val="auto"/>
          <w:u w:val="single"/>
          <w:lang w:val="kk-KZ"/>
        </w:rPr>
        <w:t xml:space="preserve"> </w:t>
      </w:r>
      <w:r w:rsidRPr="00FC6977">
        <w:rPr>
          <w:rFonts w:ascii="Times New Roman" w:hAnsi="Times New Roman"/>
          <w:color w:val="auto"/>
          <w:u w:val="single"/>
          <w:lang w:val="en-US"/>
        </w:rPr>
        <w:t>r</w:t>
      </w:r>
      <w:r w:rsidRPr="00FC6977">
        <w:rPr>
          <w:rFonts w:ascii="Times New Roman" w:hAnsi="Times New Roman"/>
          <w:color w:val="auto"/>
          <w:u w:val="single"/>
          <w:lang w:val="kk-KZ"/>
        </w:rPr>
        <w:t>.</w:t>
      </w:r>
      <w:proofErr w:type="spellStart"/>
      <w:r w:rsidRPr="00FC6977">
        <w:rPr>
          <w:rFonts w:ascii="Times New Roman" w:hAnsi="Times New Roman"/>
          <w:color w:val="auto"/>
          <w:u w:val="single"/>
          <w:lang w:val="en-US"/>
        </w:rPr>
        <w:t>kabdullina</w:t>
      </w:r>
      <w:proofErr w:type="spellEnd"/>
      <w:r w:rsidR="009C507F">
        <w:fldChar w:fldCharType="begin"/>
      </w:r>
      <w:r w:rsidR="009C507F">
        <w:instrText>HYPERLINK "mailto:E.Algaziev@kgd.gov.kz"</w:instrText>
      </w:r>
      <w:r w:rsidR="009C507F">
        <w:fldChar w:fldCharType="separate"/>
      </w:r>
      <w:r w:rsidRPr="00FC6977">
        <w:rPr>
          <w:rStyle w:val="a5"/>
          <w:rFonts w:ascii="Times New Roman" w:hAnsi="Times New Roman"/>
          <w:color w:val="auto"/>
          <w:lang w:val="kk-KZ"/>
        </w:rPr>
        <w:t>@kgd.gov.kz</w:t>
      </w:r>
      <w:r w:rsidR="009C507F">
        <w:fldChar w:fldCharType="end"/>
      </w:r>
      <w:r w:rsidRPr="00FC6977">
        <w:rPr>
          <w:rFonts w:ascii="Times New Roman" w:hAnsi="Times New Roman"/>
          <w:color w:val="auto"/>
          <w:u w:val="single"/>
          <w:lang w:val="kk-KZ"/>
        </w:rPr>
        <w:t>,</w:t>
      </w:r>
      <w:r w:rsidRPr="00FC6977">
        <w:rPr>
          <w:rFonts w:ascii="Times New Roman" w:hAnsi="Times New Roman"/>
          <w:color w:val="auto"/>
          <w:lang w:val="kk-KZ"/>
        </w:rPr>
        <w:t xml:space="preserve"> </w:t>
      </w:r>
      <w:r w:rsidRPr="00FC6977">
        <w:rPr>
          <w:rFonts w:ascii="Times New Roman" w:hAnsi="Times New Roman"/>
          <w:color w:val="000000" w:themeColor="text1"/>
        </w:rPr>
        <w:t>объявляет общий  конкурс на занятие низовой вакантной административной государственной должности корпуса «Б»</w:t>
      </w:r>
      <w:r>
        <w:rPr>
          <w:rFonts w:ascii="Times New Roman" w:hAnsi="Times New Roman"/>
          <w:color w:val="000000" w:themeColor="text1"/>
        </w:rPr>
        <w:t>.</w:t>
      </w:r>
    </w:p>
    <w:p w:rsidR="00FC6977" w:rsidRPr="00FC6977" w:rsidRDefault="00FC6977" w:rsidP="00FC6977"/>
    <w:p w:rsidR="00FC6977" w:rsidRPr="00FC6977" w:rsidRDefault="00FC6977" w:rsidP="00FC6977">
      <w:pPr>
        <w:numPr>
          <w:ilvl w:val="0"/>
          <w:numId w:val="1"/>
        </w:numPr>
        <w:shd w:val="clear" w:color="auto" w:fill="FFFFFF"/>
        <w:ind w:left="0" w:firstLine="705"/>
        <w:jc w:val="both"/>
        <w:rPr>
          <w:color w:val="222222"/>
        </w:rPr>
      </w:pPr>
      <w:r w:rsidRPr="00FC6977">
        <w:rPr>
          <w:b/>
          <w:bCs/>
          <w:lang w:val="kk-KZ"/>
        </w:rPr>
        <w:t>Ведущий</w:t>
      </w:r>
      <w:r w:rsidRPr="00FC6977">
        <w:rPr>
          <w:b/>
          <w:bCs/>
        </w:rPr>
        <w:t xml:space="preserve"> специалист отдела </w:t>
      </w:r>
      <w:r w:rsidRPr="00FC6977">
        <w:rPr>
          <w:b/>
          <w:bCs/>
          <w:lang w:val="kk-KZ"/>
        </w:rPr>
        <w:t>администрирования акцизов</w:t>
      </w:r>
      <w:r w:rsidRPr="00FC6977">
        <w:t>,</w:t>
      </w:r>
      <w:r w:rsidRPr="00FC6977">
        <w:rPr>
          <w:b/>
          <w:lang w:val="kk-KZ"/>
        </w:rPr>
        <w:t xml:space="preserve"> категория</w:t>
      </w:r>
      <w:r w:rsidRPr="00FC6977">
        <w:rPr>
          <w:b/>
        </w:rPr>
        <w:t xml:space="preserve"> С-</w:t>
      </w:r>
      <w:r w:rsidRPr="00FC6977">
        <w:rPr>
          <w:b/>
          <w:lang w:val="en-US"/>
        </w:rPr>
        <w:t>R</w:t>
      </w:r>
      <w:r w:rsidRPr="00FC6977">
        <w:rPr>
          <w:b/>
        </w:rPr>
        <w:t>-</w:t>
      </w:r>
      <w:r w:rsidRPr="00FC6977">
        <w:rPr>
          <w:b/>
          <w:lang w:val="kk-KZ"/>
        </w:rPr>
        <w:t>5, 1-единица.</w:t>
      </w:r>
      <w:r w:rsidRPr="00FC6977">
        <w:rPr>
          <w:color w:val="222222"/>
        </w:rPr>
        <w:t xml:space="preserve"> </w:t>
      </w:r>
    </w:p>
    <w:p w:rsidR="00FC6977" w:rsidRPr="00FC6977" w:rsidRDefault="00FC6977" w:rsidP="00FC6977">
      <w:pPr>
        <w:shd w:val="clear" w:color="auto" w:fill="FFFFFF"/>
        <w:ind w:firstLine="705"/>
        <w:jc w:val="both"/>
        <w:rPr>
          <w:color w:val="222222"/>
        </w:rPr>
      </w:pPr>
      <w:r w:rsidRPr="00FC6977">
        <w:rPr>
          <w:color w:val="222222"/>
        </w:rPr>
        <w:t xml:space="preserve">Должностной оклад в зависимости от выслуги лет от </w:t>
      </w:r>
      <w:r w:rsidRPr="00FC6977">
        <w:rPr>
          <w:lang w:val="kk-KZ"/>
        </w:rPr>
        <w:t xml:space="preserve">64 960 </w:t>
      </w:r>
      <w:r w:rsidRPr="00FC6977">
        <w:rPr>
          <w:color w:val="222222"/>
        </w:rPr>
        <w:t xml:space="preserve">тенге до </w:t>
      </w:r>
      <w:r w:rsidRPr="00FC6977">
        <w:rPr>
          <w:lang w:val="kk-KZ"/>
        </w:rPr>
        <w:t xml:space="preserve">88 279 </w:t>
      </w:r>
      <w:r w:rsidRPr="00FC6977">
        <w:rPr>
          <w:color w:val="222222"/>
        </w:rPr>
        <w:t>тенге.</w:t>
      </w:r>
    </w:p>
    <w:p w:rsidR="00FC6977" w:rsidRPr="00FC6977" w:rsidRDefault="00FC6977" w:rsidP="00FC6977">
      <w:pPr>
        <w:autoSpaceDE w:val="0"/>
        <w:autoSpaceDN w:val="0"/>
        <w:ind w:left="387"/>
        <w:jc w:val="both"/>
      </w:pPr>
      <w:r w:rsidRPr="00FC6977">
        <w:rPr>
          <w:b/>
          <w:color w:val="000000"/>
        </w:rPr>
        <w:t xml:space="preserve">Функциональные обязанности: </w:t>
      </w:r>
    </w:p>
    <w:p w:rsidR="00FC6977" w:rsidRPr="00FC6977" w:rsidRDefault="00FC6977" w:rsidP="00FC6977">
      <w:pPr>
        <w:pStyle w:val="a7"/>
        <w:numPr>
          <w:ilvl w:val="0"/>
          <w:numId w:val="2"/>
        </w:numPr>
        <w:tabs>
          <w:tab w:val="num" w:pos="-25"/>
        </w:tabs>
        <w:autoSpaceDE w:val="0"/>
        <w:autoSpaceDN w:val="0"/>
        <w:ind w:left="0" w:firstLine="360"/>
        <w:jc w:val="both"/>
        <w:rPr>
          <w:sz w:val="24"/>
        </w:rPr>
      </w:pPr>
      <w:r w:rsidRPr="00FC6977">
        <w:rPr>
          <w:sz w:val="24"/>
        </w:rPr>
        <w:t>Соблюдать и защищать права налогоплательщиков и интересы государства.</w:t>
      </w:r>
    </w:p>
    <w:p w:rsidR="00FC6977" w:rsidRPr="00FC6977" w:rsidRDefault="00FC6977" w:rsidP="00FC6977">
      <w:pPr>
        <w:pStyle w:val="a7"/>
        <w:numPr>
          <w:ilvl w:val="0"/>
          <w:numId w:val="2"/>
        </w:numPr>
        <w:autoSpaceDE w:val="0"/>
        <w:autoSpaceDN w:val="0"/>
        <w:ind w:left="0" w:firstLine="401"/>
        <w:jc w:val="both"/>
        <w:rPr>
          <w:sz w:val="24"/>
        </w:rPr>
      </w:pPr>
      <w:r w:rsidRPr="00FC6977">
        <w:rPr>
          <w:sz w:val="24"/>
        </w:rPr>
        <w:t xml:space="preserve">Представлять установленную отчетность и информации в Департамент государственных доходов по </w:t>
      </w:r>
      <w:proofErr w:type="spellStart"/>
      <w:r w:rsidRPr="00FC6977">
        <w:rPr>
          <w:sz w:val="24"/>
        </w:rPr>
        <w:t>Костанайской</w:t>
      </w:r>
      <w:proofErr w:type="spellEnd"/>
      <w:r w:rsidRPr="00FC6977">
        <w:rPr>
          <w:sz w:val="24"/>
        </w:rPr>
        <w:t xml:space="preserve"> области.</w:t>
      </w:r>
      <w:r>
        <w:rPr>
          <w:sz w:val="24"/>
        </w:rPr>
        <w:t xml:space="preserve"> </w:t>
      </w:r>
    </w:p>
    <w:p w:rsidR="00FC6977" w:rsidRPr="00FC6977" w:rsidRDefault="00FC6977" w:rsidP="00FC6977">
      <w:pPr>
        <w:pStyle w:val="a7"/>
        <w:numPr>
          <w:ilvl w:val="0"/>
          <w:numId w:val="2"/>
        </w:numPr>
        <w:tabs>
          <w:tab w:val="num" w:pos="0"/>
        </w:tabs>
        <w:autoSpaceDE w:val="0"/>
        <w:autoSpaceDN w:val="0"/>
        <w:ind w:left="0"/>
        <w:jc w:val="both"/>
        <w:rPr>
          <w:sz w:val="24"/>
        </w:rPr>
      </w:pPr>
      <w:r w:rsidRPr="00FC6977">
        <w:rPr>
          <w:sz w:val="24"/>
        </w:rPr>
        <w:t>осуществлять контроль над производством и оборотом этилового спирта и алкогольной продукции, отдельных видов нефтепродуктов и иной подакцизной продукции в пределах своей компетенции;</w:t>
      </w:r>
    </w:p>
    <w:p w:rsidR="00FC6977" w:rsidRPr="00FC6977" w:rsidRDefault="00FC6977" w:rsidP="00FC6977">
      <w:pPr>
        <w:pStyle w:val="a7"/>
        <w:numPr>
          <w:ilvl w:val="0"/>
          <w:numId w:val="2"/>
        </w:numPr>
        <w:autoSpaceDE w:val="0"/>
        <w:autoSpaceDN w:val="0"/>
        <w:ind w:left="0"/>
        <w:jc w:val="both"/>
        <w:rPr>
          <w:sz w:val="24"/>
        </w:rPr>
      </w:pPr>
      <w:r w:rsidRPr="00FC6977">
        <w:rPr>
          <w:sz w:val="24"/>
        </w:rPr>
        <w:t>осуществлять сбор, обработку и анализа поступающих сведений и информации;</w:t>
      </w:r>
    </w:p>
    <w:p w:rsidR="00FC6977" w:rsidRPr="00FC6977" w:rsidRDefault="00FC6977" w:rsidP="00FC6977">
      <w:pPr>
        <w:pStyle w:val="a7"/>
        <w:numPr>
          <w:ilvl w:val="0"/>
          <w:numId w:val="2"/>
        </w:numPr>
        <w:tabs>
          <w:tab w:val="left" w:pos="684"/>
          <w:tab w:val="num" w:pos="1134"/>
        </w:tabs>
        <w:autoSpaceDE w:val="0"/>
        <w:autoSpaceDN w:val="0"/>
        <w:ind w:left="0" w:right="-1" w:firstLine="401"/>
        <w:jc w:val="both"/>
        <w:rPr>
          <w:sz w:val="24"/>
        </w:rPr>
      </w:pPr>
      <w:r w:rsidRPr="00FC6977">
        <w:rPr>
          <w:sz w:val="24"/>
          <w:lang w:val="be-BY"/>
        </w:rPr>
        <w:t>О</w:t>
      </w:r>
      <w:proofErr w:type="spellStart"/>
      <w:r w:rsidRPr="00FC6977">
        <w:rPr>
          <w:sz w:val="24"/>
        </w:rPr>
        <w:t>существлять</w:t>
      </w:r>
      <w:proofErr w:type="spellEnd"/>
      <w:r w:rsidRPr="00FC6977">
        <w:rPr>
          <w:sz w:val="24"/>
        </w:rPr>
        <w:t xml:space="preserve"> камеральный контроль за своевременностью представления и достоверностью составления деклараций, расчетов, сведений по акцизам, полученных от налогоплательщиков.</w:t>
      </w:r>
    </w:p>
    <w:p w:rsidR="00FC6977" w:rsidRPr="00FC6977" w:rsidRDefault="00FC6977" w:rsidP="00FC6977">
      <w:pPr>
        <w:pStyle w:val="2"/>
        <w:numPr>
          <w:ilvl w:val="0"/>
          <w:numId w:val="2"/>
        </w:numPr>
        <w:autoSpaceDE w:val="0"/>
        <w:autoSpaceDN w:val="0"/>
        <w:spacing w:after="0" w:line="240" w:lineRule="auto"/>
        <w:ind w:left="0" w:firstLine="360"/>
        <w:jc w:val="both"/>
      </w:pPr>
      <w:r w:rsidRPr="00FC6977">
        <w:t>Проводить работу по направлению уведомлений об устранении нарушений налогового законодательства, уведомлений об устранении нарушений по результатам камерального и документального контроля;</w:t>
      </w:r>
    </w:p>
    <w:p w:rsidR="00FC6977" w:rsidRPr="00FC6977" w:rsidRDefault="00FC6977" w:rsidP="00FC6977">
      <w:pPr>
        <w:pStyle w:val="2"/>
        <w:numPr>
          <w:ilvl w:val="0"/>
          <w:numId w:val="2"/>
        </w:numPr>
        <w:autoSpaceDE w:val="0"/>
        <w:autoSpaceDN w:val="0"/>
        <w:spacing w:after="0" w:line="240" w:lineRule="auto"/>
        <w:ind w:left="0" w:firstLine="360"/>
        <w:jc w:val="both"/>
      </w:pPr>
      <w:r w:rsidRPr="00FC6977">
        <w:t>Контролировать своевременность уплаты акцизов, не допускать рост недоимки и переплаты по акцизам.</w:t>
      </w:r>
    </w:p>
    <w:p w:rsidR="00FC6977" w:rsidRPr="00FC6977" w:rsidRDefault="00FC6977" w:rsidP="00FC6977">
      <w:pPr>
        <w:pStyle w:val="2"/>
        <w:numPr>
          <w:ilvl w:val="0"/>
          <w:numId w:val="2"/>
        </w:numPr>
        <w:tabs>
          <w:tab w:val="num" w:pos="0"/>
        </w:tabs>
        <w:autoSpaceDE w:val="0"/>
        <w:autoSpaceDN w:val="0"/>
        <w:spacing w:after="0" w:line="240" w:lineRule="auto"/>
        <w:ind w:left="0" w:firstLine="401"/>
        <w:jc w:val="both"/>
      </w:pPr>
      <w:r w:rsidRPr="00FC6977">
        <w:t>Производить прием сопроводительных накладных на отдельные виды нефтепродуктов,  своевременный и полный ввод в ИС Акциз.</w:t>
      </w:r>
    </w:p>
    <w:p w:rsidR="00FC6977" w:rsidRPr="00FC6977" w:rsidRDefault="00FC6977" w:rsidP="00FC6977">
      <w:pPr>
        <w:numPr>
          <w:ilvl w:val="0"/>
          <w:numId w:val="2"/>
        </w:numPr>
        <w:tabs>
          <w:tab w:val="num" w:pos="0"/>
        </w:tabs>
        <w:autoSpaceDE w:val="0"/>
        <w:autoSpaceDN w:val="0"/>
        <w:ind w:left="0" w:firstLine="360"/>
        <w:jc w:val="both"/>
      </w:pPr>
      <w:proofErr w:type="gramStart"/>
      <w:r w:rsidRPr="00FC6977">
        <w:t>Осуществлять контроль за производством и реализацией алкогольной продукции (дежурство на акцизном посту:</w:t>
      </w:r>
      <w:proofErr w:type="gramEnd"/>
      <w:r w:rsidRPr="00FC6977">
        <w:t xml:space="preserve"> ТОО «Фирма </w:t>
      </w:r>
      <w:proofErr w:type="spellStart"/>
      <w:r w:rsidRPr="00FC6977">
        <w:t>Арасан</w:t>
      </w:r>
      <w:proofErr w:type="spellEnd"/>
      <w:r w:rsidRPr="00FC6977">
        <w:t xml:space="preserve">», ТОО «Апис», КХ </w:t>
      </w:r>
      <w:proofErr w:type="spellStart"/>
      <w:r w:rsidRPr="00FC6977">
        <w:t>Муслимов</w:t>
      </w:r>
      <w:proofErr w:type="spellEnd"/>
      <w:r w:rsidRPr="00FC6977">
        <w:t xml:space="preserve"> Р.Л.), а так же согласно правил № 6565 от 15 октября 2010 года на территории налогоплательщиков, осуществляющих хранение и оптовую реализация алкогольной продукции ввезенной из государст</w:t>
      </w:r>
      <w:proofErr w:type="gramStart"/>
      <w:r w:rsidRPr="00FC6977">
        <w:t>в-</w:t>
      </w:r>
      <w:proofErr w:type="gramEnd"/>
      <w:r w:rsidRPr="00FC6977">
        <w:t xml:space="preserve"> членов таможенного союза (оптовики).</w:t>
      </w:r>
    </w:p>
    <w:p w:rsidR="00FC6977" w:rsidRPr="00FC6977" w:rsidRDefault="00FC6977" w:rsidP="00FC6977">
      <w:pPr>
        <w:pStyle w:val="a7"/>
        <w:numPr>
          <w:ilvl w:val="0"/>
          <w:numId w:val="2"/>
        </w:numPr>
        <w:autoSpaceDE w:val="0"/>
        <w:autoSpaceDN w:val="0"/>
        <w:ind w:left="0" w:firstLine="360"/>
        <w:jc w:val="both"/>
        <w:rPr>
          <w:sz w:val="24"/>
        </w:rPr>
      </w:pPr>
      <w:r w:rsidRPr="00FC6977">
        <w:rPr>
          <w:sz w:val="24"/>
        </w:rPr>
        <w:t>Проводить налоговые проверки предприятий, занимающихся производством, хранением и реализацией этилового спирта и алкогольной продукции, отдельных видов нефтепродуктов и иной подакцизной продукции в части исполнения нормативно-правовых актов, своевременности и полноты уплаты акцизов, а также на предмет наличия и подлинности учетно-контрольных марок.</w:t>
      </w:r>
    </w:p>
    <w:p w:rsidR="00FC6977" w:rsidRPr="00FC6977" w:rsidRDefault="00FC6977" w:rsidP="00FC6977">
      <w:pPr>
        <w:numPr>
          <w:ilvl w:val="0"/>
          <w:numId w:val="2"/>
        </w:numPr>
        <w:autoSpaceDE w:val="0"/>
        <w:autoSpaceDN w:val="0"/>
        <w:ind w:left="0" w:firstLine="360"/>
        <w:jc w:val="both"/>
      </w:pPr>
      <w:r w:rsidRPr="00FC6977">
        <w:t>Производить своевременный ввод материалов проведенных проверок в ИС ЭКНА.</w:t>
      </w:r>
    </w:p>
    <w:p w:rsidR="00FC6977" w:rsidRPr="00FC6977" w:rsidRDefault="00FC6977" w:rsidP="00FC6977">
      <w:pPr>
        <w:pStyle w:val="2"/>
        <w:numPr>
          <w:ilvl w:val="0"/>
          <w:numId w:val="2"/>
        </w:numPr>
        <w:tabs>
          <w:tab w:val="num" w:pos="0"/>
        </w:tabs>
        <w:autoSpaceDE w:val="0"/>
        <w:autoSpaceDN w:val="0"/>
        <w:spacing w:after="0" w:line="240" w:lineRule="auto"/>
        <w:ind w:left="0" w:firstLine="401"/>
        <w:jc w:val="both"/>
      </w:pPr>
      <w:r w:rsidRPr="00FC6977">
        <w:t xml:space="preserve">осуществлять своевременную регистрацию предписаний в </w:t>
      </w:r>
      <w:proofErr w:type="spellStart"/>
      <w:r w:rsidRPr="00FC6977">
        <w:t>УКПиСУ</w:t>
      </w:r>
      <w:proofErr w:type="spellEnd"/>
      <w:r w:rsidRPr="00FC6977">
        <w:t xml:space="preserve"> </w:t>
      </w:r>
      <w:proofErr w:type="spellStart"/>
      <w:r w:rsidRPr="00FC6977">
        <w:t>Костанайской</w:t>
      </w:r>
      <w:proofErr w:type="spellEnd"/>
      <w:r w:rsidRPr="00FC6977">
        <w:t xml:space="preserve"> области, сдачу карточек и талонов.</w:t>
      </w:r>
    </w:p>
    <w:p w:rsidR="00FC6977" w:rsidRPr="00FC6977" w:rsidRDefault="00FC6977" w:rsidP="00FC6977">
      <w:pPr>
        <w:pStyle w:val="2"/>
        <w:numPr>
          <w:ilvl w:val="0"/>
          <w:numId w:val="2"/>
        </w:numPr>
        <w:autoSpaceDE w:val="0"/>
        <w:autoSpaceDN w:val="0"/>
        <w:spacing w:after="0" w:line="240" w:lineRule="auto"/>
        <w:ind w:left="0" w:firstLine="401"/>
        <w:jc w:val="both"/>
      </w:pPr>
      <w:r w:rsidRPr="00FC6977">
        <w:t>Заполнять журналы учета показания счетчиков ТРК на АЗС на 1-е число ежемесячно.</w:t>
      </w:r>
    </w:p>
    <w:p w:rsidR="00FC6977" w:rsidRPr="00FC6977" w:rsidRDefault="00FC6977" w:rsidP="00FC6977">
      <w:pPr>
        <w:pStyle w:val="2"/>
        <w:numPr>
          <w:ilvl w:val="0"/>
          <w:numId w:val="2"/>
        </w:numPr>
        <w:tabs>
          <w:tab w:val="num" w:pos="0"/>
        </w:tabs>
        <w:autoSpaceDE w:val="0"/>
        <w:autoSpaceDN w:val="0"/>
        <w:spacing w:after="0" w:line="240" w:lineRule="auto"/>
        <w:ind w:left="0" w:firstLine="360"/>
        <w:jc w:val="both"/>
      </w:pPr>
      <w:r w:rsidRPr="00FC6977">
        <w:t>Осуществлять прием заявлений на регистрацию отдельных видов деятельности, выдачу регистрационных карточек.</w:t>
      </w:r>
    </w:p>
    <w:p w:rsidR="00FC6977" w:rsidRPr="00FC6977" w:rsidRDefault="00FC6977" w:rsidP="00FC6977">
      <w:pPr>
        <w:numPr>
          <w:ilvl w:val="0"/>
          <w:numId w:val="2"/>
        </w:numPr>
        <w:shd w:val="clear" w:color="auto" w:fill="FFFFFF"/>
        <w:tabs>
          <w:tab w:val="num" w:pos="401"/>
          <w:tab w:val="left" w:pos="684"/>
        </w:tabs>
        <w:autoSpaceDE w:val="0"/>
        <w:autoSpaceDN w:val="0"/>
        <w:spacing w:line="317" w:lineRule="exact"/>
        <w:ind w:left="0" w:firstLine="401"/>
        <w:jc w:val="both"/>
        <w:rPr>
          <w:color w:val="000000"/>
          <w:spacing w:val="2"/>
        </w:rPr>
      </w:pPr>
      <w:r w:rsidRPr="00FC6977">
        <w:rPr>
          <w:color w:val="000000"/>
          <w:spacing w:val="2"/>
        </w:rPr>
        <w:t>Участвовать во взаимодействии с государственными органами при осуществлении налогового контроля по вопросам, входящим в компетенцию Отдела.</w:t>
      </w:r>
    </w:p>
    <w:p w:rsidR="00FC6977" w:rsidRPr="00FC6977" w:rsidRDefault="00FC6977" w:rsidP="00FC6977">
      <w:pPr>
        <w:numPr>
          <w:ilvl w:val="0"/>
          <w:numId w:val="2"/>
        </w:numPr>
        <w:shd w:val="clear" w:color="auto" w:fill="FFFFFF"/>
        <w:tabs>
          <w:tab w:val="left" w:pos="684"/>
        </w:tabs>
        <w:autoSpaceDE w:val="0"/>
        <w:autoSpaceDN w:val="0"/>
        <w:spacing w:line="317" w:lineRule="exact"/>
        <w:ind w:left="0" w:firstLine="360"/>
        <w:jc w:val="both"/>
        <w:rPr>
          <w:color w:val="000000"/>
          <w:spacing w:val="2"/>
        </w:rPr>
      </w:pPr>
      <w:r w:rsidRPr="00FC6977">
        <w:rPr>
          <w:color w:val="000000"/>
          <w:spacing w:val="2"/>
        </w:rPr>
        <w:t>Участвовать в проведении технических учеб для работников Отдела и Управления по вопросам  налогообложения в части администрирования акцизов.</w:t>
      </w:r>
    </w:p>
    <w:p w:rsidR="00FC6977" w:rsidRPr="00FC6977" w:rsidRDefault="00FC6977" w:rsidP="00FC6977">
      <w:pPr>
        <w:shd w:val="clear" w:color="auto" w:fill="FFFFFF"/>
        <w:jc w:val="both"/>
        <w:rPr>
          <w:lang w:val="kk-KZ"/>
        </w:rPr>
      </w:pPr>
      <w:r w:rsidRPr="00FC6977">
        <w:t>Доводить до сведения руководства управления или до правоохранительных органов об известных случаях коррупционных правонарушений.</w:t>
      </w:r>
    </w:p>
    <w:p w:rsidR="00FC6977" w:rsidRPr="00FC6977" w:rsidRDefault="00FC6977" w:rsidP="00FC6977">
      <w:pPr>
        <w:shd w:val="clear" w:color="auto" w:fill="FFFFFF"/>
        <w:jc w:val="both"/>
        <w:rPr>
          <w:b/>
          <w:bCs/>
          <w:lang w:val="kk-KZ"/>
        </w:rPr>
      </w:pPr>
      <w:r w:rsidRPr="00FC6977">
        <w:rPr>
          <w:b/>
          <w:bCs/>
        </w:rPr>
        <w:t xml:space="preserve">Требования к участникам конкурса: </w:t>
      </w:r>
    </w:p>
    <w:p w:rsidR="00FC6977" w:rsidRPr="00FC6977" w:rsidRDefault="00FC6977" w:rsidP="00FC6977">
      <w:pPr>
        <w:ind w:firstLine="705"/>
        <w:jc w:val="both"/>
        <w:rPr>
          <w:bCs/>
          <w:spacing w:val="-1"/>
        </w:rPr>
      </w:pPr>
      <w:proofErr w:type="gramStart"/>
      <w:r w:rsidRPr="00FC6977">
        <w:rPr>
          <w:color w:val="333333"/>
        </w:rPr>
        <w:lastRenderedPageBreak/>
        <w:t>Высшее образование: социальные науки, экономика и бизнес, (экономика, менеджмент, учет и аудит, финансы), право (юриспруденция), таможенное дело, налоговое дело, технические науки и технологии (информационные системы, вычислительная техника и программное обеспечение);</w:t>
      </w:r>
      <w:proofErr w:type="gramEnd"/>
      <w:r w:rsidRPr="00FC6977">
        <w:rPr>
          <w:color w:val="333333"/>
        </w:rPr>
        <w:t xml:space="preserve"> либо </w:t>
      </w:r>
      <w:proofErr w:type="spellStart"/>
      <w:r w:rsidRPr="00FC6977">
        <w:rPr>
          <w:color w:val="333333"/>
        </w:rPr>
        <w:t>послесреднее</w:t>
      </w:r>
      <w:proofErr w:type="spellEnd"/>
      <w:r w:rsidRPr="00FC6977">
        <w:rPr>
          <w:color w:val="333333"/>
        </w:rPr>
        <w:t xml:space="preserve"> или техническое  и профессиональное образование: </w:t>
      </w:r>
      <w:r w:rsidRPr="00FC6977">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прав</w:t>
      </w:r>
      <w:proofErr w:type="gramStart"/>
      <w:r w:rsidRPr="00FC6977">
        <w:rPr>
          <w:bCs/>
          <w:spacing w:val="-1"/>
        </w:rPr>
        <w:t>о(</w:t>
      </w:r>
      <w:proofErr w:type="gramEnd"/>
      <w:r w:rsidRPr="00FC6977">
        <w:rPr>
          <w:bCs/>
          <w:spacing w:val="-1"/>
        </w:rPr>
        <w:t>правоведение), программное обеспечение вычислительной техники.</w:t>
      </w:r>
    </w:p>
    <w:p w:rsidR="00FC6977" w:rsidRPr="00FC6977" w:rsidRDefault="00FC6977" w:rsidP="00FC6977">
      <w:pPr>
        <w:ind w:firstLine="705"/>
        <w:jc w:val="both"/>
      </w:pPr>
      <w:r w:rsidRPr="00FC6977">
        <w:t xml:space="preserve">Наличие следующих компетенций: инициативность, </w:t>
      </w:r>
      <w:proofErr w:type="spellStart"/>
      <w:r w:rsidRPr="00FC6977">
        <w:t>коммуникативность</w:t>
      </w:r>
      <w:proofErr w:type="spellEnd"/>
      <w:r w:rsidRPr="00FC6977">
        <w:t xml:space="preserve">, </w:t>
      </w:r>
      <w:proofErr w:type="spellStart"/>
      <w:r w:rsidRPr="00FC6977">
        <w:t>аналитичность</w:t>
      </w:r>
      <w:proofErr w:type="spellEnd"/>
      <w:r w:rsidRPr="00FC6977">
        <w:t>, организованность, этичность, ориентация на качество, ориентация на потребителя, нетерпимость к коррупции.</w:t>
      </w:r>
    </w:p>
    <w:p w:rsidR="00FC6977" w:rsidRPr="00FC6977" w:rsidRDefault="00FC6977" w:rsidP="00FC6977">
      <w:r w:rsidRPr="00FC6977">
        <w:t>Опыт работы не требуется.</w:t>
      </w:r>
    </w:p>
    <w:p w:rsidR="00FC6977" w:rsidRPr="00FC6977" w:rsidRDefault="00FC6977" w:rsidP="00FC6977">
      <w:pPr>
        <w:pStyle w:val="a7"/>
        <w:ind w:firstLine="708"/>
        <w:jc w:val="both"/>
        <w:rPr>
          <w:sz w:val="24"/>
        </w:rPr>
      </w:pPr>
      <w:r w:rsidRPr="00FC6977">
        <w:rPr>
          <w:sz w:val="24"/>
        </w:rPr>
        <w:t xml:space="preserve">Программы тестирования кандидатов на занятие административных государственных должностей корпуса «Б» на </w:t>
      </w:r>
      <w:r w:rsidRPr="00FC6977">
        <w:rPr>
          <w:sz w:val="24"/>
          <w:lang w:val="kk-KZ"/>
        </w:rPr>
        <w:t>знание</w:t>
      </w:r>
      <w:r w:rsidRPr="00FC6977">
        <w:rPr>
          <w:sz w:val="24"/>
        </w:rPr>
        <w:t xml:space="preserve"> государственного языка и законодательства Республики Казахстан.</w:t>
      </w:r>
    </w:p>
    <w:p w:rsidR="00FC6977" w:rsidRPr="00FC6977" w:rsidRDefault="00FC6977" w:rsidP="00FC6977">
      <w:pPr>
        <w:pStyle w:val="a7"/>
        <w:jc w:val="both"/>
        <w:rPr>
          <w:sz w:val="24"/>
          <w:lang w:val="kk-KZ"/>
        </w:rPr>
      </w:pPr>
      <w:proofErr w:type="gramStart"/>
      <w:r w:rsidRPr="00FC6977">
        <w:rPr>
          <w:sz w:val="24"/>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roofErr w:type="gramEnd"/>
    </w:p>
    <w:p w:rsidR="00FC6977" w:rsidRPr="00FC6977" w:rsidRDefault="00FC6977" w:rsidP="00FC6977">
      <w:pPr>
        <w:pStyle w:val="a6"/>
        <w:ind w:firstLine="426"/>
        <w:jc w:val="both"/>
        <w:rPr>
          <w:rFonts w:ascii="Times New Roman" w:hAnsi="Times New Roman"/>
          <w:b/>
          <w:i/>
          <w:snapToGrid w:val="0"/>
          <w:sz w:val="24"/>
          <w:szCs w:val="24"/>
          <w:lang w:val="kk-KZ"/>
        </w:rPr>
      </w:pPr>
      <w:r w:rsidRPr="00FC6977">
        <w:rPr>
          <w:rFonts w:ascii="Times New Roman" w:hAnsi="Times New Roman"/>
          <w:b/>
          <w:snapToGrid w:val="0"/>
          <w:sz w:val="24"/>
          <w:szCs w:val="24"/>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FC6977">
        <w:rPr>
          <w:rFonts w:ascii="Times New Roman" w:hAnsi="Times New Roman"/>
          <w:b/>
          <w:sz w:val="24"/>
          <w:szCs w:val="24"/>
          <w:lang w:val="kk-KZ"/>
        </w:rPr>
        <w:t>конкурсной</w:t>
      </w:r>
      <w:r w:rsidRPr="00FC6977">
        <w:rPr>
          <w:rFonts w:ascii="Times New Roman" w:hAnsi="Times New Roman"/>
          <w:b/>
          <w:snapToGrid w:val="0"/>
          <w:sz w:val="24"/>
          <w:szCs w:val="24"/>
        </w:rPr>
        <w:t xml:space="preserve"> комиссии, утвержденных приказом </w:t>
      </w:r>
      <w:r w:rsidRPr="00FC6977">
        <w:rPr>
          <w:rFonts w:ascii="Times New Roman" w:hAnsi="Times New Roman"/>
          <w:b/>
          <w:snapToGrid w:val="0"/>
          <w:sz w:val="24"/>
          <w:szCs w:val="24"/>
          <w:lang w:val="kk-KZ"/>
        </w:rPr>
        <w:t xml:space="preserve">Министра </w:t>
      </w:r>
      <w:r w:rsidRPr="00FC6977">
        <w:rPr>
          <w:rFonts w:ascii="Times New Roman" w:hAnsi="Times New Roman"/>
          <w:b/>
          <w:snapToGrid w:val="0"/>
          <w:sz w:val="24"/>
          <w:szCs w:val="24"/>
        </w:rPr>
        <w:t xml:space="preserve">по делам государственной службы </w:t>
      </w:r>
      <w:r w:rsidRPr="00FC6977">
        <w:rPr>
          <w:rFonts w:ascii="Times New Roman" w:hAnsi="Times New Roman"/>
          <w:b/>
          <w:snapToGrid w:val="0"/>
          <w:sz w:val="24"/>
          <w:szCs w:val="24"/>
          <w:lang w:val="kk-KZ"/>
        </w:rPr>
        <w:t xml:space="preserve">Республики Казахстан </w:t>
      </w:r>
      <w:r w:rsidRPr="00FC6977">
        <w:rPr>
          <w:rFonts w:ascii="Times New Roman" w:hAnsi="Times New Roman"/>
          <w:b/>
          <w:snapToGrid w:val="0"/>
          <w:sz w:val="24"/>
          <w:szCs w:val="24"/>
        </w:rPr>
        <w:t xml:space="preserve">№ </w:t>
      </w:r>
      <w:r w:rsidRPr="00FC6977">
        <w:rPr>
          <w:rFonts w:ascii="Times New Roman" w:hAnsi="Times New Roman"/>
          <w:b/>
          <w:snapToGrid w:val="0"/>
          <w:sz w:val="24"/>
          <w:szCs w:val="24"/>
          <w:lang w:val="kk-KZ"/>
        </w:rPr>
        <w:t xml:space="preserve">12 </w:t>
      </w:r>
      <w:r w:rsidRPr="00FC6977">
        <w:rPr>
          <w:rFonts w:ascii="Times New Roman" w:hAnsi="Times New Roman"/>
          <w:b/>
          <w:snapToGrid w:val="0"/>
          <w:sz w:val="24"/>
          <w:szCs w:val="24"/>
        </w:rPr>
        <w:t xml:space="preserve">от </w:t>
      </w:r>
      <w:r w:rsidRPr="00FC6977">
        <w:rPr>
          <w:rFonts w:ascii="Times New Roman" w:hAnsi="Times New Roman"/>
          <w:b/>
          <w:snapToGrid w:val="0"/>
          <w:sz w:val="24"/>
          <w:szCs w:val="24"/>
          <w:lang w:val="kk-KZ"/>
        </w:rPr>
        <w:t xml:space="preserve">29 декабря </w:t>
      </w:r>
      <w:r w:rsidRPr="00FC6977">
        <w:rPr>
          <w:rFonts w:ascii="Times New Roman" w:hAnsi="Times New Roman"/>
          <w:b/>
          <w:snapToGrid w:val="0"/>
          <w:sz w:val="24"/>
          <w:szCs w:val="24"/>
        </w:rPr>
        <w:t xml:space="preserve"> 201</w:t>
      </w:r>
      <w:r w:rsidRPr="00FC6977">
        <w:rPr>
          <w:rFonts w:ascii="Times New Roman" w:hAnsi="Times New Roman"/>
          <w:b/>
          <w:snapToGrid w:val="0"/>
          <w:sz w:val="24"/>
          <w:szCs w:val="24"/>
          <w:lang w:val="kk-KZ"/>
        </w:rPr>
        <w:t>5</w:t>
      </w:r>
      <w:r w:rsidRPr="00FC6977">
        <w:rPr>
          <w:rFonts w:ascii="Times New Roman" w:hAnsi="Times New Roman"/>
          <w:b/>
          <w:snapToGrid w:val="0"/>
          <w:sz w:val="24"/>
          <w:szCs w:val="24"/>
        </w:rPr>
        <w:t xml:space="preserve"> года</w:t>
      </w:r>
      <w:r w:rsidRPr="00FC6977">
        <w:rPr>
          <w:rFonts w:ascii="Times New Roman" w:hAnsi="Times New Roman"/>
          <w:b/>
          <w:snapToGrid w:val="0"/>
          <w:sz w:val="24"/>
          <w:szCs w:val="24"/>
          <w:lang w:val="kk-KZ"/>
        </w:rPr>
        <w:t>.</w:t>
      </w:r>
    </w:p>
    <w:p w:rsidR="00FC6977" w:rsidRPr="00FC6977" w:rsidRDefault="00FC6977" w:rsidP="00FC6977">
      <w:pPr>
        <w:pStyle w:val="a6"/>
        <w:ind w:firstLine="426"/>
        <w:jc w:val="both"/>
        <w:rPr>
          <w:rFonts w:ascii="Times New Roman" w:hAnsi="Times New Roman"/>
          <w:b/>
          <w:i/>
          <w:iCs/>
          <w:sz w:val="24"/>
          <w:szCs w:val="24"/>
        </w:rPr>
      </w:pPr>
      <w:r w:rsidRPr="00FC6977">
        <w:rPr>
          <w:rFonts w:ascii="Times New Roman" w:hAnsi="Times New Roman"/>
          <w:b/>
          <w:sz w:val="24"/>
          <w:szCs w:val="24"/>
        </w:rPr>
        <w:t>Необходимые для участия в общем конкурсе документы:</w:t>
      </w:r>
    </w:p>
    <w:p w:rsidR="00FC6977" w:rsidRPr="00FC6977" w:rsidRDefault="00FC6977" w:rsidP="00FC6977">
      <w:pPr>
        <w:pStyle w:val="a6"/>
        <w:jc w:val="both"/>
        <w:rPr>
          <w:rFonts w:ascii="Times New Roman" w:hAnsi="Times New Roman"/>
          <w:sz w:val="24"/>
          <w:szCs w:val="24"/>
        </w:rPr>
      </w:pPr>
      <w:r w:rsidRPr="00FC6977">
        <w:rPr>
          <w:rFonts w:ascii="Times New Roman" w:hAnsi="Times New Roman"/>
          <w:sz w:val="24"/>
          <w:szCs w:val="24"/>
        </w:rPr>
        <w:t>1)  заявление по форме;</w:t>
      </w:r>
    </w:p>
    <w:p w:rsidR="00FC6977" w:rsidRPr="00FC6977" w:rsidRDefault="00FC6977" w:rsidP="00FC6977">
      <w:pPr>
        <w:pStyle w:val="a6"/>
        <w:jc w:val="both"/>
        <w:rPr>
          <w:rFonts w:ascii="Times New Roman" w:hAnsi="Times New Roman"/>
          <w:sz w:val="24"/>
          <w:szCs w:val="24"/>
        </w:rPr>
      </w:pPr>
      <w:r w:rsidRPr="00FC6977">
        <w:rPr>
          <w:rFonts w:ascii="Times New Roman" w:hAnsi="Times New Roman"/>
          <w:sz w:val="24"/>
          <w:szCs w:val="24"/>
        </w:rPr>
        <w:t xml:space="preserve">2) заполненная анкета с фотографией размером 3х4; </w:t>
      </w:r>
    </w:p>
    <w:p w:rsidR="00FC6977" w:rsidRPr="00FC6977" w:rsidRDefault="00FC6977" w:rsidP="00FC6977">
      <w:pPr>
        <w:pStyle w:val="a6"/>
        <w:jc w:val="both"/>
        <w:rPr>
          <w:rFonts w:ascii="Times New Roman" w:hAnsi="Times New Roman"/>
          <w:sz w:val="24"/>
          <w:szCs w:val="24"/>
        </w:rPr>
      </w:pPr>
      <w:r w:rsidRPr="00FC6977">
        <w:rPr>
          <w:rFonts w:ascii="Times New Roman" w:hAnsi="Times New Roman"/>
          <w:sz w:val="24"/>
          <w:szCs w:val="24"/>
        </w:rPr>
        <w:t>3) копии документов об образовании, засвидетельствованные нотариально;</w:t>
      </w:r>
    </w:p>
    <w:p w:rsidR="00FC6977" w:rsidRPr="00FC6977" w:rsidRDefault="00FC6977" w:rsidP="00FC6977">
      <w:pPr>
        <w:pStyle w:val="a6"/>
        <w:ind w:left="426" w:hanging="426"/>
        <w:jc w:val="both"/>
        <w:rPr>
          <w:rFonts w:ascii="Times New Roman" w:hAnsi="Times New Roman"/>
          <w:sz w:val="24"/>
          <w:szCs w:val="24"/>
        </w:rPr>
      </w:pPr>
      <w:r w:rsidRPr="00FC6977">
        <w:rPr>
          <w:rFonts w:ascii="Times New Roman" w:hAnsi="Times New Roman"/>
          <w:sz w:val="24"/>
          <w:szCs w:val="24"/>
        </w:rPr>
        <w:t>4)копия документа, подтверждающего трудовую деятельность, засвидетельствованная нотариально;</w:t>
      </w:r>
    </w:p>
    <w:p w:rsidR="00FC6977" w:rsidRPr="00FC6977" w:rsidRDefault="00FC6977" w:rsidP="00FC6977">
      <w:pPr>
        <w:pStyle w:val="a6"/>
        <w:ind w:left="426" w:hanging="426"/>
        <w:jc w:val="both"/>
        <w:rPr>
          <w:rFonts w:ascii="Times New Roman" w:hAnsi="Times New Roman"/>
          <w:sz w:val="24"/>
          <w:szCs w:val="24"/>
          <w:lang w:val="kk-KZ"/>
        </w:rPr>
      </w:pPr>
      <w:r w:rsidRPr="00FC6977">
        <w:rPr>
          <w:rFonts w:ascii="Times New Roman" w:hAnsi="Times New Roman"/>
          <w:sz w:val="24"/>
          <w:szCs w:val="24"/>
        </w:rPr>
        <w:t>5) справка о состоянии здоровья по форме, утвержденной </w:t>
      </w:r>
      <w:hyperlink r:id="rId5" w:anchor="z0" w:history="1">
        <w:r w:rsidRPr="00FC6977">
          <w:rPr>
            <w:rStyle w:val="a5"/>
            <w:rFonts w:ascii="Times New Roman" w:hAnsi="Times New Roman"/>
            <w:sz w:val="24"/>
            <w:szCs w:val="24"/>
          </w:rPr>
          <w:t>приказом</w:t>
        </w:r>
      </w:hyperlink>
      <w:r w:rsidRPr="00FC6977">
        <w:rPr>
          <w:rFonts w:ascii="Times New Roman" w:hAnsi="Times New Roman"/>
          <w:sz w:val="24"/>
          <w:szCs w:val="24"/>
          <w:lang w:val="kk-KZ"/>
        </w:rPr>
        <w:t xml:space="preserve"> </w:t>
      </w:r>
      <w:r w:rsidRPr="00FC6977">
        <w:rPr>
          <w:rFonts w:ascii="Times New Roman" w:hAnsi="Times New Roman"/>
          <w:sz w:val="24"/>
          <w:szCs w:val="24"/>
        </w:rPr>
        <w:t>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FC6977" w:rsidRPr="00FC6977" w:rsidRDefault="00FC6977" w:rsidP="00FC6977">
      <w:pPr>
        <w:pStyle w:val="a6"/>
        <w:ind w:left="426" w:hanging="426"/>
        <w:jc w:val="both"/>
        <w:rPr>
          <w:rFonts w:ascii="Times New Roman" w:hAnsi="Times New Roman"/>
          <w:sz w:val="24"/>
          <w:szCs w:val="24"/>
        </w:rPr>
      </w:pPr>
      <w:r w:rsidRPr="00FC6977">
        <w:rPr>
          <w:rFonts w:ascii="Times New Roman" w:hAnsi="Times New Roman"/>
          <w:sz w:val="24"/>
          <w:szCs w:val="24"/>
        </w:rPr>
        <w:t>6)копия документа, удостоверяющего личность, гражданина Республики Казахстан;</w:t>
      </w:r>
    </w:p>
    <w:p w:rsidR="00FC6977" w:rsidRPr="00FC6977" w:rsidRDefault="00FC6977" w:rsidP="00FC6977">
      <w:pPr>
        <w:pStyle w:val="a6"/>
        <w:jc w:val="both"/>
        <w:rPr>
          <w:rFonts w:ascii="Times New Roman" w:hAnsi="Times New Roman"/>
          <w:sz w:val="24"/>
          <w:szCs w:val="24"/>
        </w:rPr>
      </w:pPr>
      <w:r w:rsidRPr="00FC6977">
        <w:rPr>
          <w:rFonts w:ascii="Times New Roman" w:hAnsi="Times New Roman"/>
          <w:sz w:val="24"/>
          <w:szCs w:val="24"/>
        </w:rPr>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FC6977" w:rsidRDefault="00FC6977" w:rsidP="002265BD">
      <w:pPr>
        <w:pStyle w:val="a6"/>
        <w:jc w:val="both"/>
        <w:rPr>
          <w:rFonts w:ascii="Times New Roman" w:hAnsi="Times New Roman"/>
          <w:sz w:val="24"/>
          <w:szCs w:val="24"/>
        </w:rPr>
      </w:pPr>
      <w:r w:rsidRPr="00FC6977">
        <w:rPr>
          <w:rFonts w:ascii="Times New Roman" w:hAnsi="Times New Roman"/>
          <w:sz w:val="24"/>
          <w:szCs w:val="24"/>
        </w:rPr>
        <w:t>8)заключение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FC6977" w:rsidRPr="00FC6977" w:rsidRDefault="00B01916" w:rsidP="002265BD">
      <w:pPr>
        <w:ind w:firstLine="708"/>
        <w:jc w:val="both"/>
      </w:pPr>
      <w:r w:rsidRPr="00A81F11">
        <w:rPr>
          <w:color w:val="000000"/>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r w:rsidRPr="00A81F11">
        <w:br/>
      </w:r>
      <w:r>
        <w:t xml:space="preserve">          </w:t>
      </w:r>
      <w:r w:rsidR="00FC6977" w:rsidRPr="00FC6977">
        <w:t>Представление неполного пакета документов является основанием для отказа в их рассмотрении конкурсной комиссией.</w:t>
      </w:r>
    </w:p>
    <w:p w:rsidR="00FC6977" w:rsidRPr="00FC6977" w:rsidRDefault="00FC6977" w:rsidP="00FC6977">
      <w:pPr>
        <w:pStyle w:val="a6"/>
        <w:ind w:firstLine="708"/>
        <w:jc w:val="both"/>
        <w:rPr>
          <w:rFonts w:ascii="Times New Roman" w:hAnsi="Times New Roman"/>
          <w:sz w:val="24"/>
          <w:szCs w:val="24"/>
        </w:rPr>
      </w:pPr>
      <w:r w:rsidRPr="00FC6977">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C6977" w:rsidRPr="00FC6977" w:rsidRDefault="00FC6977" w:rsidP="00FC6977">
      <w:pPr>
        <w:pStyle w:val="a3"/>
        <w:spacing w:before="0" w:beforeAutospacing="0" w:after="0" w:afterAutospacing="0"/>
        <w:ind w:firstLine="709"/>
        <w:jc w:val="both"/>
        <w:rPr>
          <w:b/>
          <w:lang w:val="kk-KZ"/>
        </w:rPr>
      </w:pPr>
      <w:r w:rsidRPr="00FC6977">
        <w:t xml:space="preserve">Лица, изъявившие желание участвовать в </w:t>
      </w:r>
      <w:r w:rsidRPr="00FC6977">
        <w:rPr>
          <w:u w:val="single"/>
        </w:rPr>
        <w:t>общем</w:t>
      </w:r>
      <w:r w:rsidRPr="00FC6977">
        <w:t xml:space="preserve"> конкурсе представляют документы в РГУ «Управление государственных доходов по </w:t>
      </w:r>
      <w:r w:rsidRPr="00FC6977">
        <w:rPr>
          <w:lang w:val="kk-KZ"/>
        </w:rPr>
        <w:t>г</w:t>
      </w:r>
      <w:proofErr w:type="gramStart"/>
      <w:r w:rsidRPr="00FC6977">
        <w:rPr>
          <w:lang w:val="kk-KZ"/>
        </w:rPr>
        <w:t>.К</w:t>
      </w:r>
      <w:proofErr w:type="gramEnd"/>
      <w:r w:rsidRPr="00FC6977">
        <w:rPr>
          <w:lang w:val="kk-KZ"/>
        </w:rPr>
        <w:t>останай</w:t>
      </w:r>
      <w:r w:rsidRPr="00FC6977">
        <w:t xml:space="preserve"> Департамента государственных доходов по </w:t>
      </w:r>
      <w:proofErr w:type="spellStart"/>
      <w:r w:rsidRPr="00FC6977">
        <w:t>Костанайской</w:t>
      </w:r>
      <w:proofErr w:type="spellEnd"/>
      <w:r w:rsidRPr="00FC6977">
        <w:t xml:space="preserve"> области», </w:t>
      </w:r>
      <w:r w:rsidRPr="00FC6977">
        <w:rPr>
          <w:color w:val="000000"/>
        </w:rPr>
        <w:t xml:space="preserve">в течение </w:t>
      </w:r>
      <w:r w:rsidRPr="00FC6977">
        <w:rPr>
          <w:b/>
          <w:color w:val="000000"/>
          <w:spacing w:val="3"/>
        </w:rPr>
        <w:t>7 рабочих дней</w:t>
      </w:r>
      <w:r w:rsidRPr="00FC6977">
        <w:rPr>
          <w:color w:val="000000"/>
          <w:spacing w:val="3"/>
        </w:rPr>
        <w:t xml:space="preserve"> </w:t>
      </w:r>
      <w:r w:rsidR="00F24FBD">
        <w:rPr>
          <w:color w:val="000000"/>
          <w:spacing w:val="3"/>
        </w:rPr>
        <w:t xml:space="preserve">(с 14 октября 2016 года по 24 </w:t>
      </w:r>
      <w:r w:rsidR="00F24FBD">
        <w:rPr>
          <w:color w:val="000000"/>
          <w:spacing w:val="3"/>
        </w:rPr>
        <w:lastRenderedPageBreak/>
        <w:t xml:space="preserve">октября 2016 года) </w:t>
      </w:r>
      <w:r w:rsidRPr="00FC6977">
        <w:rPr>
          <w:color w:val="000000"/>
          <w:spacing w:val="3"/>
        </w:rPr>
        <w:t xml:space="preserve">со следующего дня после последней </w:t>
      </w:r>
      <w:r w:rsidRPr="00FC6977">
        <w:rPr>
          <w:color w:val="000000"/>
        </w:rPr>
        <w:t xml:space="preserve">публикации объявления о проведении общего конкурса на </w:t>
      </w:r>
      <w:proofErr w:type="spellStart"/>
      <w:r w:rsidRPr="00FC6977">
        <w:rPr>
          <w:color w:val="000000"/>
        </w:rPr>
        <w:t>интернет-ресурсах</w:t>
      </w:r>
      <w:proofErr w:type="spellEnd"/>
      <w:r w:rsidRPr="00FC6977">
        <w:rPr>
          <w:color w:val="000000"/>
        </w:rPr>
        <w:t xml:space="preserve"> и уполномоченного органа по адресу: </w:t>
      </w:r>
      <w:r w:rsidRPr="00FC6977">
        <w:rPr>
          <w:b/>
          <w:lang w:val="kk-KZ"/>
        </w:rPr>
        <w:t xml:space="preserve">индекс </w:t>
      </w:r>
      <w:r w:rsidRPr="00FC6977">
        <w:rPr>
          <w:b/>
        </w:rPr>
        <w:t xml:space="preserve"> 1</w:t>
      </w:r>
      <w:r w:rsidRPr="00FC6977">
        <w:rPr>
          <w:b/>
          <w:lang w:val="kk-KZ"/>
        </w:rPr>
        <w:t>10</w:t>
      </w:r>
      <w:r w:rsidRPr="00FC6977">
        <w:rPr>
          <w:b/>
        </w:rPr>
        <w:t xml:space="preserve">000, </w:t>
      </w:r>
      <w:proofErr w:type="spellStart"/>
      <w:r w:rsidRPr="00FC6977">
        <w:rPr>
          <w:b/>
          <w:bCs/>
        </w:rPr>
        <w:t>Костанайская</w:t>
      </w:r>
      <w:proofErr w:type="spellEnd"/>
      <w:r w:rsidRPr="00FC6977">
        <w:rPr>
          <w:b/>
          <w:bCs/>
        </w:rPr>
        <w:t xml:space="preserve"> область, </w:t>
      </w:r>
      <w:r w:rsidRPr="00FC6977">
        <w:rPr>
          <w:b/>
          <w:bCs/>
          <w:lang w:val="kk-KZ"/>
        </w:rPr>
        <w:t>г.Костанай, ул</w:t>
      </w:r>
      <w:r w:rsidRPr="00FC6977">
        <w:rPr>
          <w:b/>
          <w:bCs/>
        </w:rPr>
        <w:t xml:space="preserve">. </w:t>
      </w:r>
      <w:r w:rsidRPr="00FC6977">
        <w:rPr>
          <w:b/>
          <w:lang w:val="kk-KZ"/>
        </w:rPr>
        <w:t>Мауленова 21</w:t>
      </w:r>
      <w:r w:rsidRPr="00FC6977">
        <w:rPr>
          <w:b/>
        </w:rPr>
        <w:t xml:space="preserve">, телефон для справок </w:t>
      </w:r>
      <w:r w:rsidRPr="00FC6977">
        <w:rPr>
          <w:b/>
          <w:bCs/>
        </w:rPr>
        <w:t>(714</w:t>
      </w:r>
      <w:r w:rsidRPr="00FC6977">
        <w:rPr>
          <w:b/>
          <w:bCs/>
          <w:lang w:val="kk-KZ"/>
        </w:rPr>
        <w:t>2</w:t>
      </w:r>
      <w:r w:rsidRPr="00FC6977">
        <w:rPr>
          <w:b/>
          <w:bCs/>
        </w:rPr>
        <w:t xml:space="preserve">) </w:t>
      </w:r>
      <w:r w:rsidRPr="00FC6977">
        <w:rPr>
          <w:b/>
          <w:lang w:val="kk-KZ"/>
        </w:rPr>
        <w:t>28-85-36, электронный адрес:</w:t>
      </w:r>
      <w:r w:rsidRPr="00FC6977">
        <w:rPr>
          <w:b/>
        </w:rPr>
        <w:t xml:space="preserve"> </w:t>
      </w:r>
      <w:r w:rsidRPr="00FC6977">
        <w:rPr>
          <w:b/>
          <w:u w:val="single"/>
          <w:lang w:val="en-US"/>
        </w:rPr>
        <w:t>r</w:t>
      </w:r>
      <w:r w:rsidRPr="00FC6977">
        <w:rPr>
          <w:b/>
          <w:u w:val="single"/>
          <w:lang w:val="kk-KZ"/>
        </w:rPr>
        <w:t>.</w:t>
      </w:r>
      <w:proofErr w:type="spellStart"/>
      <w:r w:rsidRPr="00FC6977">
        <w:rPr>
          <w:b/>
          <w:u w:val="single"/>
          <w:lang w:val="en-US"/>
        </w:rPr>
        <w:t>kabdullina</w:t>
      </w:r>
      <w:proofErr w:type="spellEnd"/>
      <w:r w:rsidRPr="00FC6977">
        <w:rPr>
          <w:b/>
          <w:u w:val="single"/>
        </w:rPr>
        <w:t xml:space="preserve"> </w:t>
      </w:r>
      <w:hyperlink r:id="rId6" w:history="1">
        <w:r w:rsidRPr="00FC6977">
          <w:rPr>
            <w:rStyle w:val="a5"/>
            <w:b/>
            <w:lang w:val="kk-KZ"/>
          </w:rPr>
          <w:t>@kgd.gov.kz</w:t>
        </w:r>
      </w:hyperlink>
    </w:p>
    <w:p w:rsidR="00FC6977" w:rsidRPr="00FC6977" w:rsidRDefault="00FC6977" w:rsidP="00FC6977">
      <w:pPr>
        <w:shd w:val="clear" w:color="auto" w:fill="FFFFFF"/>
        <w:ind w:right="-99" w:firstLine="708"/>
        <w:jc w:val="both"/>
        <w:rPr>
          <w:lang w:val="kk-KZ"/>
        </w:rPr>
      </w:pPr>
      <w:r w:rsidRPr="00FC6977">
        <w:rPr>
          <w:color w:val="000000"/>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r w:rsidRPr="00FC6977">
        <w:rPr>
          <w:color w:val="000000"/>
          <w:lang w:val="kk-KZ"/>
        </w:rPr>
        <w:t xml:space="preserve"> </w:t>
      </w:r>
      <w:r w:rsidRPr="00FC6977">
        <w:rPr>
          <w:color w:val="000000"/>
        </w:rPr>
        <w:t>«</w:t>
      </w:r>
      <w:proofErr w:type="spellStart"/>
      <w:proofErr w:type="gramStart"/>
      <w:r w:rsidRPr="00FC6977">
        <w:rPr>
          <w:color w:val="000000"/>
        </w:rPr>
        <w:t>Е</w:t>
      </w:r>
      <w:proofErr w:type="gramEnd"/>
      <w:r w:rsidRPr="00FC6977">
        <w:rPr>
          <w:color w:val="000000"/>
        </w:rPr>
        <w:t>-gov</w:t>
      </w:r>
      <w:proofErr w:type="spellEnd"/>
      <w:r w:rsidRPr="00FC6977">
        <w:rPr>
          <w:color w:val="000000"/>
        </w:rPr>
        <w:t xml:space="preserve">», их оригиналы представляются не позднее чем за один рабочий день до начала собеседования. </w:t>
      </w:r>
    </w:p>
    <w:p w:rsidR="00FC6977" w:rsidRPr="00FC6977" w:rsidRDefault="00FC6977" w:rsidP="00FC6977">
      <w:pPr>
        <w:pStyle w:val="a6"/>
        <w:ind w:firstLine="708"/>
        <w:jc w:val="both"/>
        <w:rPr>
          <w:rFonts w:ascii="Times New Roman" w:hAnsi="Times New Roman"/>
          <w:color w:val="000000"/>
          <w:sz w:val="24"/>
          <w:szCs w:val="24"/>
        </w:rPr>
      </w:pPr>
      <w:r w:rsidRPr="00FC6977">
        <w:rPr>
          <w:rFonts w:ascii="Times New Roman" w:hAnsi="Times New Roman"/>
          <w:color w:val="000000"/>
          <w:sz w:val="24"/>
          <w:szCs w:val="24"/>
        </w:rPr>
        <w:t>При их непредставлении, лицо не допускается конкурсной комиссией к прохождению собеседования.</w:t>
      </w:r>
    </w:p>
    <w:p w:rsidR="00FC6977" w:rsidRPr="00FC6977" w:rsidRDefault="00FC6977" w:rsidP="00FC6977">
      <w:pPr>
        <w:pStyle w:val="a6"/>
        <w:ind w:firstLine="708"/>
        <w:jc w:val="both"/>
        <w:rPr>
          <w:rFonts w:ascii="Times New Roman" w:hAnsi="Times New Roman"/>
          <w:b/>
          <w:i/>
          <w:sz w:val="24"/>
          <w:szCs w:val="24"/>
        </w:rPr>
      </w:pPr>
      <w:r w:rsidRPr="00FC6977">
        <w:rPr>
          <w:rFonts w:ascii="Times New Roman" w:hAnsi="Times New Roman"/>
          <w:sz w:val="24"/>
          <w:szCs w:val="24"/>
        </w:rPr>
        <w:t xml:space="preserve">Кандидаты, допущенные к собеседованию, проходят его в РГУ «Управление государственных доходов по </w:t>
      </w:r>
      <w:r w:rsidRPr="00FC6977">
        <w:rPr>
          <w:rFonts w:ascii="Times New Roman" w:hAnsi="Times New Roman"/>
          <w:sz w:val="24"/>
          <w:szCs w:val="24"/>
          <w:lang w:val="kk-KZ"/>
        </w:rPr>
        <w:t>г</w:t>
      </w:r>
      <w:proofErr w:type="gramStart"/>
      <w:r w:rsidRPr="00FC6977">
        <w:rPr>
          <w:rFonts w:ascii="Times New Roman" w:hAnsi="Times New Roman"/>
          <w:sz w:val="24"/>
          <w:szCs w:val="24"/>
          <w:lang w:val="kk-KZ"/>
        </w:rPr>
        <w:t>.К</w:t>
      </w:r>
      <w:proofErr w:type="gramEnd"/>
      <w:r w:rsidRPr="00FC6977">
        <w:rPr>
          <w:rFonts w:ascii="Times New Roman" w:hAnsi="Times New Roman"/>
          <w:sz w:val="24"/>
          <w:szCs w:val="24"/>
          <w:lang w:val="kk-KZ"/>
        </w:rPr>
        <w:t>останай</w:t>
      </w:r>
      <w:r w:rsidRPr="00FC6977">
        <w:rPr>
          <w:rFonts w:ascii="Times New Roman" w:hAnsi="Times New Roman"/>
          <w:sz w:val="24"/>
          <w:szCs w:val="24"/>
        </w:rPr>
        <w:t xml:space="preserve"> Департамента государственных доходов по </w:t>
      </w:r>
      <w:proofErr w:type="spellStart"/>
      <w:r w:rsidRPr="00FC6977">
        <w:rPr>
          <w:rFonts w:ascii="Times New Roman" w:hAnsi="Times New Roman"/>
          <w:sz w:val="24"/>
          <w:szCs w:val="24"/>
        </w:rPr>
        <w:t>Костанайской</w:t>
      </w:r>
      <w:proofErr w:type="spellEnd"/>
      <w:r w:rsidRPr="00FC6977">
        <w:rPr>
          <w:rFonts w:ascii="Times New Roman" w:hAnsi="Times New Roman"/>
          <w:sz w:val="24"/>
          <w:szCs w:val="24"/>
        </w:rPr>
        <w:t xml:space="preserve"> области» по адресу: </w:t>
      </w:r>
      <w:r w:rsidRPr="00FC6977">
        <w:rPr>
          <w:rFonts w:ascii="Times New Roman" w:hAnsi="Times New Roman"/>
          <w:color w:val="000000"/>
          <w:sz w:val="24"/>
          <w:szCs w:val="24"/>
          <w:lang w:val="kk-KZ"/>
        </w:rPr>
        <w:t>Костанайская область,</w:t>
      </w:r>
      <w:r w:rsidRPr="00FC6977">
        <w:rPr>
          <w:rFonts w:ascii="Times New Roman" w:hAnsi="Times New Roman"/>
          <w:color w:val="000000"/>
          <w:sz w:val="24"/>
          <w:szCs w:val="24"/>
        </w:rPr>
        <w:t xml:space="preserve"> </w:t>
      </w:r>
      <w:r w:rsidRPr="00FC6977">
        <w:rPr>
          <w:rFonts w:ascii="Times New Roman" w:hAnsi="Times New Roman"/>
          <w:color w:val="000000"/>
          <w:sz w:val="24"/>
          <w:szCs w:val="24"/>
          <w:lang w:val="kk-KZ"/>
        </w:rPr>
        <w:t>г.Костанай,</w:t>
      </w:r>
      <w:r w:rsidRPr="00FC6977">
        <w:rPr>
          <w:rFonts w:ascii="Times New Roman" w:hAnsi="Times New Roman"/>
          <w:color w:val="000000"/>
          <w:sz w:val="24"/>
          <w:szCs w:val="24"/>
        </w:rPr>
        <w:t xml:space="preserve"> ул. </w:t>
      </w:r>
      <w:r w:rsidRPr="00FC6977">
        <w:rPr>
          <w:rFonts w:ascii="Times New Roman" w:hAnsi="Times New Roman"/>
          <w:color w:val="000000"/>
          <w:sz w:val="24"/>
          <w:szCs w:val="24"/>
          <w:lang w:val="kk-KZ"/>
        </w:rPr>
        <w:t>Мауленова</w:t>
      </w:r>
      <w:r w:rsidRPr="00FC6977">
        <w:rPr>
          <w:rFonts w:ascii="Times New Roman" w:hAnsi="Times New Roman"/>
          <w:color w:val="000000"/>
          <w:sz w:val="24"/>
          <w:szCs w:val="24"/>
        </w:rPr>
        <w:t xml:space="preserve">, </w:t>
      </w:r>
      <w:r w:rsidRPr="00FC6977">
        <w:rPr>
          <w:rFonts w:ascii="Times New Roman" w:hAnsi="Times New Roman"/>
          <w:color w:val="000000"/>
          <w:sz w:val="24"/>
          <w:szCs w:val="24"/>
          <w:lang w:val="kk-KZ"/>
        </w:rPr>
        <w:t>21</w:t>
      </w:r>
      <w:r w:rsidRPr="00FC6977">
        <w:rPr>
          <w:rFonts w:ascii="Times New Roman" w:hAnsi="Times New Roman"/>
          <w:color w:val="000000"/>
          <w:sz w:val="24"/>
          <w:szCs w:val="24"/>
        </w:rPr>
        <w:t>,</w:t>
      </w:r>
      <w:r w:rsidRPr="00FC6977">
        <w:rPr>
          <w:rFonts w:ascii="Times New Roman" w:hAnsi="Times New Roman"/>
          <w:sz w:val="24"/>
          <w:szCs w:val="24"/>
        </w:rPr>
        <w:t xml:space="preserve"> в течение </w:t>
      </w:r>
      <w:r w:rsidRPr="00FC6977">
        <w:rPr>
          <w:rFonts w:ascii="Times New Roman" w:hAnsi="Times New Roman"/>
          <w:b/>
          <w:sz w:val="24"/>
          <w:szCs w:val="24"/>
        </w:rPr>
        <w:t>3 рабочих</w:t>
      </w:r>
      <w:r w:rsidRPr="00FC6977">
        <w:rPr>
          <w:rFonts w:ascii="Times New Roman" w:hAnsi="Times New Roman"/>
          <w:sz w:val="24"/>
          <w:szCs w:val="24"/>
        </w:rPr>
        <w:t xml:space="preserve"> </w:t>
      </w:r>
      <w:r w:rsidRPr="00FC6977">
        <w:rPr>
          <w:rFonts w:ascii="Times New Roman" w:hAnsi="Times New Roman"/>
          <w:b/>
          <w:sz w:val="24"/>
          <w:szCs w:val="24"/>
        </w:rPr>
        <w:t>дней</w:t>
      </w:r>
      <w:r w:rsidRPr="00FC6977">
        <w:rPr>
          <w:rFonts w:ascii="Times New Roman" w:hAnsi="Times New Roman"/>
          <w:sz w:val="24"/>
          <w:szCs w:val="24"/>
        </w:rPr>
        <w:t xml:space="preserve"> со дня уведомления кандидатов о допуске их к собеседованию. </w:t>
      </w:r>
    </w:p>
    <w:p w:rsidR="00FC6977" w:rsidRPr="00FC6977" w:rsidRDefault="00FC6977" w:rsidP="00FC6977">
      <w:pPr>
        <w:pStyle w:val="a6"/>
        <w:ind w:firstLine="708"/>
        <w:jc w:val="both"/>
        <w:rPr>
          <w:rFonts w:ascii="Times New Roman" w:hAnsi="Times New Roman"/>
          <w:sz w:val="24"/>
          <w:szCs w:val="24"/>
          <w:lang w:val="kk-KZ"/>
        </w:rPr>
      </w:pPr>
      <w:r w:rsidRPr="00FC6977">
        <w:rPr>
          <w:rFonts w:ascii="Times New Roman" w:hAnsi="Times New Roman"/>
          <w:bCs/>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FC6977">
        <w:rPr>
          <w:rFonts w:ascii="Times New Roman" w:hAnsi="Times New Roman"/>
          <w:sz w:val="24"/>
          <w:szCs w:val="24"/>
          <w:lang w:val="kk-KZ"/>
        </w:rPr>
        <w:t xml:space="preserve">  </w:t>
      </w:r>
    </w:p>
    <w:p w:rsidR="00FC6977" w:rsidRPr="00FC6977" w:rsidRDefault="00FC6977" w:rsidP="00FC6977">
      <w:pPr>
        <w:pStyle w:val="a6"/>
        <w:ind w:firstLine="708"/>
        <w:jc w:val="both"/>
        <w:rPr>
          <w:rFonts w:ascii="Times New Roman" w:hAnsi="Times New Roman"/>
          <w:sz w:val="24"/>
          <w:szCs w:val="24"/>
        </w:rPr>
      </w:pPr>
      <w:r w:rsidRPr="00FC6977">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C6977" w:rsidRPr="00FC6977" w:rsidRDefault="00FC6977" w:rsidP="00FC6977"/>
    <w:sectPr w:rsidR="00FC6977" w:rsidRPr="00FC6977" w:rsidSect="00122D08">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D0DA1"/>
    <w:multiLevelType w:val="hybridMultilevel"/>
    <w:tmpl w:val="79308554"/>
    <w:lvl w:ilvl="0" w:tplc="ECB2E89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9705CDA"/>
    <w:multiLevelType w:val="hybridMultilevel"/>
    <w:tmpl w:val="4E92A7A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C6977"/>
    <w:rsid w:val="002265BD"/>
    <w:rsid w:val="0036326D"/>
    <w:rsid w:val="005165EB"/>
    <w:rsid w:val="009842B1"/>
    <w:rsid w:val="009C507F"/>
    <w:rsid w:val="00B01916"/>
    <w:rsid w:val="00F24FBD"/>
    <w:rsid w:val="00F430AE"/>
    <w:rsid w:val="00FC6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7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FC697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C6977"/>
    <w:rPr>
      <w:rFonts w:ascii="Cambria" w:eastAsia="Times New Roman" w:hAnsi="Cambria" w:cs="Times New Roman"/>
      <w:b/>
      <w:bCs/>
      <w:color w:val="4F81BD"/>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qFormat/>
    <w:rsid w:val="00FC6977"/>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FC6977"/>
    <w:rPr>
      <w:rFonts w:ascii="Times New Roman" w:eastAsia="Times New Roman" w:hAnsi="Times New Roman" w:cs="Times New Roman"/>
      <w:sz w:val="24"/>
      <w:szCs w:val="24"/>
      <w:lang w:eastAsia="ru-RU"/>
    </w:rPr>
  </w:style>
  <w:style w:type="character" w:styleId="a5">
    <w:name w:val="Hyperlink"/>
    <w:basedOn w:val="a0"/>
    <w:unhideWhenUsed/>
    <w:rsid w:val="00FC6977"/>
    <w:rPr>
      <w:color w:val="0000FF"/>
      <w:u w:val="single"/>
    </w:rPr>
  </w:style>
  <w:style w:type="paragraph" w:styleId="a6">
    <w:name w:val="No Spacing"/>
    <w:uiPriority w:val="1"/>
    <w:qFormat/>
    <w:rsid w:val="00FC6977"/>
    <w:pPr>
      <w:spacing w:after="0" w:line="240" w:lineRule="auto"/>
    </w:pPr>
    <w:rPr>
      <w:rFonts w:ascii="Calibri" w:eastAsia="Calibri" w:hAnsi="Calibri" w:cs="Times New Roman"/>
    </w:rPr>
  </w:style>
  <w:style w:type="paragraph" w:styleId="a7">
    <w:name w:val="Body Text"/>
    <w:basedOn w:val="a"/>
    <w:link w:val="a8"/>
    <w:rsid w:val="00FC6977"/>
    <w:rPr>
      <w:sz w:val="28"/>
    </w:rPr>
  </w:style>
  <w:style w:type="character" w:customStyle="1" w:styleId="a8">
    <w:name w:val="Основной текст Знак"/>
    <w:basedOn w:val="a0"/>
    <w:link w:val="a7"/>
    <w:rsid w:val="00FC6977"/>
    <w:rPr>
      <w:rFonts w:ascii="Times New Roman" w:eastAsia="Times New Roman" w:hAnsi="Times New Roman" w:cs="Times New Roman"/>
      <w:sz w:val="28"/>
      <w:szCs w:val="24"/>
      <w:lang w:eastAsia="ru-RU"/>
    </w:rPr>
  </w:style>
  <w:style w:type="paragraph" w:styleId="2">
    <w:name w:val="Body Text 2"/>
    <w:basedOn w:val="a"/>
    <w:link w:val="20"/>
    <w:rsid w:val="00FC6977"/>
    <w:pPr>
      <w:spacing w:after="120" w:line="480" w:lineRule="auto"/>
    </w:pPr>
  </w:style>
  <w:style w:type="character" w:customStyle="1" w:styleId="20">
    <w:name w:val="Основной текст 2 Знак"/>
    <w:basedOn w:val="a0"/>
    <w:link w:val="2"/>
    <w:rsid w:val="00FC697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lgaziev@kgd.gov.kz" TargetMode="External"/><Relationship Id="rId5" Type="http://schemas.openxmlformats.org/officeDocument/2006/relationships/hyperlink" Target="http://10.61.43.123/rus/docs/V10000066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7324</Characters>
  <Application>Microsoft Office Word</Application>
  <DocSecurity>0</DocSecurity>
  <Lines>61</Lines>
  <Paragraphs>17</Paragraphs>
  <ScaleCrop>false</ScaleCrop>
  <Company>Home</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2</cp:revision>
  <cp:lastPrinted>2016-10-13T03:20:00Z</cp:lastPrinted>
  <dcterms:created xsi:type="dcterms:W3CDTF">2016-10-13T12:20:00Z</dcterms:created>
  <dcterms:modified xsi:type="dcterms:W3CDTF">2016-10-13T12:20:00Z</dcterms:modified>
</cp:coreProperties>
</file>