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F7" w:rsidRPr="00317674" w:rsidRDefault="008F4EF7" w:rsidP="008F4EF7">
      <w:pPr>
        <w:pStyle w:val="a3"/>
        <w:jc w:val="center"/>
        <w:rPr>
          <w:b/>
        </w:rPr>
      </w:pPr>
      <w:r w:rsidRPr="00317674">
        <w:rPr>
          <w:b/>
          <w:lang w:val="ru-RU"/>
        </w:rPr>
        <w:t xml:space="preserve">«Б» </w:t>
      </w:r>
      <w:r w:rsidRPr="00317674">
        <w:rPr>
          <w:b/>
        </w:rPr>
        <w:t xml:space="preserve">корпусының бос төменгі әкімшілік мемлекеттік </w:t>
      </w:r>
      <w:proofErr w:type="gramStart"/>
      <w:r w:rsidRPr="00317674">
        <w:rPr>
          <w:b/>
        </w:rPr>
        <w:t>лауазым</w:t>
      </w:r>
      <w:proofErr w:type="gramEnd"/>
      <w:r w:rsidRPr="00317674">
        <w:rPr>
          <w:b/>
        </w:rPr>
        <w:t>ға орналасуға жалпы конкурс өткізіледі</w:t>
      </w:r>
    </w:p>
    <w:p w:rsidR="008F4EF7" w:rsidRPr="00317674" w:rsidRDefault="008F4EF7" w:rsidP="008F4EF7">
      <w:pPr>
        <w:rPr>
          <w:sz w:val="24"/>
          <w:szCs w:val="24"/>
          <w:lang w:val="ru-RU"/>
        </w:rPr>
      </w:pPr>
    </w:p>
    <w:p w:rsidR="008F4EF7" w:rsidRPr="00317674" w:rsidRDefault="008F4EF7" w:rsidP="008F4EF7">
      <w:pPr>
        <w:pStyle w:val="a3"/>
        <w:rPr>
          <w:b/>
        </w:rPr>
      </w:pPr>
      <w:r w:rsidRPr="00317674">
        <w:rPr>
          <w:b/>
        </w:rPr>
        <w:t>Қостанай облысы бойынша Мемлекеттік кірістер департаментінің Таран ауданы бойынша мемлекеттік кірістер басқармасы, республикалық мемлекеттік мекемесі, Қостанай облысы, Таран ауданы, Таран селосы, Совет көш., 39 үй, анықтама үшін телефон: 8(71436) 3-62-62, немесе электрондық мекен-жайы</w:t>
      </w:r>
      <w:r w:rsidRPr="00317674">
        <w:t xml:space="preserve"> </w:t>
      </w:r>
      <w:r w:rsidRPr="00317674">
        <w:rPr>
          <w:b/>
        </w:rPr>
        <w:t>bkuskadamov@taxkost.mgd.kz</w:t>
      </w:r>
      <w:r w:rsidRPr="00317674">
        <w:rPr>
          <w:b/>
          <w:lang w:val="ru-RU"/>
        </w:rPr>
        <w:t>,</w:t>
      </w:r>
      <w:r w:rsidRPr="00317674">
        <w:rPr>
          <w:b/>
        </w:rPr>
        <w:t xml:space="preserve"> </w:t>
      </w:r>
      <w:hyperlink r:id="rId4" w:history="1">
        <w:r w:rsidRPr="00317674">
          <w:rPr>
            <w:rStyle w:val="a5"/>
            <w:b/>
            <w:lang w:val="en-US"/>
          </w:rPr>
          <w:t>b</w:t>
        </w:r>
        <w:r w:rsidRPr="00317674">
          <w:rPr>
            <w:rStyle w:val="a5"/>
            <w:b/>
          </w:rPr>
          <w:t>.</w:t>
        </w:r>
        <w:r w:rsidRPr="00317674">
          <w:rPr>
            <w:rStyle w:val="a5"/>
            <w:b/>
            <w:lang w:val="en-US"/>
          </w:rPr>
          <w:t>kuskadamov</w:t>
        </w:r>
        <w:r w:rsidRPr="00317674">
          <w:rPr>
            <w:rStyle w:val="a5"/>
            <w:b/>
          </w:rPr>
          <w:t>@kgd.gov.kz</w:t>
        </w:r>
      </w:hyperlink>
      <w:r w:rsidRPr="00317674">
        <w:t xml:space="preserve"> </w:t>
      </w:r>
      <w:r w:rsidRPr="00317674">
        <w:rPr>
          <w:b/>
          <w:lang w:val="ru-RU"/>
        </w:rPr>
        <w:t xml:space="preserve">«Б» </w:t>
      </w:r>
      <w:r w:rsidRPr="00317674">
        <w:rPr>
          <w:b/>
        </w:rPr>
        <w:t>корпусының бос төменгі әкімшілік мемлекеттік лауазымға орналасу үшін жалпы конкурс жариялайды</w:t>
      </w:r>
      <w:r w:rsidRPr="00317674">
        <w:rPr>
          <w:b/>
          <w:lang w:val="ru-RU"/>
        </w:rPr>
        <w:t>:</w:t>
      </w:r>
    </w:p>
    <w:p w:rsidR="008F4EF7" w:rsidRPr="00317674" w:rsidRDefault="008F4EF7" w:rsidP="008F4EF7">
      <w:pPr>
        <w:spacing w:after="0" w:line="240" w:lineRule="auto"/>
        <w:ind w:firstLine="708"/>
        <w:jc w:val="both"/>
        <w:rPr>
          <w:rFonts w:ascii="Times New Roman" w:hAnsi="Times New Roman"/>
          <w:b/>
          <w:sz w:val="24"/>
          <w:szCs w:val="24"/>
        </w:rPr>
      </w:pPr>
      <w:r w:rsidRPr="00317674">
        <w:rPr>
          <w:sz w:val="24"/>
          <w:szCs w:val="24"/>
        </w:rPr>
        <w:t xml:space="preserve"> </w:t>
      </w:r>
    </w:p>
    <w:p w:rsidR="008F4EF7" w:rsidRPr="00317674" w:rsidRDefault="008F4EF7" w:rsidP="008F4EF7">
      <w:pPr>
        <w:pStyle w:val="FR1"/>
        <w:spacing w:after="0"/>
        <w:ind w:right="-1" w:firstLine="708"/>
        <w:jc w:val="both"/>
        <w:rPr>
          <w:rFonts w:ascii="Times New Roman" w:hAnsi="Times New Roman"/>
          <w:i w:val="0"/>
          <w:szCs w:val="24"/>
          <w:lang w:val="kk-KZ"/>
        </w:rPr>
      </w:pPr>
      <w:r w:rsidRPr="00317674">
        <w:rPr>
          <w:rFonts w:ascii="Times New Roman" w:hAnsi="Times New Roman"/>
          <w:i w:val="0"/>
          <w:szCs w:val="24"/>
          <w:lang w:val="kk-KZ"/>
        </w:rPr>
        <w:t>Ұйымдастыру-құқықтық жұмыстар және өндіру бөлімінің бас маманы, С-R-4  санаты,  1- бірлік.</w:t>
      </w:r>
    </w:p>
    <w:p w:rsidR="008F4EF7" w:rsidRPr="00317674" w:rsidRDefault="008F4EF7" w:rsidP="008F4EF7">
      <w:pPr>
        <w:pStyle w:val="FR1"/>
        <w:spacing w:after="0"/>
        <w:ind w:right="-1"/>
        <w:jc w:val="both"/>
        <w:rPr>
          <w:rFonts w:ascii="Times New Roman" w:hAnsi="Times New Roman"/>
          <w:i w:val="0"/>
          <w:szCs w:val="24"/>
          <w:lang w:val="kk-KZ"/>
        </w:rPr>
      </w:pPr>
    </w:p>
    <w:p w:rsidR="008F4EF7" w:rsidRPr="00317674" w:rsidRDefault="008F4EF7" w:rsidP="008F4EF7">
      <w:pPr>
        <w:pStyle w:val="a3"/>
        <w:ind w:firstLine="708"/>
        <w:rPr>
          <w:b/>
        </w:rPr>
      </w:pPr>
      <w:r w:rsidRPr="00317674">
        <w:t xml:space="preserve">Лауазымдық еңбек ақысы еңбек еткен жылына қарай </w:t>
      </w:r>
      <w:r w:rsidRPr="00317674">
        <w:rPr>
          <w:b/>
        </w:rPr>
        <w:t>73288</w:t>
      </w:r>
      <w:r w:rsidRPr="00317674">
        <w:t xml:space="preserve"> теңгеден </w:t>
      </w:r>
      <w:r w:rsidRPr="00317674">
        <w:rPr>
          <w:b/>
        </w:rPr>
        <w:t>99105</w:t>
      </w:r>
      <w:r w:rsidRPr="00317674">
        <w:t xml:space="preserve"> теңгеге дейін.</w:t>
      </w:r>
    </w:p>
    <w:p w:rsidR="008F4EF7" w:rsidRPr="00317674" w:rsidRDefault="008F4EF7" w:rsidP="008F4EF7">
      <w:pPr>
        <w:pStyle w:val="a6"/>
        <w:ind w:firstLine="708"/>
        <w:jc w:val="both"/>
        <w:rPr>
          <w:lang w:val="kk-KZ"/>
        </w:rPr>
      </w:pPr>
      <w:r w:rsidRPr="00317674">
        <w:rPr>
          <w:b/>
          <w:lang w:val="kk-KZ"/>
        </w:rPr>
        <w:t xml:space="preserve">Негізгі функционалдық міндеттері: </w:t>
      </w:r>
      <w:r w:rsidRPr="00317674">
        <w:rPr>
          <w:lang w:val="kk-KZ"/>
        </w:rPr>
        <w:t xml:space="preserve">Қостанай облысы бойынша Мемлекеттік кірістер департаментінің  міндеттері мен шешімдерін, Таран ауданы бойынша Мемлекеттік кірістер басқармасы бастығының өкімдерін, бұйрықтарын  жүзеге асыруды қамтамасыз ету, бөлім жұмысын ұйымдастыру және басшылық ету, бөлімге жүктелген міндеттер мен олардың өз қызметін жүзеге асырылуына жеке жауапкершілігін атқару; Салық берешегін  өтеу туралы, салық заңнамасының бұзушылығын  жою туралы, ЖЗҚ МЗЖ , әлеуметтік төлемдер бойынша салық төлеушінің берешектері туралы ескерту хат қағаздарын беру; </w:t>
      </w:r>
      <w:r w:rsidRPr="00317674">
        <w:rPr>
          <w:rFonts w:eastAsia="Calibri"/>
          <w:lang w:val="kk-KZ"/>
        </w:rPr>
        <w:t xml:space="preserve">Бюджетке  салық және басқа міндетті төлемдерді төлеу бойынша мерзімінде орындалмаған  салық міндетемелерін орындауды қамтамасыз ету тәсілін қолдану; </w:t>
      </w:r>
      <w:r w:rsidRPr="00317674">
        <w:rPr>
          <w:lang w:val="kk-KZ"/>
        </w:rPr>
        <w:t>Берешек салық төлеушілердің</w:t>
      </w:r>
      <w:r w:rsidRPr="00317674">
        <w:rPr>
          <w:color w:val="FF6600"/>
          <w:lang w:val="kk-KZ"/>
        </w:rPr>
        <w:t xml:space="preserve"> </w:t>
      </w:r>
      <w:r w:rsidRPr="00317674">
        <w:rPr>
          <w:color w:val="000000"/>
          <w:lang w:val="kk-KZ"/>
        </w:rPr>
        <w:t xml:space="preserve">банк шотына шығыс  операцияларын тоқтату туралы өкім шығару; </w:t>
      </w:r>
      <w:r w:rsidRPr="00317674">
        <w:rPr>
          <w:lang w:val="kk-KZ"/>
        </w:rPr>
        <w:t>Берешек салық төлеушілердің</w:t>
      </w:r>
      <w:r w:rsidRPr="00317674">
        <w:rPr>
          <w:color w:val="FF6600"/>
          <w:lang w:val="kk-KZ"/>
        </w:rPr>
        <w:t xml:space="preserve"> </w:t>
      </w:r>
      <w:r w:rsidRPr="00317674">
        <w:rPr>
          <w:color w:val="000000"/>
          <w:lang w:val="kk-KZ"/>
        </w:rPr>
        <w:t xml:space="preserve">касса бойынша  шығыс  операцияларын тоқтату туралы өкім шығару; Мүлігін пайдалануға шектеу қою туралы шешім шығару; Шектеу қойылған  мүлікті хаттау; </w:t>
      </w:r>
      <w:r w:rsidRPr="00317674">
        <w:rPr>
          <w:lang w:val="kk-KZ"/>
        </w:rPr>
        <w:t xml:space="preserve">Салық берешегін  мәжбүрлеп төлету шараларын қабылдау; Салық берешегін  салық төлеушінің банк шотында бар ақша есебінен өндіріп алу; </w:t>
      </w:r>
    </w:p>
    <w:p w:rsidR="008F4EF7" w:rsidRPr="00317674" w:rsidRDefault="008F4EF7" w:rsidP="008F4EF7">
      <w:pPr>
        <w:pStyle w:val="a6"/>
        <w:jc w:val="both"/>
        <w:rPr>
          <w:lang w:val="kk-KZ"/>
        </w:rPr>
      </w:pPr>
      <w:r w:rsidRPr="00317674">
        <w:rPr>
          <w:lang w:val="kk-KZ"/>
        </w:rPr>
        <w:t xml:space="preserve">Салық берешегін  салық төлеушінің банк шотында бар дебиторлар есебінен  өндіріп алу; Салық берешегін мүлігін пайдалануға шектеу қойылғандығын іске асыру есебінен өндіріп алу; </w:t>
      </w:r>
    </w:p>
    <w:p w:rsidR="008F4EF7" w:rsidRPr="00317674" w:rsidRDefault="008F4EF7" w:rsidP="008F4EF7">
      <w:pPr>
        <w:pStyle w:val="a6"/>
        <w:jc w:val="both"/>
        <w:rPr>
          <w:lang w:val="kk-KZ"/>
        </w:rPr>
      </w:pPr>
      <w:r w:rsidRPr="00317674">
        <w:rPr>
          <w:lang w:val="kk-KZ"/>
        </w:rPr>
        <w:t xml:space="preserve">СӘ ЭҚАЖ  әкімшілік құқық бұзушылық туралы  хаттаманы құрастыру </w:t>
      </w:r>
    </w:p>
    <w:p w:rsidR="008F4EF7" w:rsidRPr="00317674" w:rsidRDefault="008F4EF7" w:rsidP="008F4EF7">
      <w:pPr>
        <w:pStyle w:val="a6"/>
        <w:ind w:firstLine="708"/>
        <w:jc w:val="both"/>
        <w:rPr>
          <w:lang w:val="kk-KZ"/>
        </w:rPr>
      </w:pPr>
      <w:r w:rsidRPr="00317674">
        <w:rPr>
          <w:b/>
          <w:color w:val="000000"/>
          <w:lang w:val="kk-KZ"/>
        </w:rPr>
        <w:t>Конкурсқа қатысушыларға қойылатын талаптар</w:t>
      </w:r>
      <w:r w:rsidRPr="00317674">
        <w:rPr>
          <w:color w:val="000000"/>
          <w:lang w:val="kk-KZ"/>
        </w:rPr>
        <w:t xml:space="preserve">: </w:t>
      </w:r>
      <w:r w:rsidRPr="00317674">
        <w:rPr>
          <w:lang w:val="kk-KZ" w:eastAsia="ko-KR"/>
        </w:rPr>
        <w:t xml:space="preserve">Жоғары білім: </w:t>
      </w:r>
      <w:r w:rsidRPr="00317674">
        <w:rPr>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8F4EF7" w:rsidRPr="00317674" w:rsidRDefault="008F4EF7" w:rsidP="008F4EF7">
      <w:pPr>
        <w:pStyle w:val="a6"/>
        <w:jc w:val="both"/>
        <w:rPr>
          <w:b/>
          <w:i/>
          <w:lang w:val="kk-KZ"/>
        </w:rPr>
      </w:pPr>
      <w:r w:rsidRPr="00317674">
        <w:rPr>
          <w:bCs/>
          <w:spacing w:val="-1"/>
          <w:lang w:val="kk-KZ"/>
        </w:rPr>
        <w:t>Орта білімнен кейін немесе техникалық және кәсіби білімі</w:t>
      </w:r>
      <w:r w:rsidRPr="00317674">
        <w:rPr>
          <w:spacing w:val="2"/>
          <w:shd w:val="clear" w:color="auto" w:fill="FFFFFF"/>
          <w:lang w:val="kk-KZ"/>
        </w:rPr>
        <w:t>, мемлекеттік қызмет өтілі бір жылдан кем емес</w:t>
      </w:r>
      <w:r w:rsidRPr="00317674">
        <w:rPr>
          <w:bCs/>
          <w:spacing w:val="-1"/>
          <w:lang w:val="kk-KZ"/>
        </w:rPr>
        <w:t xml:space="preserve"> немесе </w:t>
      </w:r>
      <w:r w:rsidRPr="00317674">
        <w:rPr>
          <w:spacing w:val="2"/>
          <w:shd w:val="clear" w:color="auto" w:fill="FFFFFF"/>
          <w:lang w:val="kk-KZ"/>
        </w:rPr>
        <w:t>осы санаттағы нақты лауазымның функционалдық бағыттарына сәйкес салаларда облыста бір жылдан кем емес</w:t>
      </w:r>
      <w:r w:rsidRPr="00317674">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8F4EF7" w:rsidRPr="00317674" w:rsidRDefault="008F4EF7" w:rsidP="008F4EF7">
      <w:pPr>
        <w:pStyle w:val="a6"/>
        <w:ind w:firstLine="567"/>
        <w:jc w:val="both"/>
        <w:rPr>
          <w:b/>
          <w:bCs/>
          <w:iCs/>
          <w:lang w:val="kk-KZ"/>
        </w:rPr>
      </w:pPr>
      <w:r w:rsidRPr="00317674">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F4EF7" w:rsidRPr="00317674" w:rsidRDefault="008F4EF7" w:rsidP="008F4EF7">
      <w:pPr>
        <w:pStyle w:val="a6"/>
        <w:ind w:firstLine="567"/>
        <w:jc w:val="both"/>
        <w:rPr>
          <w:b/>
          <w:lang w:val="kk-KZ"/>
        </w:rPr>
      </w:pPr>
      <w:r w:rsidRPr="00317674">
        <w:rPr>
          <w:lang w:val="kk-KZ"/>
        </w:rPr>
        <w:t>Жұмыс тәжірибесі келесі жоғары білімі болса талап етілмейді.</w:t>
      </w:r>
    </w:p>
    <w:p w:rsidR="008F4EF7" w:rsidRPr="00317674" w:rsidRDefault="008F4EF7" w:rsidP="008F4EF7">
      <w:pPr>
        <w:pStyle w:val="a6"/>
        <w:ind w:firstLine="567"/>
        <w:jc w:val="both"/>
        <w:rPr>
          <w:lang w:val="kk-KZ"/>
        </w:rPr>
      </w:pPr>
      <w:r w:rsidRPr="00317674">
        <w:rPr>
          <w:lang w:val="kk-KZ"/>
        </w:rPr>
        <w:t>«Б» корпусының мемлекеттік әкімшілік лауазымдарына орналасуға</w:t>
      </w:r>
      <w:r w:rsidRPr="00317674">
        <w:rPr>
          <w:lang w:val="kk-KZ"/>
        </w:rPr>
        <w:br/>
        <w:t>үміткерлерды Қазақстан Республикасының мемлекеттік тілі мен</w:t>
      </w:r>
      <w:r w:rsidRPr="00317674">
        <w:rPr>
          <w:lang w:val="kk-KZ"/>
        </w:rPr>
        <w:br/>
        <w:t xml:space="preserve">заңнамаларын білуге арналған тестілеу бағдарламалары, Қазақстан Республикасының мемлекеттік тілін білуге арналған тест, Қазақстан Республикасының Конституциясын, </w:t>
      </w:r>
      <w:r w:rsidRPr="00317674">
        <w:rPr>
          <w:lang w:val="kk-KZ"/>
        </w:rPr>
        <w:lastRenderedPageBreak/>
        <w:t>«Қазақстан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8F4EF7" w:rsidRPr="00317674" w:rsidRDefault="008F4EF7" w:rsidP="008F4EF7">
      <w:pPr>
        <w:pStyle w:val="a6"/>
        <w:ind w:firstLine="708"/>
        <w:jc w:val="both"/>
        <w:rPr>
          <w:b/>
          <w:lang w:val="kk-KZ"/>
        </w:rPr>
      </w:pPr>
      <w:r w:rsidRPr="00317674">
        <w:rPr>
          <w:b/>
          <w:lang w:val="kk-KZ"/>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негізінде өткізіледі. </w:t>
      </w:r>
    </w:p>
    <w:p w:rsidR="008F4EF7" w:rsidRPr="00317674" w:rsidRDefault="008F4EF7" w:rsidP="008F4EF7">
      <w:pPr>
        <w:pStyle w:val="a6"/>
        <w:ind w:firstLine="708"/>
        <w:rPr>
          <w:lang w:val="kk-KZ"/>
        </w:rPr>
      </w:pPr>
      <w:r w:rsidRPr="00317674">
        <w:rPr>
          <w:b/>
          <w:lang w:val="kk-KZ"/>
        </w:rPr>
        <w:t xml:space="preserve">Конкурсқа қатысу үшін қажетті құжаттар: </w:t>
      </w:r>
    </w:p>
    <w:p w:rsidR="008F4EF7" w:rsidRPr="00317674" w:rsidRDefault="008F4EF7" w:rsidP="008F4EF7">
      <w:pPr>
        <w:pStyle w:val="a6"/>
        <w:jc w:val="both"/>
        <w:rPr>
          <w:lang w:val="kk-KZ"/>
        </w:rPr>
      </w:pPr>
      <w:r w:rsidRPr="00317674">
        <w:rPr>
          <w:lang w:val="kk-KZ"/>
        </w:rPr>
        <w:t>1) осы Қағидалардың 2-қосымшасына сәйкес нысандағы өтініш;</w:t>
      </w:r>
      <w:bookmarkStart w:id="0" w:name="z154"/>
      <w:bookmarkEnd w:id="0"/>
      <w:r w:rsidRPr="00317674">
        <w:rPr>
          <w:lang w:val="kk-KZ"/>
        </w:rPr>
        <w:t> </w:t>
      </w:r>
    </w:p>
    <w:p w:rsidR="008F4EF7" w:rsidRPr="00317674" w:rsidRDefault="008F4EF7" w:rsidP="008F4EF7">
      <w:pPr>
        <w:pStyle w:val="a6"/>
        <w:jc w:val="both"/>
        <w:rPr>
          <w:lang w:val="kk-KZ"/>
        </w:rPr>
      </w:pPr>
      <w:r w:rsidRPr="00317674">
        <w:rPr>
          <w:lang w:val="kk-KZ"/>
        </w:rPr>
        <w:t>2) 3х4 үлгідегі суретпен осы Қағидалардың 3-қосымшасына сәйкес нысанда толтырылған сауалнама;</w:t>
      </w:r>
      <w:bookmarkStart w:id="1" w:name="z155"/>
      <w:bookmarkEnd w:id="1"/>
    </w:p>
    <w:p w:rsidR="008F4EF7" w:rsidRPr="00317674" w:rsidRDefault="008F4EF7" w:rsidP="008F4EF7">
      <w:pPr>
        <w:pStyle w:val="a6"/>
        <w:jc w:val="both"/>
        <w:rPr>
          <w:lang w:val="kk-KZ"/>
        </w:rPr>
      </w:pPr>
      <w:r w:rsidRPr="00317674">
        <w:rPr>
          <w:lang w:val="kk-KZ"/>
        </w:rPr>
        <w:t>3) бiлiмi туралы құжаттардың нотариалдық куәландырылған көшiрмелерi;</w:t>
      </w:r>
      <w:bookmarkStart w:id="2" w:name="z156"/>
      <w:bookmarkEnd w:id="2"/>
      <w:r w:rsidRPr="00317674">
        <w:rPr>
          <w:lang w:val="kk-KZ"/>
        </w:rPr>
        <w:t> </w:t>
      </w:r>
    </w:p>
    <w:p w:rsidR="008F4EF7" w:rsidRPr="00317674" w:rsidRDefault="008F4EF7" w:rsidP="008F4EF7">
      <w:pPr>
        <w:pStyle w:val="a6"/>
        <w:jc w:val="both"/>
        <w:rPr>
          <w:lang w:val="kk-KZ"/>
        </w:rPr>
      </w:pPr>
      <w:r w:rsidRPr="00317674">
        <w:rPr>
          <w:lang w:val="kk-KZ"/>
        </w:rPr>
        <w:t>4) еңбек қызметін растайтын құжаттың нотариалдық куәландырылған көшiрмесi;</w:t>
      </w:r>
      <w:bookmarkStart w:id="3" w:name="z157"/>
      <w:bookmarkEnd w:id="3"/>
      <w:r w:rsidRPr="00317674">
        <w:rPr>
          <w:lang w:val="kk-KZ"/>
        </w:rPr>
        <w:t> </w:t>
      </w:r>
    </w:p>
    <w:p w:rsidR="008F4EF7" w:rsidRPr="00317674" w:rsidRDefault="008F4EF7" w:rsidP="008F4EF7">
      <w:pPr>
        <w:pStyle w:val="a6"/>
        <w:jc w:val="both"/>
        <w:rPr>
          <w:lang w:val="kk-KZ"/>
        </w:rPr>
      </w:pPr>
      <w:r w:rsidRPr="00317674">
        <w:rPr>
          <w:lang w:val="kk-KZ"/>
        </w:rPr>
        <w:t>5) Қазақстан Республикасы Денсаулық сақтау министрінің міндетін атқарушының 2010 жылғы 23 қарашадағы №907 </w:t>
      </w:r>
      <w:hyperlink r:id="rId5" w:anchor="z0" w:history="1">
        <w:r w:rsidRPr="00317674">
          <w:rPr>
            <w:rStyle w:val="a5"/>
            <w:lang w:val="kk-KZ"/>
          </w:rPr>
          <w:t>бұйрығымен</w:t>
        </w:r>
      </w:hyperlink>
      <w:r w:rsidRPr="00317674">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317674">
        <w:rPr>
          <w:lang w:val="kk-KZ"/>
        </w:rPr>
        <w:t> </w:t>
      </w:r>
    </w:p>
    <w:p w:rsidR="008F4EF7" w:rsidRPr="00317674" w:rsidRDefault="008F4EF7" w:rsidP="008F4EF7">
      <w:pPr>
        <w:pStyle w:val="a6"/>
        <w:jc w:val="both"/>
        <w:rPr>
          <w:lang w:val="kk-KZ"/>
        </w:rPr>
      </w:pPr>
      <w:r w:rsidRPr="00317674">
        <w:rPr>
          <w:lang w:val="kk-KZ"/>
        </w:rPr>
        <w:t>6) Қазақстан Республикасы азаматының жеке басын куәландыратын құжаттың көшірмесі;</w:t>
      </w:r>
      <w:bookmarkStart w:id="5" w:name="z159"/>
      <w:bookmarkEnd w:id="5"/>
    </w:p>
    <w:p w:rsidR="008F4EF7" w:rsidRPr="00317674" w:rsidRDefault="008F4EF7" w:rsidP="008F4EF7">
      <w:pPr>
        <w:pStyle w:val="a6"/>
        <w:jc w:val="both"/>
        <w:rPr>
          <w:lang w:val="kk-KZ"/>
        </w:rPr>
      </w:pPr>
      <w:r w:rsidRPr="00317674">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p>
    <w:p w:rsidR="008F4EF7" w:rsidRPr="00317674" w:rsidRDefault="008F4EF7" w:rsidP="008F4EF7">
      <w:pPr>
        <w:pStyle w:val="a6"/>
        <w:jc w:val="both"/>
        <w:rPr>
          <w:lang w:val="kk-KZ"/>
        </w:rPr>
      </w:pPr>
      <w:r w:rsidRPr="00317674">
        <w:rPr>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F4EF7" w:rsidRPr="00317674" w:rsidRDefault="008F4EF7" w:rsidP="008F4EF7">
      <w:pPr>
        <w:pStyle w:val="a6"/>
        <w:ind w:firstLine="708"/>
        <w:rPr>
          <w:highlight w:val="yellow"/>
          <w:lang w:val="kk-KZ"/>
        </w:rPr>
      </w:pPr>
      <w:r w:rsidRPr="00317674">
        <w:rPr>
          <w:lang w:val="kk-KZ"/>
        </w:rPr>
        <w:t>Құжаттардың толық емес пакетін ұсыну конкурс комиссиясының оларды қараудан бас тартуы үшін негіз болып табылады.</w:t>
      </w:r>
    </w:p>
    <w:p w:rsidR="008F4EF7" w:rsidRPr="00317674" w:rsidRDefault="008F4EF7" w:rsidP="008F4EF7">
      <w:pPr>
        <w:pStyle w:val="a6"/>
        <w:ind w:firstLine="708"/>
        <w:rPr>
          <w:lang w:val="kk-KZ"/>
        </w:rPr>
      </w:pPr>
      <w:r w:rsidRPr="00317674">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F4EF7" w:rsidRPr="00317674" w:rsidRDefault="008F4EF7" w:rsidP="008F4EF7">
      <w:pPr>
        <w:pStyle w:val="a6"/>
        <w:ind w:firstLine="708"/>
        <w:jc w:val="both"/>
        <w:rPr>
          <w:lang w:val="kk-KZ"/>
        </w:rPr>
      </w:pPr>
      <w:r w:rsidRPr="00317674">
        <w:rPr>
          <w:lang w:val="kk-KZ"/>
        </w:rPr>
        <w:t xml:space="preserve">Жалпы конкурсқа қатысуға ниет білдірген азаматтар соңғы хабарландыру жарияланғаннан кейін келесі күннен бастап </w:t>
      </w:r>
      <w:r w:rsidRPr="00317674">
        <w:rPr>
          <w:b/>
          <w:lang w:val="kk-KZ"/>
        </w:rPr>
        <w:t>7 жұмыс күн</w:t>
      </w:r>
      <w:r w:rsidRPr="00317674">
        <w:rPr>
          <w:lang w:val="kk-KZ"/>
        </w:rPr>
        <w:t xml:space="preserve"> ішінде құжаттарын қолма-қол тәртіпте, 111700, Қостанай облысы, Таран ауданы, Таран селосы, Совет көш., 39 үй мекен-жайына немесе </w:t>
      </w:r>
      <w:hyperlink r:id="rId6" w:history="1">
        <w:r w:rsidRPr="00317674">
          <w:rPr>
            <w:rStyle w:val="a5"/>
            <w:b/>
            <w:lang w:val="kk-KZ"/>
          </w:rPr>
          <w:t>nk3913@taxkost.mgd.kz</w:t>
        </w:r>
      </w:hyperlink>
      <w:r w:rsidRPr="00317674">
        <w:rPr>
          <w:b/>
          <w:lang w:val="kk-KZ"/>
        </w:rPr>
        <w:t>,</w:t>
      </w:r>
      <w:r w:rsidRPr="00317674">
        <w:rPr>
          <w:lang w:val="kk-KZ"/>
        </w:rPr>
        <w:t xml:space="preserve"> </w:t>
      </w:r>
      <w:hyperlink r:id="rId7" w:history="1">
        <w:r w:rsidRPr="00317674">
          <w:rPr>
            <w:rStyle w:val="a5"/>
            <w:b/>
            <w:lang w:val="kk-KZ"/>
          </w:rPr>
          <w:t>bkuskadamov@taxkost.mgd.kz</w:t>
        </w:r>
      </w:hyperlink>
      <w:r w:rsidRPr="00317674">
        <w:rPr>
          <w:b/>
          <w:lang w:val="kk-KZ"/>
        </w:rPr>
        <w:t xml:space="preserve">, </w:t>
      </w:r>
      <w:hyperlink r:id="rId8" w:history="1">
        <w:r w:rsidRPr="00317674">
          <w:rPr>
            <w:rStyle w:val="a5"/>
            <w:b/>
            <w:lang w:val="kk-KZ"/>
          </w:rPr>
          <w:t>b.kuskadamov@kgd.gov.kz</w:t>
        </w:r>
      </w:hyperlink>
      <w:r w:rsidRPr="00317674">
        <w:rPr>
          <w:lang w:val="kk-KZ"/>
        </w:rPr>
        <w:t xml:space="preserve"> электрондық пошта мекен - жайына электронды түрде не «Е-gov» электронды Үкімет порталы арқылы құжаттарды қабылдау мерзімінде тапсырады. Анықтама телефоны: (871436) 3-62-62.</w:t>
      </w:r>
    </w:p>
    <w:p w:rsidR="008F4EF7" w:rsidRPr="00317674" w:rsidRDefault="008F4EF7" w:rsidP="008F4EF7">
      <w:pPr>
        <w:pStyle w:val="a6"/>
        <w:ind w:firstLine="708"/>
        <w:jc w:val="both"/>
        <w:rPr>
          <w:lang w:val="kk-KZ"/>
        </w:rPr>
      </w:pPr>
      <w:r w:rsidRPr="00317674">
        <w:rPr>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317674">
        <w:rPr>
          <w:b/>
          <w:lang w:val="kk-KZ"/>
        </w:rPr>
        <w:t>бір жұмыс күн</w:t>
      </w:r>
      <w:r w:rsidRPr="00317674">
        <w:rPr>
          <w:lang w:val="kk-KZ"/>
        </w:rPr>
        <w:t xml:space="preserve"> бұрын кешіктірмей өткізуі қажет.</w:t>
      </w:r>
    </w:p>
    <w:p w:rsidR="008F4EF7" w:rsidRPr="00317674" w:rsidRDefault="008F4EF7" w:rsidP="008F4EF7">
      <w:pPr>
        <w:pStyle w:val="a6"/>
        <w:ind w:firstLine="708"/>
        <w:jc w:val="both"/>
        <w:rPr>
          <w:lang w:val="kk-KZ"/>
        </w:rPr>
      </w:pPr>
      <w:r w:rsidRPr="00317674">
        <w:rPr>
          <w:lang w:val="kk-KZ"/>
        </w:rPr>
        <w:t>Оларды бермеген жағдайда тұлға конкурс комиссиясымен әңгімелесуден өтуге жіберілмейді.</w:t>
      </w:r>
    </w:p>
    <w:p w:rsidR="008F4EF7" w:rsidRPr="00317674" w:rsidRDefault="008F4EF7" w:rsidP="008F4EF7">
      <w:pPr>
        <w:pStyle w:val="a6"/>
        <w:ind w:firstLine="708"/>
        <w:jc w:val="both"/>
        <w:rPr>
          <w:lang w:val="kk-KZ"/>
        </w:rPr>
      </w:pPr>
      <w:r w:rsidRPr="00317674">
        <w:rPr>
          <w:lang w:val="kk-KZ" w:eastAsia="ko-KR"/>
        </w:rPr>
        <w:t xml:space="preserve">Әңгімелесуге жіберілген үміткерлер оны үміткерлерді әңгімелесу жіберу туралы хабардар ету күнінен бастап </w:t>
      </w:r>
      <w:r w:rsidRPr="00317674">
        <w:rPr>
          <w:b/>
          <w:lang w:val="kk-KZ" w:eastAsia="ko-KR"/>
        </w:rPr>
        <w:t>3 жұмыс күн</w:t>
      </w:r>
      <w:r w:rsidRPr="00317674">
        <w:rPr>
          <w:lang w:val="kk-KZ" w:eastAsia="ko-KR"/>
        </w:rPr>
        <w:t xml:space="preserve"> ішінде </w:t>
      </w:r>
      <w:r w:rsidRPr="00317674">
        <w:rPr>
          <w:lang w:val="kk-KZ"/>
        </w:rPr>
        <w:t xml:space="preserve">«Таран ауданы бойынша Мемлекеттік кірістер басқармасы» РММ-сіне Қостанай облысы, Таран ауданы, Таран селосы, Совет көш., 39 үй </w:t>
      </w:r>
      <w:r w:rsidRPr="00317674">
        <w:rPr>
          <w:lang w:val="kk-KZ" w:eastAsia="ko-KR"/>
        </w:rPr>
        <w:t xml:space="preserve">мекен - жайы бойынша өтеді. </w:t>
      </w:r>
    </w:p>
    <w:p w:rsidR="008F4EF7" w:rsidRPr="00317674" w:rsidRDefault="008F4EF7" w:rsidP="008F4EF7">
      <w:pPr>
        <w:pStyle w:val="a6"/>
        <w:ind w:firstLine="708"/>
        <w:jc w:val="both"/>
        <w:rPr>
          <w:iCs/>
          <w:lang w:val="kk-KZ"/>
        </w:rPr>
      </w:pPr>
      <w:r w:rsidRPr="00317674">
        <w:rPr>
          <w:iCs/>
          <w:lang w:val="kk-KZ"/>
        </w:rPr>
        <w:t>Конкурс комиссиясы жұмысының ашықтылығы мен объективтілігін қамтамасыз ету үшін оның отырысына байқаушылар шақырылады.</w:t>
      </w:r>
    </w:p>
    <w:p w:rsidR="008F4EF7" w:rsidRPr="00317674" w:rsidRDefault="008F4EF7" w:rsidP="00317674">
      <w:pPr>
        <w:pStyle w:val="a6"/>
        <w:jc w:val="both"/>
        <w:rPr>
          <w:lang w:val="kk-KZ"/>
        </w:rPr>
      </w:pPr>
      <w:r w:rsidRPr="00317674">
        <w:rPr>
          <w:lang w:val="kk-KZ"/>
        </w:rPr>
        <w:lastRenderedPageBreak/>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17674" w:rsidRPr="00041482" w:rsidRDefault="00317674" w:rsidP="00317674">
      <w:pPr>
        <w:spacing w:after="0" w:line="240" w:lineRule="auto"/>
        <w:rPr>
          <w:rFonts w:ascii="Times New Roman" w:hAnsi="Times New Roman" w:cs="Times New Roman"/>
          <w:b/>
          <w:sz w:val="24"/>
          <w:szCs w:val="24"/>
        </w:rPr>
      </w:pPr>
    </w:p>
    <w:p w:rsidR="00827F13" w:rsidRPr="00041482" w:rsidRDefault="00827F13">
      <w:pPr>
        <w:rPr>
          <w:sz w:val="24"/>
          <w:szCs w:val="24"/>
        </w:rPr>
      </w:pPr>
    </w:p>
    <w:sectPr w:rsidR="00827F13" w:rsidRPr="00041482" w:rsidSect="00C60B6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4EF7"/>
    <w:rsid w:val="00041482"/>
    <w:rsid w:val="000D63B5"/>
    <w:rsid w:val="00317674"/>
    <w:rsid w:val="00827F13"/>
    <w:rsid w:val="008F4EF7"/>
    <w:rsid w:val="00A32A9A"/>
    <w:rsid w:val="00AE5649"/>
    <w:rsid w:val="00E5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F7"/>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4EF7"/>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F4EF7"/>
    <w:rPr>
      <w:rFonts w:ascii="Times New Roman" w:eastAsia="Times New Roman" w:hAnsi="Times New Roman" w:cs="Times New Roman"/>
      <w:sz w:val="24"/>
      <w:szCs w:val="24"/>
      <w:lang w:val="kk-KZ" w:eastAsia="ru-RU"/>
    </w:rPr>
  </w:style>
  <w:style w:type="character" w:styleId="a5">
    <w:name w:val="Hyperlink"/>
    <w:uiPriority w:val="99"/>
    <w:rsid w:val="008F4EF7"/>
    <w:rPr>
      <w:color w:val="0000FF"/>
      <w:u w:val="single"/>
    </w:rPr>
  </w:style>
  <w:style w:type="paragraph" w:customStyle="1" w:styleId="FR1">
    <w:name w:val="FR1"/>
    <w:rsid w:val="008F4EF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link w:val="a7"/>
    <w:uiPriority w:val="1"/>
    <w:qFormat/>
    <w:rsid w:val="008F4EF7"/>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8F4E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uskadamov@kgd.gov.kz" TargetMode="External"/><Relationship Id="rId3" Type="http://schemas.openxmlformats.org/officeDocument/2006/relationships/webSettings" Target="webSettings.xml"/><Relationship Id="rId7" Type="http://schemas.openxmlformats.org/officeDocument/2006/relationships/hyperlink" Target="mailto:bkuskadamov@taxko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3913@taxkost.mgd.kz" TargetMode="External"/><Relationship Id="rId5" Type="http://schemas.openxmlformats.org/officeDocument/2006/relationships/hyperlink" Target="http://10.61.43.123/kaz/docs/V1000006697" TargetMode="External"/><Relationship Id="rId10" Type="http://schemas.openxmlformats.org/officeDocument/2006/relationships/theme" Target="theme/theme1.xml"/><Relationship Id="rId4" Type="http://schemas.openxmlformats.org/officeDocument/2006/relationships/hyperlink" Target="mailto:b.kuskadamov@kgd.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Company>Home</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2016-10-19T11:32:00Z</dcterms:created>
  <dcterms:modified xsi:type="dcterms:W3CDTF">2016-10-19T11:36:00Z</dcterms:modified>
</cp:coreProperties>
</file>