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EB" w:rsidRPr="002D38FF" w:rsidRDefault="00694DAF" w:rsidP="00694DAF">
      <w:pPr>
        <w:pStyle w:val="a7"/>
        <w:jc w:val="center"/>
        <w:rPr>
          <w:rFonts w:ascii="Times New Roman" w:hAnsi="Times New Roman" w:cs="Times New Roman"/>
          <w:b/>
          <w:sz w:val="24"/>
          <w:szCs w:val="24"/>
          <w:lang w:val="kk-KZ"/>
        </w:rPr>
      </w:pPr>
      <w:r w:rsidRPr="002D38FF">
        <w:rPr>
          <w:rFonts w:ascii="Times New Roman" w:hAnsi="Times New Roman" w:cs="Times New Roman"/>
          <w:b/>
          <w:sz w:val="24"/>
          <w:szCs w:val="24"/>
          <w:lang w:val="kk-KZ"/>
        </w:rPr>
        <w:t>Объявление внутреннего конкурса среди государственных</w:t>
      </w:r>
    </w:p>
    <w:p w:rsidR="00694DAF" w:rsidRPr="002D38FF" w:rsidRDefault="00694DAF" w:rsidP="00694DAF">
      <w:pPr>
        <w:pStyle w:val="a7"/>
        <w:jc w:val="center"/>
        <w:rPr>
          <w:rFonts w:ascii="Times New Roman" w:hAnsi="Times New Roman" w:cs="Times New Roman"/>
          <w:b/>
          <w:i/>
          <w:sz w:val="24"/>
          <w:szCs w:val="24"/>
          <w:lang w:val="kk-KZ"/>
        </w:rPr>
      </w:pPr>
      <w:r w:rsidRPr="002D38FF">
        <w:rPr>
          <w:rFonts w:ascii="Times New Roman" w:hAnsi="Times New Roman" w:cs="Times New Roman"/>
          <w:b/>
          <w:sz w:val="24"/>
          <w:szCs w:val="24"/>
          <w:lang w:val="kk-KZ"/>
        </w:rPr>
        <w:t xml:space="preserve">служащих </w:t>
      </w:r>
      <w:r w:rsidR="007D4E9F" w:rsidRPr="002D38FF">
        <w:rPr>
          <w:rFonts w:ascii="Times New Roman" w:hAnsi="Times New Roman" w:cs="Times New Roman"/>
          <w:b/>
          <w:sz w:val="24"/>
          <w:szCs w:val="24"/>
          <w:lang w:val="kk-KZ"/>
        </w:rPr>
        <w:t>данного</w:t>
      </w:r>
      <w:r w:rsidR="00684DEB" w:rsidRPr="002D38FF">
        <w:rPr>
          <w:rFonts w:ascii="Times New Roman" w:hAnsi="Times New Roman" w:cs="Times New Roman"/>
          <w:b/>
          <w:sz w:val="24"/>
          <w:szCs w:val="24"/>
          <w:lang w:val="kk-KZ"/>
        </w:rPr>
        <w:t xml:space="preserve"> </w:t>
      </w:r>
      <w:r w:rsidRPr="002D38FF">
        <w:rPr>
          <w:rFonts w:ascii="Times New Roman" w:hAnsi="Times New Roman" w:cs="Times New Roman"/>
          <w:b/>
          <w:sz w:val="24"/>
          <w:szCs w:val="24"/>
          <w:lang w:val="kk-KZ"/>
        </w:rPr>
        <w:t>государственн</w:t>
      </w:r>
      <w:r w:rsidR="007D4E9F" w:rsidRPr="002D38FF">
        <w:rPr>
          <w:rFonts w:ascii="Times New Roman" w:hAnsi="Times New Roman" w:cs="Times New Roman"/>
          <w:b/>
          <w:sz w:val="24"/>
          <w:szCs w:val="24"/>
          <w:lang w:val="kk-KZ"/>
        </w:rPr>
        <w:t>ого</w:t>
      </w:r>
      <w:r w:rsidRPr="002D38FF">
        <w:rPr>
          <w:rFonts w:ascii="Times New Roman" w:hAnsi="Times New Roman" w:cs="Times New Roman"/>
          <w:b/>
          <w:sz w:val="24"/>
          <w:szCs w:val="24"/>
          <w:lang w:val="kk-KZ"/>
        </w:rPr>
        <w:t xml:space="preserve"> орган</w:t>
      </w:r>
      <w:r w:rsidR="007D4E9F" w:rsidRPr="002D38FF">
        <w:rPr>
          <w:rFonts w:ascii="Times New Roman" w:hAnsi="Times New Roman" w:cs="Times New Roman"/>
          <w:b/>
          <w:sz w:val="24"/>
          <w:szCs w:val="24"/>
          <w:lang w:val="kk-KZ"/>
        </w:rPr>
        <w:t>а</w:t>
      </w:r>
      <w:r w:rsidRPr="002D38FF">
        <w:rPr>
          <w:rFonts w:ascii="Times New Roman" w:hAnsi="Times New Roman" w:cs="Times New Roman"/>
          <w:b/>
          <w:sz w:val="24"/>
          <w:szCs w:val="24"/>
          <w:lang w:val="kk-KZ"/>
        </w:rPr>
        <w:t xml:space="preserve"> </w:t>
      </w:r>
    </w:p>
    <w:p w:rsidR="00694DAF" w:rsidRPr="002D38FF" w:rsidRDefault="00694DAF" w:rsidP="00BC7698">
      <w:pPr>
        <w:pStyle w:val="a7"/>
        <w:jc w:val="both"/>
        <w:rPr>
          <w:rFonts w:ascii="Times New Roman" w:hAnsi="Times New Roman" w:cs="Times New Roman"/>
          <w:b/>
          <w:sz w:val="24"/>
          <w:szCs w:val="24"/>
          <w:lang w:val="kk-KZ"/>
        </w:rPr>
      </w:pPr>
    </w:p>
    <w:p w:rsidR="00694DAF" w:rsidRPr="002D38FF" w:rsidRDefault="00694DAF" w:rsidP="00BC7698">
      <w:pPr>
        <w:pStyle w:val="a7"/>
        <w:jc w:val="both"/>
        <w:rPr>
          <w:rFonts w:ascii="Times New Roman" w:hAnsi="Times New Roman" w:cs="Times New Roman"/>
          <w:b/>
          <w:sz w:val="24"/>
          <w:szCs w:val="24"/>
        </w:rPr>
      </w:pPr>
    </w:p>
    <w:p w:rsidR="00854E79" w:rsidRPr="002D38FF" w:rsidRDefault="008330F7" w:rsidP="00BC7698">
      <w:pPr>
        <w:pStyle w:val="a7"/>
        <w:jc w:val="both"/>
        <w:rPr>
          <w:rFonts w:ascii="Times New Roman" w:hAnsi="Times New Roman" w:cs="Times New Roman"/>
          <w:b/>
          <w:sz w:val="24"/>
          <w:szCs w:val="24"/>
        </w:rPr>
      </w:pPr>
      <w:bookmarkStart w:id="0" w:name="_GoBack"/>
      <w:r w:rsidRPr="002D38FF">
        <w:rPr>
          <w:rFonts w:ascii="Times New Roman" w:hAnsi="Times New Roman" w:cs="Times New Roman"/>
          <w:b/>
          <w:sz w:val="24"/>
          <w:szCs w:val="24"/>
        </w:rPr>
        <w:t xml:space="preserve">РГУ «Департамент государственных доходов по  </w:t>
      </w:r>
      <w:r w:rsidR="00CB67C1" w:rsidRPr="002D38FF">
        <w:rPr>
          <w:rFonts w:ascii="Times New Roman" w:hAnsi="Times New Roman" w:cs="Times New Roman"/>
          <w:b/>
          <w:sz w:val="24"/>
          <w:szCs w:val="24"/>
        </w:rPr>
        <w:t xml:space="preserve">Костанайской </w:t>
      </w:r>
      <w:r w:rsidRPr="002D38FF">
        <w:rPr>
          <w:rFonts w:ascii="Times New Roman" w:hAnsi="Times New Roman" w:cs="Times New Roman"/>
          <w:b/>
          <w:sz w:val="24"/>
          <w:szCs w:val="24"/>
        </w:rPr>
        <w:t>области»</w:t>
      </w:r>
      <w:r w:rsidR="001B6890" w:rsidRPr="002D38FF">
        <w:rPr>
          <w:rFonts w:ascii="Times New Roman" w:hAnsi="Times New Roman" w:cs="Times New Roman"/>
          <w:b/>
          <w:sz w:val="24"/>
          <w:szCs w:val="24"/>
        </w:rPr>
        <w:t xml:space="preserve"> (</w:t>
      </w:r>
      <w:r w:rsidR="001B6890" w:rsidRPr="002D38FF">
        <w:rPr>
          <w:rFonts w:ascii="Times New Roman" w:hAnsi="Times New Roman" w:cs="Times New Roman"/>
          <w:b/>
          <w:sz w:val="24"/>
          <w:szCs w:val="24"/>
          <w:lang w:val="kk-KZ"/>
        </w:rPr>
        <w:t>110003</w:t>
      </w:r>
      <w:r w:rsidR="001B6890" w:rsidRPr="002D38FF">
        <w:rPr>
          <w:rFonts w:ascii="Times New Roman" w:hAnsi="Times New Roman" w:cs="Times New Roman"/>
          <w:b/>
          <w:sz w:val="24"/>
          <w:szCs w:val="24"/>
        </w:rPr>
        <w:t xml:space="preserve">, г. Костанай, </w:t>
      </w:r>
      <w:r w:rsidR="001B6890" w:rsidRPr="002D38FF">
        <w:rPr>
          <w:rFonts w:ascii="Times New Roman" w:hAnsi="Times New Roman" w:cs="Times New Roman"/>
          <w:b/>
          <w:sz w:val="24"/>
          <w:szCs w:val="24"/>
          <w:lang w:val="kk-KZ"/>
        </w:rPr>
        <w:t>ул. Гоголя, 183</w:t>
      </w:r>
      <w:r w:rsidR="001B6890" w:rsidRPr="002D38FF">
        <w:rPr>
          <w:rFonts w:ascii="Times New Roman" w:hAnsi="Times New Roman" w:cs="Times New Roman"/>
          <w:b/>
          <w:sz w:val="24"/>
          <w:szCs w:val="24"/>
        </w:rPr>
        <w:t>, телефон для справок: (71</w:t>
      </w:r>
      <w:r w:rsidR="00664DC9" w:rsidRPr="002D38FF">
        <w:rPr>
          <w:rFonts w:ascii="Times New Roman" w:hAnsi="Times New Roman" w:cs="Times New Roman"/>
          <w:b/>
          <w:sz w:val="24"/>
          <w:szCs w:val="24"/>
        </w:rPr>
        <w:t>4</w:t>
      </w:r>
      <w:r w:rsidR="001B6890" w:rsidRPr="002D38FF">
        <w:rPr>
          <w:rFonts w:ascii="Times New Roman" w:hAnsi="Times New Roman" w:cs="Times New Roman"/>
          <w:b/>
          <w:sz w:val="24"/>
          <w:szCs w:val="24"/>
        </w:rPr>
        <w:t>2) 53-56-</w:t>
      </w:r>
      <w:r w:rsidR="001B6890" w:rsidRPr="002D38FF">
        <w:rPr>
          <w:rFonts w:ascii="Times New Roman" w:hAnsi="Times New Roman" w:cs="Times New Roman"/>
          <w:b/>
          <w:sz w:val="24"/>
          <w:szCs w:val="24"/>
          <w:lang w:val="kk-KZ"/>
        </w:rPr>
        <w:t xml:space="preserve">09, </w:t>
      </w:r>
      <w:r w:rsidR="001B6890" w:rsidRPr="002D38FF">
        <w:rPr>
          <w:rFonts w:ascii="Times New Roman" w:hAnsi="Times New Roman" w:cs="Times New Roman"/>
          <w:b/>
          <w:color w:val="000000" w:themeColor="text1"/>
          <w:sz w:val="24"/>
          <w:szCs w:val="24"/>
          <w:lang w:val="kk-KZ"/>
        </w:rPr>
        <w:t xml:space="preserve">электронный адрес: </w:t>
      </w:r>
      <w:r w:rsidR="007119BF" w:rsidRPr="002D38FF">
        <w:rPr>
          <w:rFonts w:ascii="Times New Roman" w:hAnsi="Times New Roman" w:cs="Times New Roman"/>
          <w:b/>
          <w:sz w:val="24"/>
          <w:szCs w:val="24"/>
          <w:u w:val="single"/>
        </w:rPr>
        <w:t>sa.narumbaeva@kgd.gov.kz</w:t>
      </w:r>
      <w:r w:rsidR="00854E79" w:rsidRPr="002D38FF">
        <w:rPr>
          <w:rFonts w:ascii="Times New Roman" w:hAnsi="Times New Roman" w:cs="Times New Roman"/>
          <w:b/>
          <w:sz w:val="24"/>
          <w:szCs w:val="24"/>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007D4E9F" w:rsidRPr="002D38FF">
        <w:rPr>
          <w:rFonts w:ascii="Times New Roman" w:hAnsi="Times New Roman" w:cs="Times New Roman"/>
          <w:b/>
          <w:sz w:val="24"/>
          <w:szCs w:val="24"/>
          <w:lang w:val="kk-KZ"/>
        </w:rPr>
        <w:t xml:space="preserve">данного </w:t>
      </w:r>
      <w:r w:rsidR="00BC7698" w:rsidRPr="002D38FF">
        <w:rPr>
          <w:rFonts w:ascii="Times New Roman" w:hAnsi="Times New Roman" w:cs="Times New Roman"/>
          <w:b/>
          <w:sz w:val="24"/>
          <w:szCs w:val="24"/>
          <w:lang w:val="kk-KZ"/>
        </w:rPr>
        <w:t>государственн</w:t>
      </w:r>
      <w:r w:rsidR="007D4E9F" w:rsidRPr="002D38FF">
        <w:rPr>
          <w:rFonts w:ascii="Times New Roman" w:hAnsi="Times New Roman" w:cs="Times New Roman"/>
          <w:b/>
          <w:sz w:val="24"/>
          <w:szCs w:val="24"/>
          <w:lang w:val="kk-KZ"/>
        </w:rPr>
        <w:t xml:space="preserve">ого </w:t>
      </w:r>
      <w:r w:rsidR="00684DEB" w:rsidRPr="002D38FF">
        <w:rPr>
          <w:rFonts w:ascii="Times New Roman" w:hAnsi="Times New Roman" w:cs="Times New Roman"/>
          <w:b/>
          <w:sz w:val="24"/>
          <w:szCs w:val="24"/>
          <w:lang w:val="kk-KZ"/>
        </w:rPr>
        <w:t>орган</w:t>
      </w:r>
      <w:r w:rsidR="007D4E9F" w:rsidRPr="002D38FF">
        <w:rPr>
          <w:rFonts w:ascii="Times New Roman" w:hAnsi="Times New Roman" w:cs="Times New Roman"/>
          <w:b/>
          <w:sz w:val="24"/>
          <w:szCs w:val="24"/>
          <w:lang w:val="kk-KZ"/>
        </w:rPr>
        <w:t>а</w:t>
      </w:r>
      <w:bookmarkEnd w:id="0"/>
      <w:r w:rsidR="00854E79" w:rsidRPr="002D38FF">
        <w:rPr>
          <w:rFonts w:ascii="Times New Roman" w:hAnsi="Times New Roman" w:cs="Times New Roman"/>
          <w:b/>
          <w:sz w:val="24"/>
          <w:szCs w:val="24"/>
        </w:rPr>
        <w:t>:</w:t>
      </w:r>
    </w:p>
    <w:p w:rsidR="002D38FF" w:rsidRPr="002D38FF" w:rsidRDefault="002D38FF" w:rsidP="002D38FF">
      <w:pPr>
        <w:pStyle w:val="BodyText1"/>
        <w:widowControl w:val="0"/>
        <w:ind w:right="99" w:firstLine="709"/>
        <w:contextualSpacing/>
        <w:jc w:val="both"/>
        <w:rPr>
          <w:rFonts w:ascii="Times New Roman" w:hAnsi="Times New Roman" w:cs="Times New Roman"/>
          <w:b/>
          <w:bCs/>
          <w:sz w:val="24"/>
          <w:szCs w:val="24"/>
          <w:lang w:val="kk-KZ"/>
        </w:rPr>
      </w:pPr>
    </w:p>
    <w:p w:rsidR="002D38FF" w:rsidRDefault="002D38FF" w:rsidP="002D38FF">
      <w:pPr>
        <w:pStyle w:val="BodyText1"/>
        <w:widowControl w:val="0"/>
        <w:ind w:right="99" w:firstLine="709"/>
        <w:contextualSpacing/>
        <w:jc w:val="both"/>
        <w:rPr>
          <w:rFonts w:ascii="Times New Roman" w:eastAsiaTheme="minorHAnsi" w:hAnsi="Times New Roman" w:cs="Times New Roman"/>
          <w:b/>
          <w:sz w:val="24"/>
          <w:szCs w:val="24"/>
          <w:lang w:val="kk-KZ" w:eastAsia="en-US"/>
        </w:rPr>
      </w:pPr>
      <w:r w:rsidRPr="002D38FF">
        <w:rPr>
          <w:rFonts w:ascii="Times New Roman" w:eastAsiaTheme="minorHAnsi" w:hAnsi="Times New Roman" w:cs="Times New Roman"/>
          <w:b/>
          <w:sz w:val="24"/>
          <w:szCs w:val="24"/>
          <w:lang w:eastAsia="en-US"/>
        </w:rPr>
        <w:t>Общие квалификационные требования к участникам внутреннего конкурса:</w:t>
      </w:r>
    </w:p>
    <w:p w:rsidR="00DA5351" w:rsidRDefault="00DA5351" w:rsidP="00DA5351">
      <w:pPr>
        <w:pStyle w:val="a7"/>
        <w:jc w:val="both"/>
        <w:rPr>
          <w:rFonts w:ascii="Times New Roman" w:hAnsi="Times New Roman" w:cs="Times New Roman"/>
          <w:b/>
          <w:sz w:val="24"/>
          <w:szCs w:val="24"/>
          <w:lang w:val="kk-KZ"/>
        </w:rPr>
      </w:pPr>
      <w:r w:rsidRPr="002D38FF">
        <w:rPr>
          <w:rFonts w:ascii="Times New Roman" w:hAnsi="Times New Roman" w:cs="Times New Roman"/>
          <w:b/>
          <w:sz w:val="24"/>
          <w:szCs w:val="24"/>
        </w:rPr>
        <w:t>для категории</w:t>
      </w:r>
      <w:r>
        <w:rPr>
          <w:rFonts w:ascii="Times New Roman" w:hAnsi="Times New Roman" w:cs="Times New Roman"/>
          <w:b/>
          <w:sz w:val="24"/>
          <w:szCs w:val="24"/>
          <w:lang w:val="kk-KZ"/>
        </w:rPr>
        <w:t xml:space="preserve"> С-О-3</w:t>
      </w:r>
      <w:r>
        <w:rPr>
          <w:rFonts w:ascii="Times New Roman" w:hAnsi="Times New Roman" w:cs="Times New Roman"/>
          <w:b/>
          <w:sz w:val="24"/>
          <w:szCs w:val="24"/>
        </w:rPr>
        <w:t>:</w:t>
      </w:r>
      <w:r w:rsidRPr="002D38FF">
        <w:rPr>
          <w:rFonts w:ascii="Times New Roman" w:hAnsi="Times New Roman" w:cs="Times New Roman"/>
          <w:color w:val="000000"/>
          <w:sz w:val="24"/>
          <w:szCs w:val="24"/>
        </w:rPr>
        <w:t xml:space="preserve"> </w:t>
      </w:r>
      <w:r w:rsidRPr="004E6336">
        <w:rPr>
          <w:rFonts w:ascii="Times New Roman" w:hAnsi="Times New Roman" w:cs="Times New Roman"/>
          <w:color w:val="000000"/>
          <w:sz w:val="24"/>
          <w:szCs w:val="24"/>
        </w:rPr>
        <w:t>высшее образование;</w:t>
      </w:r>
    </w:p>
    <w:p w:rsidR="00881FEC" w:rsidRPr="00881FEC" w:rsidRDefault="00881FEC" w:rsidP="00881FEC">
      <w:pPr>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 xml:space="preserve">Личные качества: инициативность, коммуникабельность, </w:t>
      </w:r>
      <w:proofErr w:type="spellStart"/>
      <w:r w:rsidRPr="00881FEC">
        <w:rPr>
          <w:rFonts w:ascii="Times New Roman" w:hAnsi="Times New Roman" w:cs="Times New Roman"/>
          <w:sz w:val="24"/>
          <w:szCs w:val="24"/>
        </w:rPr>
        <w:t>аналитичность</w:t>
      </w:r>
      <w:proofErr w:type="spellEnd"/>
      <w:r w:rsidRPr="00881FEC">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 xml:space="preserve">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81FEC">
        <w:rPr>
          <w:rFonts w:ascii="Times New Roman" w:hAnsi="Times New Roman" w:cs="Times New Roman"/>
          <w:sz w:val="24"/>
          <w:szCs w:val="24"/>
        </w:rPr>
        <w:t>маслихата</w:t>
      </w:r>
      <w:proofErr w:type="spellEnd"/>
      <w:r w:rsidRPr="00881FEC">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A5351" w:rsidRPr="00881FEC" w:rsidRDefault="00DA5351" w:rsidP="00DA5351">
      <w:pPr>
        <w:autoSpaceDE w:val="0"/>
        <w:autoSpaceDN w:val="0"/>
        <w:adjustRightInd w:val="0"/>
        <w:spacing w:after="0" w:line="240" w:lineRule="auto"/>
        <w:ind w:firstLine="567"/>
        <w:jc w:val="both"/>
        <w:rPr>
          <w:rFonts w:ascii="Times New Roman" w:hAnsi="Times New Roman" w:cs="Times New Roman"/>
          <w:sz w:val="24"/>
          <w:szCs w:val="24"/>
        </w:rPr>
      </w:pPr>
    </w:p>
    <w:p w:rsidR="00DA5351" w:rsidRDefault="00DA5351" w:rsidP="00DA5351">
      <w:pPr>
        <w:pStyle w:val="a7"/>
        <w:jc w:val="both"/>
        <w:rPr>
          <w:rFonts w:ascii="Times New Roman" w:hAnsi="Times New Roman" w:cs="Times New Roman"/>
          <w:b/>
          <w:sz w:val="24"/>
          <w:szCs w:val="24"/>
          <w:lang w:val="kk-KZ"/>
        </w:rPr>
      </w:pPr>
      <w:r w:rsidRPr="002D38FF">
        <w:rPr>
          <w:rFonts w:ascii="Times New Roman" w:hAnsi="Times New Roman" w:cs="Times New Roman"/>
          <w:b/>
          <w:sz w:val="24"/>
          <w:szCs w:val="24"/>
        </w:rPr>
        <w:t>для категории</w:t>
      </w:r>
      <w:r>
        <w:rPr>
          <w:rFonts w:ascii="Times New Roman" w:hAnsi="Times New Roman" w:cs="Times New Roman"/>
          <w:b/>
          <w:sz w:val="24"/>
          <w:szCs w:val="24"/>
          <w:lang w:val="kk-KZ"/>
        </w:rPr>
        <w:t xml:space="preserve"> С-О-4</w:t>
      </w:r>
      <w:r>
        <w:rPr>
          <w:rFonts w:ascii="Times New Roman" w:hAnsi="Times New Roman" w:cs="Times New Roman"/>
          <w:b/>
          <w:sz w:val="24"/>
          <w:szCs w:val="24"/>
        </w:rPr>
        <w:t>:</w:t>
      </w:r>
      <w:r w:rsidRPr="002D38FF">
        <w:rPr>
          <w:rFonts w:ascii="Times New Roman" w:hAnsi="Times New Roman" w:cs="Times New Roman"/>
          <w:color w:val="000000"/>
          <w:sz w:val="24"/>
          <w:szCs w:val="24"/>
        </w:rPr>
        <w:t xml:space="preserve"> </w:t>
      </w:r>
      <w:r w:rsidRPr="004E6336">
        <w:rPr>
          <w:rFonts w:ascii="Times New Roman" w:hAnsi="Times New Roman" w:cs="Times New Roman"/>
          <w:color w:val="000000"/>
          <w:sz w:val="24"/>
          <w:szCs w:val="24"/>
        </w:rPr>
        <w:t>высшее образование;</w:t>
      </w:r>
    </w:p>
    <w:p w:rsidR="00881FEC" w:rsidRPr="00881FEC" w:rsidRDefault="00881FEC" w:rsidP="00881FEC">
      <w:pPr>
        <w:pStyle w:val="a7"/>
        <w:ind w:firstLine="567"/>
        <w:jc w:val="both"/>
        <w:rPr>
          <w:rFonts w:ascii="Times New Roman" w:hAnsi="Times New Roman" w:cs="Times New Roman"/>
          <w:sz w:val="24"/>
          <w:szCs w:val="24"/>
        </w:rPr>
      </w:pPr>
      <w:r w:rsidRPr="00881FEC">
        <w:rPr>
          <w:rFonts w:ascii="Times New Roman" w:hAnsi="Times New Roman" w:cs="Times New Roman"/>
          <w:sz w:val="24"/>
          <w:szCs w:val="24"/>
        </w:rPr>
        <w:t xml:space="preserve">Личные качества: инициативность, коммуникабельность, </w:t>
      </w:r>
      <w:proofErr w:type="spellStart"/>
      <w:r w:rsidRPr="00881FEC">
        <w:rPr>
          <w:rFonts w:ascii="Times New Roman" w:hAnsi="Times New Roman" w:cs="Times New Roman"/>
          <w:sz w:val="24"/>
          <w:szCs w:val="24"/>
        </w:rPr>
        <w:t>аналитичность</w:t>
      </w:r>
      <w:proofErr w:type="spellEnd"/>
      <w:r w:rsidRPr="00881FEC">
        <w:rPr>
          <w:rFonts w:ascii="Times New Roman" w:hAnsi="Times New Roman" w:cs="Times New Roman"/>
          <w:sz w:val="24"/>
          <w:szCs w:val="24"/>
        </w:rPr>
        <w:t xml:space="preserve">, организованность, этичность, ориентация на качество, ориентация на потребителя, нетерпимость к коррупции.  </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опыт работы должен соответствовать одному из следующих требований:</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w:t>
      </w:r>
      <w:r w:rsidRPr="00881FEC">
        <w:rPr>
          <w:rFonts w:ascii="Times New Roman" w:hAnsi="Times New Roman" w:cs="Times New Roman"/>
          <w:sz w:val="24"/>
          <w:szCs w:val="24"/>
        </w:rPr>
        <w:lastRenderedPageBreak/>
        <w:t xml:space="preserve">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w:t>
      </w:r>
      <w:proofErr w:type="spellStart"/>
      <w:r w:rsidRPr="00881FEC">
        <w:rPr>
          <w:rFonts w:ascii="Times New Roman" w:hAnsi="Times New Roman" w:cs="Times New Roman"/>
          <w:sz w:val="24"/>
          <w:szCs w:val="24"/>
        </w:rPr>
        <w:t>определенныхРеестром</w:t>
      </w:r>
      <w:proofErr w:type="spellEnd"/>
      <w:r w:rsidRPr="00881FEC">
        <w:rPr>
          <w:rFonts w:ascii="Times New Roman" w:hAnsi="Times New Roman" w:cs="Times New Roman"/>
          <w:sz w:val="24"/>
          <w:szCs w:val="24"/>
        </w:rPr>
        <w:t>;</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81FEC">
        <w:rPr>
          <w:rFonts w:ascii="Times New Roman" w:hAnsi="Times New Roman" w:cs="Times New Roman"/>
          <w:sz w:val="24"/>
          <w:szCs w:val="24"/>
        </w:rPr>
        <w:t>маслихата</w:t>
      </w:r>
      <w:proofErr w:type="spellEnd"/>
      <w:r w:rsidRPr="00881FEC">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81FEC" w:rsidRPr="00881FEC" w:rsidRDefault="00881FEC" w:rsidP="00881FEC">
      <w:pPr>
        <w:autoSpaceDE w:val="0"/>
        <w:autoSpaceDN w:val="0"/>
        <w:adjustRightInd w:val="0"/>
        <w:spacing w:after="0" w:line="240" w:lineRule="auto"/>
        <w:ind w:firstLine="567"/>
        <w:jc w:val="both"/>
        <w:rPr>
          <w:rFonts w:ascii="Times New Roman" w:hAnsi="Times New Roman" w:cs="Times New Roman"/>
          <w:sz w:val="24"/>
          <w:szCs w:val="24"/>
        </w:rPr>
      </w:pPr>
      <w:r w:rsidRPr="00881FEC">
        <w:rPr>
          <w:rFonts w:ascii="Times New Roman"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A5351" w:rsidRPr="00DA5351" w:rsidRDefault="00DA5351" w:rsidP="002D38FF">
      <w:pPr>
        <w:pStyle w:val="BodyText1"/>
        <w:widowControl w:val="0"/>
        <w:ind w:right="99" w:firstLine="709"/>
        <w:contextualSpacing/>
        <w:jc w:val="both"/>
        <w:rPr>
          <w:rFonts w:ascii="Times New Roman" w:eastAsiaTheme="minorHAnsi" w:hAnsi="Times New Roman" w:cs="Times New Roman"/>
          <w:b/>
          <w:sz w:val="24"/>
          <w:szCs w:val="24"/>
          <w:lang w:eastAsia="en-US"/>
        </w:rPr>
      </w:pPr>
    </w:p>
    <w:p w:rsidR="00DA5351" w:rsidRPr="006A76D4" w:rsidRDefault="00DA5351" w:rsidP="006A76D4">
      <w:pPr>
        <w:pStyle w:val="a7"/>
        <w:numPr>
          <w:ilvl w:val="0"/>
          <w:numId w:val="3"/>
        </w:numPr>
        <w:tabs>
          <w:tab w:val="left" w:pos="851"/>
        </w:tabs>
        <w:ind w:left="0" w:firstLine="567"/>
        <w:jc w:val="both"/>
        <w:rPr>
          <w:rFonts w:ascii="Times New Roman" w:hAnsi="Times New Roman" w:cs="Times New Roman"/>
          <w:sz w:val="24"/>
          <w:szCs w:val="24"/>
        </w:rPr>
      </w:pPr>
      <w:r w:rsidRPr="006A76D4">
        <w:rPr>
          <w:rFonts w:ascii="Times New Roman" w:hAnsi="Times New Roman" w:cs="Times New Roman"/>
          <w:b/>
          <w:sz w:val="24"/>
          <w:szCs w:val="24"/>
          <w:u w:val="single"/>
        </w:rPr>
        <w:t>Руководитель</w:t>
      </w:r>
      <w:r w:rsidR="006A76D4">
        <w:rPr>
          <w:rFonts w:ascii="Times New Roman" w:hAnsi="Times New Roman" w:cs="Times New Roman"/>
          <w:b/>
          <w:sz w:val="24"/>
          <w:szCs w:val="24"/>
          <w:u w:val="single"/>
          <w:lang w:val="kk-KZ"/>
        </w:rPr>
        <w:t xml:space="preserve"> </w:t>
      </w:r>
      <w:r w:rsidRPr="006A76D4">
        <w:rPr>
          <w:rFonts w:ascii="Times New Roman" w:hAnsi="Times New Roman" w:cs="Times New Roman"/>
          <w:b/>
          <w:sz w:val="24"/>
          <w:szCs w:val="24"/>
          <w:u w:val="single"/>
        </w:rPr>
        <w:t xml:space="preserve"> </w:t>
      </w:r>
      <w:r w:rsidR="006A76D4">
        <w:rPr>
          <w:rFonts w:ascii="Times New Roman" w:hAnsi="Times New Roman" w:cs="Times New Roman"/>
          <w:b/>
          <w:sz w:val="24"/>
          <w:szCs w:val="24"/>
          <w:u w:val="single"/>
          <w:lang w:val="kk-KZ"/>
        </w:rPr>
        <w:t>управления  таможенного контроля</w:t>
      </w:r>
      <w:r w:rsidRPr="006A76D4">
        <w:rPr>
          <w:rFonts w:ascii="Times New Roman" w:hAnsi="Times New Roman" w:cs="Times New Roman"/>
          <w:b/>
          <w:sz w:val="24"/>
          <w:szCs w:val="24"/>
          <w:u w:val="single"/>
        </w:rPr>
        <w:t>, категория С-О-</w:t>
      </w:r>
      <w:r w:rsidR="006A76D4">
        <w:rPr>
          <w:rFonts w:ascii="Times New Roman" w:hAnsi="Times New Roman" w:cs="Times New Roman"/>
          <w:b/>
          <w:sz w:val="24"/>
          <w:szCs w:val="24"/>
          <w:u w:val="single"/>
          <w:lang w:val="kk-KZ"/>
        </w:rPr>
        <w:t>3</w:t>
      </w:r>
      <w:r w:rsidRPr="006A76D4">
        <w:rPr>
          <w:rFonts w:ascii="Times New Roman" w:hAnsi="Times New Roman" w:cs="Times New Roman"/>
          <w:b/>
          <w:sz w:val="24"/>
          <w:szCs w:val="24"/>
          <w:u w:val="single"/>
        </w:rPr>
        <w:t>, 1 единица</w:t>
      </w:r>
      <w:r w:rsidRPr="006A76D4">
        <w:rPr>
          <w:rFonts w:ascii="Times New Roman" w:hAnsi="Times New Roman" w:cs="Times New Roman"/>
          <w:b/>
          <w:sz w:val="24"/>
          <w:szCs w:val="24"/>
        </w:rPr>
        <w:t>.</w:t>
      </w:r>
    </w:p>
    <w:p w:rsidR="00DA5351" w:rsidRPr="006A76D4" w:rsidRDefault="00DA5351" w:rsidP="006A76D4">
      <w:pPr>
        <w:pStyle w:val="a6"/>
        <w:shd w:val="clear" w:color="auto" w:fill="FFFFFF"/>
        <w:spacing w:after="0" w:line="240" w:lineRule="auto"/>
        <w:ind w:left="567"/>
        <w:jc w:val="both"/>
        <w:rPr>
          <w:rFonts w:ascii="Times New Roman" w:hAnsi="Times New Roman" w:cs="Times New Roman"/>
          <w:b/>
          <w:sz w:val="24"/>
          <w:szCs w:val="24"/>
        </w:rPr>
      </w:pPr>
    </w:p>
    <w:p w:rsidR="00DA5351" w:rsidRPr="006A76D4" w:rsidRDefault="00DA5351" w:rsidP="006A76D4">
      <w:pPr>
        <w:autoSpaceDE w:val="0"/>
        <w:autoSpaceDN w:val="0"/>
        <w:adjustRightInd w:val="0"/>
        <w:spacing w:after="0" w:line="240" w:lineRule="auto"/>
        <w:ind w:firstLine="567"/>
        <w:jc w:val="both"/>
        <w:rPr>
          <w:rFonts w:ascii="Times New Roman" w:hAnsi="Times New Roman" w:cs="Times New Roman"/>
          <w:sz w:val="24"/>
          <w:szCs w:val="24"/>
        </w:rPr>
      </w:pPr>
      <w:r w:rsidRPr="006A76D4">
        <w:rPr>
          <w:rFonts w:ascii="Times New Roman" w:hAnsi="Times New Roman" w:cs="Times New Roman"/>
          <w:sz w:val="24"/>
          <w:szCs w:val="24"/>
        </w:rPr>
        <w:t xml:space="preserve">Должностной оклад в зависимости от выслуги лет </w:t>
      </w:r>
      <w:r w:rsidRPr="006A76D4">
        <w:rPr>
          <w:rFonts w:ascii="Times New Roman" w:hAnsi="Times New Roman" w:cs="Times New Roman"/>
          <w:bCs/>
          <w:sz w:val="24"/>
          <w:szCs w:val="24"/>
        </w:rPr>
        <w:t>от</w:t>
      </w:r>
      <w:r w:rsidRPr="006A76D4">
        <w:rPr>
          <w:rFonts w:ascii="Times New Roman" w:hAnsi="Times New Roman" w:cs="Times New Roman"/>
          <w:b/>
          <w:bCs/>
          <w:sz w:val="24"/>
          <w:szCs w:val="24"/>
        </w:rPr>
        <w:t xml:space="preserve"> </w:t>
      </w:r>
      <w:r w:rsidR="006A76D4">
        <w:rPr>
          <w:rFonts w:ascii="Times New Roman" w:hAnsi="Times New Roman" w:cs="Times New Roman"/>
          <w:b/>
          <w:bCs/>
          <w:sz w:val="24"/>
          <w:szCs w:val="24"/>
          <w:lang w:val="kk-KZ"/>
        </w:rPr>
        <w:t>123 257</w:t>
      </w:r>
      <w:r w:rsidRPr="006A76D4">
        <w:rPr>
          <w:rFonts w:ascii="Times New Roman" w:hAnsi="Times New Roman" w:cs="Times New Roman"/>
          <w:b/>
          <w:sz w:val="24"/>
          <w:szCs w:val="24"/>
          <w:lang w:val="kk-KZ"/>
        </w:rPr>
        <w:t xml:space="preserve"> </w:t>
      </w:r>
      <w:r w:rsidRPr="006A76D4">
        <w:rPr>
          <w:rFonts w:ascii="Times New Roman" w:hAnsi="Times New Roman" w:cs="Times New Roman"/>
          <w:b/>
          <w:bCs/>
          <w:sz w:val="24"/>
          <w:szCs w:val="24"/>
        </w:rPr>
        <w:t xml:space="preserve">тенге </w:t>
      </w:r>
      <w:r w:rsidRPr="006A76D4">
        <w:rPr>
          <w:rFonts w:ascii="Times New Roman" w:hAnsi="Times New Roman" w:cs="Times New Roman"/>
          <w:bCs/>
          <w:sz w:val="24"/>
          <w:szCs w:val="24"/>
        </w:rPr>
        <w:t>до</w:t>
      </w:r>
      <w:r w:rsidRPr="006A76D4">
        <w:rPr>
          <w:rFonts w:ascii="Times New Roman" w:hAnsi="Times New Roman" w:cs="Times New Roman"/>
          <w:b/>
          <w:bCs/>
          <w:sz w:val="24"/>
          <w:szCs w:val="24"/>
        </w:rPr>
        <w:t xml:space="preserve"> </w:t>
      </w:r>
      <w:r w:rsidR="006A76D4">
        <w:rPr>
          <w:rFonts w:ascii="Times New Roman" w:hAnsi="Times New Roman" w:cs="Times New Roman"/>
          <w:b/>
          <w:bCs/>
          <w:sz w:val="24"/>
          <w:szCs w:val="24"/>
          <w:lang w:val="kk-KZ"/>
        </w:rPr>
        <w:t>166 564</w:t>
      </w:r>
      <w:r w:rsidRPr="006A76D4">
        <w:rPr>
          <w:rFonts w:ascii="Times New Roman" w:hAnsi="Times New Roman" w:cs="Times New Roman"/>
          <w:b/>
          <w:bCs/>
          <w:sz w:val="24"/>
          <w:szCs w:val="24"/>
          <w:lang w:val="kk-KZ"/>
        </w:rPr>
        <w:t xml:space="preserve"> </w:t>
      </w:r>
      <w:r w:rsidRPr="006A76D4">
        <w:rPr>
          <w:rFonts w:ascii="Times New Roman" w:hAnsi="Times New Roman" w:cs="Times New Roman"/>
          <w:b/>
          <w:bCs/>
          <w:sz w:val="24"/>
          <w:szCs w:val="24"/>
        </w:rPr>
        <w:t>тенге.</w:t>
      </w:r>
    </w:p>
    <w:p w:rsidR="006A76D4" w:rsidRPr="006A76D4" w:rsidRDefault="00DA5351" w:rsidP="006A76D4">
      <w:pPr>
        <w:spacing w:after="0" w:line="240" w:lineRule="auto"/>
        <w:ind w:firstLine="567"/>
        <w:jc w:val="both"/>
        <w:rPr>
          <w:rFonts w:ascii="Times New Roman" w:eastAsia="Calibri" w:hAnsi="Times New Roman" w:cs="Times New Roman"/>
          <w:sz w:val="24"/>
          <w:szCs w:val="24"/>
        </w:rPr>
      </w:pPr>
      <w:r w:rsidRPr="006A76D4">
        <w:rPr>
          <w:rFonts w:ascii="Times New Roman" w:hAnsi="Times New Roman" w:cs="Times New Roman"/>
          <w:b/>
          <w:sz w:val="24"/>
          <w:szCs w:val="24"/>
        </w:rPr>
        <w:t xml:space="preserve">Функциональные обязанности: </w:t>
      </w:r>
      <w:r w:rsidR="006A76D4" w:rsidRPr="006A76D4">
        <w:rPr>
          <w:rFonts w:ascii="Times New Roman" w:eastAsia="Calibri" w:hAnsi="Times New Roman" w:cs="Times New Roman"/>
          <w:sz w:val="24"/>
          <w:szCs w:val="24"/>
        </w:rPr>
        <w:t>Общее руководство и контроль за работой Управления в целом; определение кадровой политики Управления и внесение руководству Департамента предложений по вопросам совершенствования работы Управления; в установленном законом порядке внесение представлений  о назначении на должность и освобождении от должности должностных лиц Управления, а также их поощрении и наложении на них дисциплинарных взысканий; участие в оперативных совещаниях Департамента, с предоставлением руководству показателей работы структурного подразделения и деятельности Управления в целом; обеспечение координации деятельности начальников отделом Управления, а также обеспечения контроля за своевременным  и надлежащим рассмотрением запросов государственных, правоохранительных органов, жалоб и заявлений участников внешнеэкономической деятельности, физических и юридических лиц; контроль и координация взаимодействия Управления с другими структурными подразделениями Департамента; персональная ответственность за деятельностью возглавляемого подразделения.</w:t>
      </w:r>
    </w:p>
    <w:p w:rsidR="006A76D4" w:rsidRDefault="006A76D4" w:rsidP="006A76D4">
      <w:pPr>
        <w:pStyle w:val="a7"/>
        <w:ind w:firstLine="567"/>
        <w:jc w:val="both"/>
        <w:rPr>
          <w:rFonts w:ascii="Times New Roman" w:eastAsia="Calibri" w:hAnsi="Times New Roman" w:cs="Times New Roman"/>
          <w:sz w:val="24"/>
          <w:szCs w:val="24"/>
          <w:lang w:val="kk-KZ"/>
        </w:rPr>
      </w:pPr>
      <w:r w:rsidRPr="002D38FF">
        <w:rPr>
          <w:rFonts w:ascii="Times New Roman" w:hAnsi="Times New Roman" w:cs="Times New Roman"/>
          <w:b/>
          <w:sz w:val="24"/>
          <w:szCs w:val="24"/>
        </w:rPr>
        <w:t xml:space="preserve">Требования к участникам конкурса: </w:t>
      </w:r>
      <w:r w:rsidRPr="006A76D4">
        <w:rPr>
          <w:rFonts w:ascii="Times New Roman" w:eastAsia="Calibri" w:hAnsi="Times New Roman" w:cs="Times New Roman"/>
          <w:sz w:val="24"/>
          <w:szCs w:val="24"/>
        </w:rPr>
        <w:t>Высшее в области право или в области социальные науки, экономики и бизнеса (юриспруденция, экономика, учет и аудит, финансы, таможенное дело).</w:t>
      </w:r>
    </w:p>
    <w:p w:rsidR="006A76D4" w:rsidRPr="006A76D4" w:rsidRDefault="006A76D4" w:rsidP="006A76D4">
      <w:pPr>
        <w:pStyle w:val="a7"/>
        <w:ind w:firstLine="567"/>
        <w:jc w:val="both"/>
        <w:rPr>
          <w:rFonts w:ascii="Times New Roman" w:eastAsia="Calibri" w:hAnsi="Times New Roman" w:cs="Times New Roman"/>
          <w:sz w:val="24"/>
          <w:szCs w:val="24"/>
          <w:lang w:val="kk-KZ"/>
        </w:rPr>
      </w:pPr>
    </w:p>
    <w:p w:rsidR="006A76D4" w:rsidRPr="006A76D4" w:rsidRDefault="006A76D4" w:rsidP="006A76D4">
      <w:pPr>
        <w:pStyle w:val="9"/>
        <w:numPr>
          <w:ilvl w:val="0"/>
          <w:numId w:val="3"/>
        </w:numPr>
        <w:tabs>
          <w:tab w:val="left" w:pos="851"/>
        </w:tabs>
        <w:ind w:left="0" w:firstLine="567"/>
        <w:jc w:val="both"/>
        <w:rPr>
          <w:rFonts w:ascii="Times New Roman" w:eastAsiaTheme="minorHAnsi" w:hAnsi="Times New Roman" w:cs="Times New Roman"/>
          <w:b/>
          <w:i w:val="0"/>
          <w:iCs w:val="0"/>
          <w:color w:val="auto"/>
          <w:sz w:val="24"/>
          <w:szCs w:val="24"/>
          <w:u w:val="single"/>
        </w:rPr>
      </w:pPr>
      <w:r w:rsidRPr="006A76D4">
        <w:rPr>
          <w:rFonts w:ascii="Times New Roman" w:eastAsiaTheme="minorHAnsi" w:hAnsi="Times New Roman" w:cs="Times New Roman"/>
          <w:b/>
          <w:i w:val="0"/>
          <w:iCs w:val="0"/>
          <w:color w:val="auto"/>
          <w:sz w:val="24"/>
          <w:szCs w:val="24"/>
          <w:u w:val="single"/>
        </w:rPr>
        <w:lastRenderedPageBreak/>
        <w:t>Руководитель отдела администрирования импорта третьих стран и Таможенного союза</w:t>
      </w:r>
      <w:r>
        <w:rPr>
          <w:rFonts w:ascii="Times New Roman" w:eastAsiaTheme="minorHAnsi" w:hAnsi="Times New Roman" w:cs="Times New Roman"/>
          <w:b/>
          <w:i w:val="0"/>
          <w:iCs w:val="0"/>
          <w:color w:val="auto"/>
          <w:sz w:val="24"/>
          <w:szCs w:val="24"/>
          <w:u w:val="single"/>
          <w:lang w:val="kk-KZ"/>
        </w:rPr>
        <w:t xml:space="preserve"> Управления администрирования косвенных налогов</w:t>
      </w:r>
      <w:r>
        <w:rPr>
          <w:rFonts w:ascii="Times New Roman" w:eastAsiaTheme="minorHAnsi" w:hAnsi="Times New Roman" w:cs="Times New Roman"/>
          <w:b/>
          <w:i w:val="0"/>
          <w:iCs w:val="0"/>
          <w:color w:val="auto"/>
          <w:sz w:val="24"/>
          <w:szCs w:val="24"/>
          <w:u w:val="single"/>
        </w:rPr>
        <w:t xml:space="preserve">, </w:t>
      </w:r>
      <w:r w:rsidRPr="006A76D4">
        <w:rPr>
          <w:rFonts w:ascii="Times New Roman" w:eastAsiaTheme="minorHAnsi" w:hAnsi="Times New Roman" w:cs="Times New Roman"/>
          <w:b/>
          <w:i w:val="0"/>
          <w:iCs w:val="0"/>
          <w:color w:val="auto"/>
          <w:sz w:val="24"/>
          <w:szCs w:val="24"/>
          <w:u w:val="single"/>
        </w:rPr>
        <w:t xml:space="preserve"> </w:t>
      </w:r>
      <w:r>
        <w:rPr>
          <w:rFonts w:ascii="Times New Roman" w:eastAsiaTheme="minorHAnsi" w:hAnsi="Times New Roman" w:cs="Times New Roman"/>
          <w:b/>
          <w:i w:val="0"/>
          <w:iCs w:val="0"/>
          <w:color w:val="auto"/>
          <w:sz w:val="24"/>
          <w:szCs w:val="24"/>
          <w:u w:val="single"/>
          <w:lang w:val="kk-KZ"/>
        </w:rPr>
        <w:t xml:space="preserve"> </w:t>
      </w:r>
      <w:r w:rsidRPr="006A76D4">
        <w:rPr>
          <w:rFonts w:ascii="Times New Roman" w:eastAsiaTheme="minorHAnsi" w:hAnsi="Times New Roman" w:cs="Times New Roman"/>
          <w:b/>
          <w:i w:val="0"/>
          <w:iCs w:val="0"/>
          <w:color w:val="auto"/>
          <w:sz w:val="24"/>
          <w:szCs w:val="24"/>
          <w:u w:val="single"/>
        </w:rPr>
        <w:t>категория С-О-4, 1 единица.</w:t>
      </w:r>
    </w:p>
    <w:p w:rsidR="006A76D4" w:rsidRPr="006A76D4" w:rsidRDefault="006A76D4" w:rsidP="006A76D4">
      <w:pPr>
        <w:pStyle w:val="a6"/>
        <w:shd w:val="clear" w:color="auto" w:fill="FFFFFF"/>
        <w:spacing w:after="0" w:line="240" w:lineRule="auto"/>
        <w:ind w:left="567"/>
        <w:jc w:val="both"/>
        <w:rPr>
          <w:rFonts w:ascii="Times New Roman" w:hAnsi="Times New Roman" w:cs="Times New Roman"/>
          <w:b/>
          <w:sz w:val="24"/>
          <w:szCs w:val="24"/>
        </w:rPr>
      </w:pPr>
    </w:p>
    <w:p w:rsidR="006A76D4" w:rsidRPr="006A76D4" w:rsidRDefault="006A76D4" w:rsidP="006A76D4">
      <w:pPr>
        <w:pStyle w:val="a7"/>
        <w:ind w:firstLine="567"/>
        <w:jc w:val="both"/>
        <w:rPr>
          <w:rFonts w:ascii="Times New Roman" w:hAnsi="Times New Roman" w:cs="Times New Roman"/>
          <w:sz w:val="24"/>
          <w:szCs w:val="24"/>
        </w:rPr>
      </w:pPr>
      <w:r w:rsidRPr="006A76D4">
        <w:rPr>
          <w:rFonts w:ascii="Times New Roman" w:hAnsi="Times New Roman" w:cs="Times New Roman"/>
          <w:sz w:val="24"/>
          <w:szCs w:val="24"/>
        </w:rPr>
        <w:t xml:space="preserve">Должностной оклад в зависимости от выслуги лет </w:t>
      </w:r>
      <w:r w:rsidRPr="006A76D4">
        <w:rPr>
          <w:rFonts w:ascii="Times New Roman" w:hAnsi="Times New Roman" w:cs="Times New Roman"/>
          <w:bCs/>
          <w:sz w:val="24"/>
          <w:szCs w:val="24"/>
        </w:rPr>
        <w:t>от</w:t>
      </w:r>
      <w:r w:rsidRPr="006A76D4">
        <w:rPr>
          <w:rFonts w:ascii="Times New Roman" w:hAnsi="Times New Roman" w:cs="Times New Roman"/>
          <w:b/>
          <w:bCs/>
          <w:sz w:val="24"/>
          <w:szCs w:val="24"/>
        </w:rPr>
        <w:t xml:space="preserve"> 109 932</w:t>
      </w:r>
      <w:r w:rsidRPr="006A76D4">
        <w:rPr>
          <w:rFonts w:ascii="Times New Roman" w:hAnsi="Times New Roman" w:cs="Times New Roman"/>
          <w:b/>
          <w:sz w:val="24"/>
          <w:szCs w:val="24"/>
          <w:lang w:val="kk-KZ"/>
        </w:rPr>
        <w:t xml:space="preserve"> </w:t>
      </w:r>
      <w:r w:rsidRPr="006A76D4">
        <w:rPr>
          <w:rFonts w:ascii="Times New Roman" w:hAnsi="Times New Roman" w:cs="Times New Roman"/>
          <w:b/>
          <w:bCs/>
          <w:sz w:val="24"/>
          <w:szCs w:val="24"/>
        </w:rPr>
        <w:t xml:space="preserve">тенге </w:t>
      </w:r>
      <w:r w:rsidRPr="006A76D4">
        <w:rPr>
          <w:rFonts w:ascii="Times New Roman" w:hAnsi="Times New Roman" w:cs="Times New Roman"/>
          <w:bCs/>
          <w:sz w:val="24"/>
          <w:szCs w:val="24"/>
        </w:rPr>
        <w:t>до</w:t>
      </w:r>
      <w:r w:rsidRPr="006A76D4">
        <w:rPr>
          <w:rFonts w:ascii="Times New Roman" w:hAnsi="Times New Roman" w:cs="Times New Roman"/>
          <w:b/>
          <w:bCs/>
          <w:sz w:val="24"/>
          <w:szCs w:val="24"/>
        </w:rPr>
        <w:t xml:space="preserve"> 148 242</w:t>
      </w:r>
      <w:r w:rsidRPr="006A76D4">
        <w:rPr>
          <w:rFonts w:ascii="Times New Roman" w:hAnsi="Times New Roman" w:cs="Times New Roman"/>
          <w:b/>
          <w:bCs/>
          <w:sz w:val="24"/>
          <w:szCs w:val="24"/>
          <w:lang w:val="kk-KZ"/>
        </w:rPr>
        <w:t xml:space="preserve"> </w:t>
      </w:r>
      <w:r w:rsidRPr="006A76D4">
        <w:rPr>
          <w:rFonts w:ascii="Times New Roman" w:hAnsi="Times New Roman" w:cs="Times New Roman"/>
          <w:b/>
          <w:bCs/>
          <w:sz w:val="24"/>
          <w:szCs w:val="24"/>
        </w:rPr>
        <w:t>тенге.</w:t>
      </w:r>
    </w:p>
    <w:p w:rsidR="006A76D4" w:rsidRPr="006A76D4" w:rsidRDefault="006A76D4" w:rsidP="00AD0017">
      <w:pPr>
        <w:spacing w:after="0" w:line="240" w:lineRule="auto"/>
        <w:ind w:firstLine="567"/>
        <w:jc w:val="both"/>
        <w:rPr>
          <w:rFonts w:ascii="Times New Roman" w:eastAsia="Calibri" w:hAnsi="Times New Roman" w:cs="Times New Roman"/>
          <w:sz w:val="26"/>
          <w:szCs w:val="26"/>
        </w:rPr>
      </w:pPr>
      <w:r w:rsidRPr="006A76D4">
        <w:rPr>
          <w:rFonts w:ascii="Times New Roman" w:hAnsi="Times New Roman" w:cs="Times New Roman"/>
          <w:b/>
          <w:sz w:val="24"/>
          <w:szCs w:val="24"/>
        </w:rPr>
        <w:t xml:space="preserve">Функциональные обязанности: </w:t>
      </w:r>
      <w:r w:rsidR="00AD0017" w:rsidRPr="00AD0017">
        <w:rPr>
          <w:rFonts w:ascii="Times New Roman" w:eastAsia="Calibri" w:hAnsi="Times New Roman" w:cs="Times New Roman"/>
          <w:sz w:val="24"/>
          <w:szCs w:val="24"/>
        </w:rPr>
        <w:t xml:space="preserve">Осуществление руководства комплексом работ отдела администрирования импорта третьих стран и Таможенного союза по </w:t>
      </w:r>
      <w:proofErr w:type="spellStart"/>
      <w:r w:rsidR="00AD0017" w:rsidRPr="00AD0017">
        <w:rPr>
          <w:rFonts w:ascii="Times New Roman" w:eastAsia="Calibri" w:hAnsi="Times New Roman" w:cs="Times New Roman"/>
          <w:sz w:val="24"/>
          <w:szCs w:val="24"/>
        </w:rPr>
        <w:t>Костанайской</w:t>
      </w:r>
      <w:proofErr w:type="spellEnd"/>
      <w:r w:rsidR="00AD0017" w:rsidRPr="00AD0017">
        <w:rPr>
          <w:rFonts w:ascii="Times New Roman" w:eastAsia="Calibri" w:hAnsi="Times New Roman" w:cs="Times New Roman"/>
          <w:sz w:val="24"/>
          <w:szCs w:val="24"/>
        </w:rPr>
        <w:t xml:space="preserve"> области и организация работы отдела администрирования импорта третьих стран и Таможенного союза. Составление перспективных, текущих и координационных планов работ отдела администрирования импорта третьих стран и Таможенного союза и конкретных заданий по проверкам, производимыми нижестоящими налоговыми управлениями. Руководство и осуществление контроля за сотрудниками отдела по их практическому выполнению плана работ, заданий и поручений руководства областного аппарата. Оказывать методическую помощь отделам рай/гор/ налоговых управлений в решении вопросов, относящихся к компетенции отдела. Организация учебы работников отдела. Осуществляет контроль территориальных управлений государственных доходов за качественным исполнением прогнозных данных в рамках Таможенного союза и налоговым администрированием косвенных налогов по импорту со стран Таможенного союза и по товарам включенных в Перечень, ввозимых на территорию Республики Казахстан из третьих стран, к которым применяются пониженные ставки пошлин. Незамедлительно доводить до сведения руководства Департамента, или до правоохранительных органов о ставших известных случаях коррупционных правонарушений. Изучение эффективности исполнения налогового законодательства и других законодательных актов, предусматривающих поступление платежей в бюджет и других финансовых обязательств перед государством. Разъяснение и своевременное информирование нижестоящих управлений государственных доходов об изменениях налогового законодательства и других законодательных актов. Участие в составе рабочей группы в комплексных ревизиях территориальных налоговых управлений.</w:t>
      </w:r>
    </w:p>
    <w:p w:rsidR="00AD0017" w:rsidRPr="00AD0017" w:rsidRDefault="00AD0017" w:rsidP="00AD0017">
      <w:pPr>
        <w:pStyle w:val="a7"/>
        <w:ind w:firstLine="567"/>
        <w:jc w:val="both"/>
        <w:rPr>
          <w:rFonts w:ascii="Times New Roman" w:eastAsia="Calibri" w:hAnsi="Times New Roman" w:cs="Times New Roman"/>
          <w:sz w:val="24"/>
          <w:szCs w:val="24"/>
        </w:rPr>
      </w:pPr>
      <w:r w:rsidRPr="002D38FF">
        <w:rPr>
          <w:rFonts w:ascii="Times New Roman" w:hAnsi="Times New Roman" w:cs="Times New Roman"/>
          <w:b/>
          <w:sz w:val="24"/>
          <w:szCs w:val="24"/>
        </w:rPr>
        <w:t xml:space="preserve">Требования к участникам конкурса: </w:t>
      </w:r>
      <w:r w:rsidRPr="00AD0017">
        <w:rPr>
          <w:rFonts w:ascii="Times New Roman" w:eastAsia="Calibri" w:hAnsi="Times New Roman" w:cs="Times New Roman"/>
          <w:sz w:val="24"/>
          <w:szCs w:val="24"/>
        </w:rPr>
        <w:t>Высшее в области право или в области социальные науки,  экономики и бизнеса (юриспруденция, экономика, учет и аудит, финансы, таможенное дело).</w:t>
      </w:r>
    </w:p>
    <w:p w:rsidR="00AD0017" w:rsidRPr="006A76D4" w:rsidRDefault="00AD0017" w:rsidP="00AD0017">
      <w:pPr>
        <w:pStyle w:val="9"/>
        <w:numPr>
          <w:ilvl w:val="0"/>
          <w:numId w:val="3"/>
        </w:numPr>
        <w:tabs>
          <w:tab w:val="left" w:pos="851"/>
        </w:tabs>
        <w:ind w:left="0" w:firstLine="567"/>
        <w:jc w:val="both"/>
        <w:rPr>
          <w:rFonts w:ascii="Times New Roman" w:eastAsiaTheme="minorHAnsi" w:hAnsi="Times New Roman" w:cs="Times New Roman"/>
          <w:b/>
          <w:i w:val="0"/>
          <w:iCs w:val="0"/>
          <w:color w:val="auto"/>
          <w:sz w:val="24"/>
          <w:szCs w:val="24"/>
          <w:u w:val="single"/>
        </w:rPr>
      </w:pPr>
      <w:r w:rsidRPr="006A76D4">
        <w:rPr>
          <w:rFonts w:ascii="Times New Roman" w:eastAsiaTheme="minorHAnsi" w:hAnsi="Times New Roman" w:cs="Times New Roman"/>
          <w:b/>
          <w:i w:val="0"/>
          <w:iCs w:val="0"/>
          <w:color w:val="auto"/>
          <w:sz w:val="24"/>
          <w:szCs w:val="24"/>
          <w:u w:val="single"/>
        </w:rPr>
        <w:t xml:space="preserve">Руководитель отдела </w:t>
      </w:r>
      <w:r>
        <w:rPr>
          <w:rFonts w:ascii="Times New Roman" w:eastAsiaTheme="minorHAnsi" w:hAnsi="Times New Roman" w:cs="Times New Roman"/>
          <w:b/>
          <w:i w:val="0"/>
          <w:iCs w:val="0"/>
          <w:color w:val="auto"/>
          <w:sz w:val="24"/>
          <w:szCs w:val="24"/>
          <w:u w:val="single"/>
        </w:rPr>
        <w:t xml:space="preserve">анализа и государственных доходов Управления анализа и рисков, </w:t>
      </w:r>
      <w:r w:rsidRPr="006A76D4">
        <w:rPr>
          <w:rFonts w:ascii="Times New Roman" w:eastAsiaTheme="minorHAnsi" w:hAnsi="Times New Roman" w:cs="Times New Roman"/>
          <w:b/>
          <w:i w:val="0"/>
          <w:iCs w:val="0"/>
          <w:color w:val="auto"/>
          <w:sz w:val="24"/>
          <w:szCs w:val="24"/>
          <w:u w:val="single"/>
        </w:rPr>
        <w:t xml:space="preserve"> </w:t>
      </w:r>
      <w:r>
        <w:rPr>
          <w:rFonts w:ascii="Times New Roman" w:eastAsiaTheme="minorHAnsi" w:hAnsi="Times New Roman" w:cs="Times New Roman"/>
          <w:b/>
          <w:i w:val="0"/>
          <w:iCs w:val="0"/>
          <w:color w:val="auto"/>
          <w:sz w:val="24"/>
          <w:szCs w:val="24"/>
          <w:u w:val="single"/>
          <w:lang w:val="kk-KZ"/>
        </w:rPr>
        <w:t xml:space="preserve"> </w:t>
      </w:r>
      <w:r w:rsidRPr="006A76D4">
        <w:rPr>
          <w:rFonts w:ascii="Times New Roman" w:eastAsiaTheme="minorHAnsi" w:hAnsi="Times New Roman" w:cs="Times New Roman"/>
          <w:b/>
          <w:i w:val="0"/>
          <w:iCs w:val="0"/>
          <w:color w:val="auto"/>
          <w:sz w:val="24"/>
          <w:szCs w:val="24"/>
          <w:u w:val="single"/>
        </w:rPr>
        <w:t>категория С-О-4, 1 единица.</w:t>
      </w:r>
    </w:p>
    <w:p w:rsidR="00AD0017" w:rsidRPr="006A76D4" w:rsidRDefault="00AD0017" w:rsidP="00AD0017">
      <w:pPr>
        <w:pStyle w:val="a6"/>
        <w:shd w:val="clear" w:color="auto" w:fill="FFFFFF"/>
        <w:spacing w:after="0" w:line="240" w:lineRule="auto"/>
        <w:ind w:left="567"/>
        <w:jc w:val="both"/>
        <w:rPr>
          <w:rFonts w:ascii="Times New Roman" w:hAnsi="Times New Roman" w:cs="Times New Roman"/>
          <w:b/>
          <w:sz w:val="24"/>
          <w:szCs w:val="24"/>
        </w:rPr>
      </w:pPr>
    </w:p>
    <w:p w:rsidR="00AD0017" w:rsidRPr="006A76D4" w:rsidRDefault="00AD0017" w:rsidP="00AD0017">
      <w:pPr>
        <w:pStyle w:val="a7"/>
        <w:ind w:firstLine="567"/>
        <w:jc w:val="both"/>
        <w:rPr>
          <w:rFonts w:ascii="Times New Roman" w:hAnsi="Times New Roman" w:cs="Times New Roman"/>
          <w:sz w:val="24"/>
          <w:szCs w:val="24"/>
        </w:rPr>
      </w:pPr>
      <w:r w:rsidRPr="006A76D4">
        <w:rPr>
          <w:rFonts w:ascii="Times New Roman" w:hAnsi="Times New Roman" w:cs="Times New Roman"/>
          <w:sz w:val="24"/>
          <w:szCs w:val="24"/>
        </w:rPr>
        <w:t xml:space="preserve">Должностной оклад в зависимости от выслуги лет </w:t>
      </w:r>
      <w:r w:rsidRPr="006A76D4">
        <w:rPr>
          <w:rFonts w:ascii="Times New Roman" w:hAnsi="Times New Roman" w:cs="Times New Roman"/>
          <w:bCs/>
          <w:sz w:val="24"/>
          <w:szCs w:val="24"/>
        </w:rPr>
        <w:t>от</w:t>
      </w:r>
      <w:r w:rsidRPr="006A76D4">
        <w:rPr>
          <w:rFonts w:ascii="Times New Roman" w:hAnsi="Times New Roman" w:cs="Times New Roman"/>
          <w:b/>
          <w:bCs/>
          <w:sz w:val="24"/>
          <w:szCs w:val="24"/>
        </w:rPr>
        <w:t xml:space="preserve"> 109 932</w:t>
      </w:r>
      <w:r w:rsidRPr="006A76D4">
        <w:rPr>
          <w:rFonts w:ascii="Times New Roman" w:hAnsi="Times New Roman" w:cs="Times New Roman"/>
          <w:b/>
          <w:sz w:val="24"/>
          <w:szCs w:val="24"/>
          <w:lang w:val="kk-KZ"/>
        </w:rPr>
        <w:t xml:space="preserve"> </w:t>
      </w:r>
      <w:r w:rsidRPr="006A76D4">
        <w:rPr>
          <w:rFonts w:ascii="Times New Roman" w:hAnsi="Times New Roman" w:cs="Times New Roman"/>
          <w:b/>
          <w:bCs/>
          <w:sz w:val="24"/>
          <w:szCs w:val="24"/>
        </w:rPr>
        <w:t xml:space="preserve">тенге </w:t>
      </w:r>
      <w:r w:rsidRPr="006A76D4">
        <w:rPr>
          <w:rFonts w:ascii="Times New Roman" w:hAnsi="Times New Roman" w:cs="Times New Roman"/>
          <w:bCs/>
          <w:sz w:val="24"/>
          <w:szCs w:val="24"/>
        </w:rPr>
        <w:t>до</w:t>
      </w:r>
      <w:r w:rsidRPr="006A76D4">
        <w:rPr>
          <w:rFonts w:ascii="Times New Roman" w:hAnsi="Times New Roman" w:cs="Times New Roman"/>
          <w:b/>
          <w:bCs/>
          <w:sz w:val="24"/>
          <w:szCs w:val="24"/>
        </w:rPr>
        <w:t xml:space="preserve"> 148 242</w:t>
      </w:r>
      <w:r w:rsidRPr="006A76D4">
        <w:rPr>
          <w:rFonts w:ascii="Times New Roman" w:hAnsi="Times New Roman" w:cs="Times New Roman"/>
          <w:b/>
          <w:bCs/>
          <w:sz w:val="24"/>
          <w:szCs w:val="24"/>
          <w:lang w:val="kk-KZ"/>
        </w:rPr>
        <w:t xml:space="preserve"> </w:t>
      </w:r>
      <w:r w:rsidRPr="006A76D4">
        <w:rPr>
          <w:rFonts w:ascii="Times New Roman" w:hAnsi="Times New Roman" w:cs="Times New Roman"/>
          <w:b/>
          <w:bCs/>
          <w:sz w:val="24"/>
          <w:szCs w:val="24"/>
        </w:rPr>
        <w:t>тенге.</w:t>
      </w:r>
    </w:p>
    <w:p w:rsidR="00AD0017" w:rsidRPr="00AD0017" w:rsidRDefault="00AD0017" w:rsidP="00AD0017">
      <w:pPr>
        <w:spacing w:after="0" w:line="240" w:lineRule="auto"/>
        <w:ind w:firstLine="567"/>
        <w:jc w:val="both"/>
        <w:rPr>
          <w:rFonts w:ascii="Times New Roman" w:eastAsia="Calibri" w:hAnsi="Times New Roman" w:cs="Times New Roman"/>
          <w:sz w:val="24"/>
          <w:szCs w:val="24"/>
        </w:rPr>
      </w:pPr>
      <w:r w:rsidRPr="006A76D4">
        <w:rPr>
          <w:rFonts w:ascii="Times New Roman" w:hAnsi="Times New Roman" w:cs="Times New Roman"/>
          <w:b/>
          <w:sz w:val="24"/>
          <w:szCs w:val="24"/>
        </w:rPr>
        <w:t xml:space="preserve">Функциональные обязанности: </w:t>
      </w:r>
      <w:r w:rsidRPr="00AD0017">
        <w:rPr>
          <w:rFonts w:ascii="Times New Roman" w:eastAsia="Calibri" w:hAnsi="Times New Roman" w:cs="Times New Roman"/>
          <w:sz w:val="24"/>
          <w:szCs w:val="24"/>
        </w:rPr>
        <w:t xml:space="preserve">Обеспечивает организацию, координацию, контроль и реализацию работы отдела. Обеспечивает в установленном порядке и сроки выполнение поступивших на рассмотрение поручений руководства управления, рассматривает письма, заявления и жалобы граждан входящих в компетенцию Отдела. Обеспечивает в установленные сроки выполнение обращений государственных органов и иных юридических лиц. Осуществляет подготовку аналитических материалов, отчетов и предложений руководству Управления и Департамента. Оказывает методическую и практическую помощь территориальным органам Департамента. Участвует в разработке планов работы Управления и обеспечивать </w:t>
      </w:r>
      <w:proofErr w:type="gramStart"/>
      <w:r w:rsidRPr="00AD0017">
        <w:rPr>
          <w:rFonts w:ascii="Times New Roman" w:eastAsia="Calibri" w:hAnsi="Times New Roman" w:cs="Times New Roman"/>
          <w:sz w:val="24"/>
          <w:szCs w:val="24"/>
        </w:rPr>
        <w:t>исполнение..</w:t>
      </w:r>
      <w:proofErr w:type="gramEnd"/>
      <w:r w:rsidRPr="00AD0017">
        <w:rPr>
          <w:rFonts w:ascii="Times New Roman" w:eastAsia="Calibri" w:hAnsi="Times New Roman" w:cs="Times New Roman"/>
          <w:sz w:val="24"/>
          <w:szCs w:val="24"/>
        </w:rPr>
        <w:t xml:space="preserve"> Распределение Плана поступлений в республиканский бюджет на финансовый год и выявления резервов поступлений, а также осуществлять контроль за составлением Плана поступлений в местный бюджет. Выполняет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 Осуществляет контроль и проверку исполнения приказов и поручений руководства Департамента по вопросам, входящим в компетенцию Отдела. В установленном порядке вносит предложения руководству управления по улучшению социально-бытовых условий должностных лиц Отдела и оказании им материальной помощи.  Подготавливает предложения о внесении изменений и дополнений в нормативные правовые акты Республики Казахстан. Координирует деятельность отдела.</w:t>
      </w:r>
    </w:p>
    <w:p w:rsidR="00AD0017" w:rsidRPr="00AD0017" w:rsidRDefault="00AD0017" w:rsidP="00AD0017">
      <w:pPr>
        <w:spacing w:after="0" w:line="240" w:lineRule="auto"/>
        <w:ind w:firstLine="567"/>
        <w:jc w:val="both"/>
        <w:rPr>
          <w:rFonts w:ascii="Times New Roman" w:eastAsia="Calibri" w:hAnsi="Times New Roman" w:cs="Times New Roman"/>
          <w:sz w:val="24"/>
          <w:szCs w:val="24"/>
        </w:rPr>
      </w:pPr>
      <w:r w:rsidRPr="002D38FF">
        <w:rPr>
          <w:rFonts w:ascii="Times New Roman" w:hAnsi="Times New Roman" w:cs="Times New Roman"/>
          <w:b/>
          <w:sz w:val="24"/>
          <w:szCs w:val="24"/>
        </w:rPr>
        <w:lastRenderedPageBreak/>
        <w:t xml:space="preserve">Требования к участникам конкурса: </w:t>
      </w:r>
      <w:r w:rsidRPr="00AD0017">
        <w:rPr>
          <w:rFonts w:ascii="Times New Roman" w:eastAsia="Calibri" w:hAnsi="Times New Roman" w:cs="Times New Roman"/>
          <w:sz w:val="24"/>
          <w:szCs w:val="24"/>
        </w:rPr>
        <w:t>Высшее - в области социальные науки, экономики и бизнеса или в области право (юриспруденция, экономика, учет и аудит, финансы).</w:t>
      </w:r>
    </w:p>
    <w:p w:rsidR="00AD0017" w:rsidRDefault="00AD0017" w:rsidP="00AD0017">
      <w:pPr>
        <w:pStyle w:val="a7"/>
        <w:jc w:val="both"/>
        <w:rPr>
          <w:rFonts w:ascii="Times New Roman" w:eastAsia="Calibri" w:hAnsi="Times New Roman" w:cs="Times New Roman"/>
          <w:sz w:val="26"/>
          <w:szCs w:val="26"/>
        </w:rPr>
      </w:pPr>
    </w:p>
    <w:p w:rsidR="000F4E1B" w:rsidRPr="002D38FF" w:rsidRDefault="000F4E1B" w:rsidP="0011583B">
      <w:pPr>
        <w:pStyle w:val="a7"/>
        <w:jc w:val="both"/>
        <w:rPr>
          <w:rFonts w:ascii="Times New Roman" w:hAnsi="Times New Roman" w:cs="Times New Roman"/>
          <w:b/>
          <w:sz w:val="24"/>
          <w:szCs w:val="24"/>
        </w:rPr>
      </w:pPr>
      <w:r w:rsidRPr="002D38FF">
        <w:rPr>
          <w:rFonts w:ascii="Times New Roman" w:hAnsi="Times New Roman" w:cs="Times New Roman"/>
          <w:b/>
          <w:sz w:val="24"/>
          <w:szCs w:val="24"/>
          <w:lang w:eastAsia="ko-KR"/>
        </w:rPr>
        <w:t xml:space="preserve">Конкурс проводится на основе «Правил проведения конкурса на </w:t>
      </w:r>
      <w:r w:rsidRPr="002D38FF">
        <w:rPr>
          <w:rFonts w:ascii="Times New Roman" w:hAnsi="Times New Roman" w:cs="Times New Roman"/>
          <w:b/>
          <w:sz w:val="24"/>
          <w:szCs w:val="24"/>
        </w:rPr>
        <w:t>занятие административной государственной должности корпуса «Б»</w:t>
      </w:r>
      <w:r w:rsidRPr="002D38FF">
        <w:rPr>
          <w:rFonts w:ascii="Times New Roman" w:hAnsi="Times New Roman" w:cs="Times New Roman"/>
          <w:b/>
          <w:sz w:val="24"/>
          <w:szCs w:val="24"/>
          <w:lang w:eastAsia="ko-KR"/>
        </w:rPr>
        <w:t xml:space="preserve">, утвержденных Приказом </w:t>
      </w:r>
      <w:r w:rsidR="000E6EF3" w:rsidRPr="002D38FF">
        <w:rPr>
          <w:rFonts w:ascii="Times New Roman" w:hAnsi="Times New Roman" w:cs="Times New Roman"/>
          <w:b/>
          <w:sz w:val="24"/>
          <w:szCs w:val="24"/>
          <w:lang w:eastAsia="ko-KR"/>
        </w:rPr>
        <w:t>Председателя Агентства Республики Казахстан</w:t>
      </w:r>
      <w:r w:rsidRPr="002D38FF">
        <w:rPr>
          <w:rFonts w:ascii="Times New Roman" w:hAnsi="Times New Roman" w:cs="Times New Roman"/>
          <w:b/>
          <w:sz w:val="24"/>
          <w:szCs w:val="24"/>
          <w:lang w:eastAsia="ko-KR"/>
        </w:rPr>
        <w:t xml:space="preserve"> по делам государственной </w:t>
      </w:r>
      <w:r w:rsidR="000E6EF3" w:rsidRPr="002D38FF">
        <w:rPr>
          <w:rFonts w:ascii="Times New Roman" w:hAnsi="Times New Roman" w:cs="Times New Roman"/>
          <w:b/>
          <w:sz w:val="24"/>
          <w:szCs w:val="24"/>
          <w:lang w:eastAsia="ko-KR"/>
        </w:rPr>
        <w:t xml:space="preserve"> </w:t>
      </w:r>
      <w:r w:rsidRPr="002D38FF">
        <w:rPr>
          <w:rFonts w:ascii="Times New Roman" w:hAnsi="Times New Roman" w:cs="Times New Roman"/>
          <w:b/>
          <w:sz w:val="24"/>
          <w:szCs w:val="24"/>
          <w:lang w:eastAsia="ko-KR"/>
        </w:rPr>
        <w:t xml:space="preserve">службы </w:t>
      </w:r>
      <w:r w:rsidR="000E6EF3" w:rsidRPr="002D38FF">
        <w:rPr>
          <w:rFonts w:ascii="Times New Roman" w:hAnsi="Times New Roman" w:cs="Times New Roman"/>
          <w:b/>
          <w:sz w:val="24"/>
          <w:szCs w:val="24"/>
          <w:lang w:eastAsia="ko-KR"/>
        </w:rPr>
        <w:t>и противодействию коррупции</w:t>
      </w:r>
      <w:r w:rsidRPr="002D38FF">
        <w:rPr>
          <w:rFonts w:ascii="Times New Roman" w:hAnsi="Times New Roman" w:cs="Times New Roman"/>
          <w:b/>
          <w:sz w:val="24"/>
          <w:szCs w:val="24"/>
          <w:lang w:eastAsia="ko-KR"/>
        </w:rPr>
        <w:t xml:space="preserve"> </w:t>
      </w:r>
      <w:r w:rsidRPr="002D38FF">
        <w:rPr>
          <w:rFonts w:ascii="Times New Roman" w:hAnsi="Times New Roman" w:cs="Times New Roman"/>
          <w:b/>
          <w:sz w:val="24"/>
          <w:szCs w:val="24"/>
        </w:rPr>
        <w:t xml:space="preserve">от </w:t>
      </w:r>
      <w:r w:rsidR="000E6EF3" w:rsidRPr="002D38FF">
        <w:rPr>
          <w:rFonts w:ascii="Times New Roman" w:hAnsi="Times New Roman" w:cs="Times New Roman"/>
          <w:b/>
          <w:sz w:val="24"/>
          <w:szCs w:val="24"/>
        </w:rPr>
        <w:t>21</w:t>
      </w:r>
      <w:r w:rsidRPr="002D38FF">
        <w:rPr>
          <w:rFonts w:ascii="Times New Roman" w:hAnsi="Times New Roman" w:cs="Times New Roman"/>
          <w:b/>
          <w:sz w:val="24"/>
          <w:szCs w:val="24"/>
        </w:rPr>
        <w:t xml:space="preserve"> </w:t>
      </w:r>
      <w:r w:rsidR="000E6EF3" w:rsidRPr="002D38FF">
        <w:rPr>
          <w:rFonts w:ascii="Times New Roman" w:hAnsi="Times New Roman" w:cs="Times New Roman"/>
          <w:b/>
          <w:sz w:val="24"/>
          <w:szCs w:val="24"/>
        </w:rPr>
        <w:t xml:space="preserve">февраля </w:t>
      </w:r>
      <w:r w:rsidRPr="002D38FF">
        <w:rPr>
          <w:rFonts w:ascii="Times New Roman" w:hAnsi="Times New Roman" w:cs="Times New Roman"/>
          <w:b/>
          <w:sz w:val="24"/>
          <w:szCs w:val="24"/>
        </w:rPr>
        <w:t>201</w:t>
      </w:r>
      <w:r w:rsidR="000E6EF3" w:rsidRPr="002D38FF">
        <w:rPr>
          <w:rFonts w:ascii="Times New Roman" w:hAnsi="Times New Roman" w:cs="Times New Roman"/>
          <w:b/>
          <w:sz w:val="24"/>
          <w:szCs w:val="24"/>
        </w:rPr>
        <w:t>7</w:t>
      </w:r>
      <w:r w:rsidRPr="002D38FF">
        <w:rPr>
          <w:rFonts w:ascii="Times New Roman" w:hAnsi="Times New Roman" w:cs="Times New Roman"/>
          <w:b/>
          <w:sz w:val="24"/>
          <w:szCs w:val="24"/>
        </w:rPr>
        <w:t xml:space="preserve"> года </w:t>
      </w:r>
      <w:r w:rsidRPr="002D38FF">
        <w:rPr>
          <w:rFonts w:ascii="Times New Roman" w:hAnsi="Times New Roman" w:cs="Times New Roman"/>
          <w:b/>
          <w:sz w:val="24"/>
          <w:szCs w:val="24"/>
          <w:lang w:eastAsia="ko-KR"/>
        </w:rPr>
        <w:t xml:space="preserve">№ </w:t>
      </w:r>
      <w:r w:rsidR="000E6EF3" w:rsidRPr="002D38FF">
        <w:rPr>
          <w:rFonts w:ascii="Times New Roman" w:hAnsi="Times New Roman" w:cs="Times New Roman"/>
          <w:b/>
          <w:sz w:val="24"/>
          <w:szCs w:val="24"/>
          <w:lang w:eastAsia="ko-KR"/>
        </w:rPr>
        <w:t>40</w:t>
      </w:r>
      <w:r w:rsidRPr="002D38FF">
        <w:rPr>
          <w:rFonts w:ascii="Times New Roman" w:hAnsi="Times New Roman" w:cs="Times New Roman"/>
          <w:b/>
          <w:sz w:val="24"/>
          <w:szCs w:val="24"/>
          <w:lang w:eastAsia="ko-KR"/>
        </w:rPr>
        <w:t>.</w:t>
      </w:r>
      <w:r w:rsidRPr="002D38FF">
        <w:rPr>
          <w:rFonts w:ascii="Times New Roman" w:hAnsi="Times New Roman" w:cs="Times New Roman"/>
          <w:b/>
          <w:sz w:val="24"/>
          <w:szCs w:val="24"/>
        </w:rPr>
        <w:t xml:space="preserve"> </w:t>
      </w:r>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color w:val="000000"/>
          <w:sz w:val="24"/>
          <w:szCs w:val="24"/>
        </w:rPr>
        <w:t xml:space="preserve">Для обеспечения прозрачности и объективности работы конкурсной комиссии допускается на ее заседании </w:t>
      </w:r>
      <w:r w:rsidR="000E6EF3" w:rsidRPr="002D38FF">
        <w:rPr>
          <w:rFonts w:ascii="Times New Roman" w:hAnsi="Times New Roman" w:cs="Times New Roman"/>
          <w:color w:val="000000"/>
          <w:sz w:val="24"/>
          <w:szCs w:val="24"/>
        </w:rPr>
        <w:t xml:space="preserve">приглашаются </w:t>
      </w:r>
      <w:r w:rsidRPr="002D38FF">
        <w:rPr>
          <w:rFonts w:ascii="Times New Roman" w:hAnsi="Times New Roman" w:cs="Times New Roman"/>
          <w:color w:val="000000"/>
          <w:sz w:val="24"/>
          <w:szCs w:val="24"/>
        </w:rPr>
        <w:t>наблюдател</w:t>
      </w:r>
      <w:r w:rsidR="000E6EF3" w:rsidRPr="002D38FF">
        <w:rPr>
          <w:rFonts w:ascii="Times New Roman" w:hAnsi="Times New Roman" w:cs="Times New Roman"/>
          <w:color w:val="000000"/>
          <w:sz w:val="24"/>
          <w:szCs w:val="24"/>
        </w:rPr>
        <w:t>и</w:t>
      </w:r>
      <w:r w:rsidRPr="002D38FF">
        <w:rPr>
          <w:rFonts w:ascii="Times New Roman" w:hAnsi="Times New Roman" w:cs="Times New Roman"/>
          <w:color w:val="000000"/>
          <w:sz w:val="24"/>
          <w:szCs w:val="24"/>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2D38FF">
        <w:rPr>
          <w:rFonts w:ascii="Times New Roman" w:hAnsi="Times New Roman" w:cs="Times New Roman"/>
          <w:color w:val="000000"/>
          <w:sz w:val="24"/>
          <w:szCs w:val="24"/>
        </w:rPr>
        <w:t>Костанайской</w:t>
      </w:r>
      <w:r w:rsidRPr="002D38FF">
        <w:rPr>
          <w:rFonts w:ascii="Times New Roman" w:hAnsi="Times New Roman" w:cs="Times New Roman"/>
          <w:color w:val="000000"/>
          <w:sz w:val="24"/>
          <w:szCs w:val="24"/>
        </w:rPr>
        <w:t xml:space="preserve"> области.</w:t>
      </w:r>
    </w:p>
    <w:p w:rsidR="009B5FB2" w:rsidRPr="002D38FF" w:rsidRDefault="000F4E1B" w:rsidP="0011583B">
      <w:pPr>
        <w:pStyle w:val="a7"/>
        <w:ind w:firstLine="708"/>
        <w:jc w:val="both"/>
        <w:rPr>
          <w:rFonts w:ascii="Times New Roman" w:hAnsi="Times New Roman" w:cs="Times New Roman"/>
          <w:b/>
          <w:sz w:val="24"/>
          <w:szCs w:val="24"/>
        </w:rPr>
      </w:pPr>
      <w:r w:rsidRPr="002D38FF">
        <w:rPr>
          <w:rFonts w:ascii="Times New Roman" w:hAnsi="Times New Roman" w:cs="Times New Roman"/>
          <w:b/>
          <w:sz w:val="24"/>
          <w:szCs w:val="24"/>
        </w:rPr>
        <w:t xml:space="preserve">Необходимые для участия в конкурсе документы: </w:t>
      </w:r>
    </w:p>
    <w:p w:rsidR="00A604EC" w:rsidRPr="002D38FF" w:rsidRDefault="000F4E1B" w:rsidP="00A375BA">
      <w:pPr>
        <w:pStyle w:val="a7"/>
        <w:tabs>
          <w:tab w:val="left" w:pos="851"/>
        </w:tabs>
        <w:ind w:firstLine="708"/>
        <w:jc w:val="both"/>
        <w:rPr>
          <w:rFonts w:ascii="Times New Roman" w:hAnsi="Times New Roman" w:cs="Times New Roman"/>
          <w:sz w:val="24"/>
          <w:szCs w:val="24"/>
        </w:rPr>
      </w:pPr>
      <w:r w:rsidRPr="002D38FF">
        <w:rPr>
          <w:rFonts w:ascii="Times New Roman" w:hAnsi="Times New Roman" w:cs="Times New Roman"/>
          <w:sz w:val="24"/>
          <w:szCs w:val="24"/>
        </w:rPr>
        <w:t xml:space="preserve">1) </w:t>
      </w:r>
      <w:r w:rsidR="0011583B" w:rsidRPr="002D38FF">
        <w:rPr>
          <w:rFonts w:ascii="Times New Roman" w:hAnsi="Times New Roman" w:cs="Times New Roman"/>
          <w:sz w:val="24"/>
          <w:szCs w:val="24"/>
        </w:rPr>
        <w:t xml:space="preserve">   </w:t>
      </w:r>
      <w:r w:rsidRPr="002D38FF">
        <w:rPr>
          <w:rFonts w:ascii="Times New Roman" w:hAnsi="Times New Roman" w:cs="Times New Roman"/>
          <w:sz w:val="24"/>
          <w:szCs w:val="24"/>
        </w:rPr>
        <w:t>заявление по форме</w:t>
      </w:r>
      <w:r w:rsidR="00A604EC" w:rsidRPr="002D38FF">
        <w:rPr>
          <w:rFonts w:ascii="Times New Roman" w:hAnsi="Times New Roman" w:cs="Times New Roman"/>
          <w:sz w:val="24"/>
          <w:szCs w:val="24"/>
        </w:rPr>
        <w:t>;</w:t>
      </w:r>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 xml:space="preserve">2) </w:t>
      </w:r>
      <w:r w:rsidR="00A375BA">
        <w:rPr>
          <w:rFonts w:ascii="Times New Roman" w:hAnsi="Times New Roman" w:cs="Times New Roman"/>
          <w:sz w:val="24"/>
          <w:szCs w:val="24"/>
        </w:rPr>
        <w:t xml:space="preserve">  </w:t>
      </w:r>
      <w:r w:rsidRPr="002D38FF">
        <w:rPr>
          <w:rFonts w:ascii="Times New Roman" w:hAnsi="Times New Roman" w:cs="Times New Roman"/>
          <w:sz w:val="24"/>
          <w:szCs w:val="24"/>
        </w:rPr>
        <w:t xml:space="preserve">послужной список, заверенный соответствующей службой управления персоналом </w:t>
      </w:r>
      <w:r w:rsidR="000E6EF3" w:rsidRPr="002D38FF">
        <w:rPr>
          <w:rFonts w:ascii="Times New Roman" w:hAnsi="Times New Roman" w:cs="Times New Roman"/>
          <w:sz w:val="24"/>
          <w:szCs w:val="24"/>
        </w:rPr>
        <w:t>не ранее чем за тридцать календарных дней до дня представления документов.</w:t>
      </w:r>
      <w:r w:rsidRPr="002D38FF">
        <w:rPr>
          <w:rFonts w:ascii="Times New Roman" w:hAnsi="Times New Roman" w:cs="Times New Roman"/>
          <w:sz w:val="24"/>
          <w:szCs w:val="24"/>
        </w:rPr>
        <w:t xml:space="preserve"> </w:t>
      </w:r>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 xml:space="preserve">Представление неполного пакета документов </w:t>
      </w:r>
      <w:r w:rsidR="000E6EF3" w:rsidRPr="002D38FF">
        <w:rPr>
          <w:rFonts w:ascii="Times New Roman" w:hAnsi="Times New Roman" w:cs="Times New Roman"/>
          <w:sz w:val="24"/>
          <w:szCs w:val="24"/>
        </w:rPr>
        <w:t xml:space="preserve">либо недостоверных сведений </w:t>
      </w:r>
      <w:r w:rsidRPr="002D38FF">
        <w:rPr>
          <w:rFonts w:ascii="Times New Roman" w:hAnsi="Times New Roman" w:cs="Times New Roman"/>
          <w:sz w:val="24"/>
          <w:szCs w:val="24"/>
        </w:rPr>
        <w:t>является основанием для отказа в их рассмотрении конкурсной комиссией.</w:t>
      </w:r>
      <w:bookmarkStart w:id="1" w:name="z63"/>
      <w:bookmarkEnd w:id="1"/>
    </w:p>
    <w:p w:rsidR="000F4E1B" w:rsidRPr="002D38FF" w:rsidRDefault="000F4E1B"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2D38FF" w:rsidRDefault="000E6EF3"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D38FF">
        <w:rPr>
          <w:rFonts w:ascii="Times New Roman" w:hAnsi="Times New Roman" w:cs="Times New Roman"/>
          <w:sz w:val="24"/>
          <w:szCs w:val="24"/>
        </w:rPr>
        <w:t>gov</w:t>
      </w:r>
      <w:proofErr w:type="spellEnd"/>
      <w:r w:rsidRPr="002D38FF">
        <w:rPr>
          <w:rFonts w:ascii="Times New Roman" w:hAnsi="Times New Roman" w:cs="Times New Roman"/>
          <w:sz w:val="24"/>
          <w:szCs w:val="24"/>
        </w:rPr>
        <w:t>" или интегрированной информационной системы "е-қызмет" в сроки приема документов.</w:t>
      </w:r>
    </w:p>
    <w:p w:rsidR="00E37EC1" w:rsidRPr="002D38FF" w:rsidRDefault="00E37EC1" w:rsidP="0011583B">
      <w:pPr>
        <w:pStyle w:val="a7"/>
        <w:ind w:firstLine="708"/>
        <w:jc w:val="both"/>
        <w:rPr>
          <w:rFonts w:ascii="Times New Roman" w:hAnsi="Times New Roman" w:cs="Times New Roman"/>
          <w:sz w:val="24"/>
          <w:szCs w:val="24"/>
        </w:rPr>
      </w:pPr>
      <w:r w:rsidRPr="002D38FF">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D38FF">
        <w:rPr>
          <w:rFonts w:ascii="Times New Roman" w:hAnsi="Times New Roman" w:cs="Times New Roman"/>
          <w:sz w:val="24"/>
          <w:szCs w:val="24"/>
        </w:rPr>
        <w:t>gov</w:t>
      </w:r>
      <w:proofErr w:type="spellEnd"/>
      <w:r w:rsidRPr="002D38FF">
        <w:rPr>
          <w:rFonts w:ascii="Times New Roman" w:hAnsi="Times New Roman" w:cs="Times New Roman"/>
          <w:sz w:val="24"/>
          <w:szCs w:val="24"/>
        </w:rPr>
        <w:t>" или интегрированной информационной системы "е-қызмет", их оригиналы представляются не позднее чем за два часа до начала собеседования.</w:t>
      </w:r>
    </w:p>
    <w:p w:rsidR="003F6AE8" w:rsidRPr="002D38FF" w:rsidRDefault="003A1C25" w:rsidP="0011583B">
      <w:pPr>
        <w:pStyle w:val="a7"/>
        <w:ind w:firstLine="708"/>
        <w:jc w:val="both"/>
        <w:rPr>
          <w:rFonts w:ascii="Times New Roman" w:hAnsi="Times New Roman" w:cs="Times New Roman"/>
          <w:sz w:val="24"/>
          <w:szCs w:val="24"/>
          <w:lang w:val="kk-KZ"/>
        </w:rPr>
      </w:pPr>
      <w:r w:rsidRPr="002D38FF">
        <w:rPr>
          <w:rFonts w:ascii="Times New Roman" w:hAnsi="Times New Roman" w:cs="Times New Roman"/>
          <w:sz w:val="24"/>
          <w:szCs w:val="24"/>
        </w:rPr>
        <w:t xml:space="preserve">Документы должны быть представлены </w:t>
      </w:r>
      <w:r w:rsidR="00231720" w:rsidRPr="002D38FF">
        <w:rPr>
          <w:rFonts w:ascii="Times New Roman" w:hAnsi="Times New Roman" w:cs="Times New Roman"/>
          <w:b/>
          <w:sz w:val="24"/>
          <w:szCs w:val="24"/>
        </w:rPr>
        <w:t>в течение 3</w:t>
      </w:r>
      <w:r w:rsidRPr="002D38FF">
        <w:rPr>
          <w:rFonts w:ascii="Times New Roman" w:hAnsi="Times New Roman" w:cs="Times New Roman"/>
          <w:b/>
          <w:sz w:val="24"/>
          <w:szCs w:val="24"/>
        </w:rPr>
        <w:t xml:space="preserve"> рабочих дней</w:t>
      </w:r>
      <w:r w:rsidR="00BF26F6">
        <w:rPr>
          <w:rFonts w:ascii="Times New Roman" w:hAnsi="Times New Roman" w:cs="Times New Roman"/>
          <w:b/>
          <w:sz w:val="24"/>
          <w:szCs w:val="24"/>
        </w:rPr>
        <w:t xml:space="preserve"> (</w:t>
      </w:r>
      <w:r w:rsidR="00BF26F6" w:rsidRPr="00B54070">
        <w:rPr>
          <w:rFonts w:ascii="Times New Roman" w:hAnsi="Times New Roman" w:cs="Times New Roman"/>
          <w:b/>
          <w:sz w:val="24"/>
          <w:szCs w:val="24"/>
        </w:rPr>
        <w:t xml:space="preserve">с </w:t>
      </w:r>
      <w:r w:rsidR="00BF26F6">
        <w:rPr>
          <w:rFonts w:ascii="Times New Roman" w:hAnsi="Times New Roman" w:cs="Times New Roman"/>
          <w:b/>
          <w:sz w:val="24"/>
          <w:szCs w:val="24"/>
        </w:rPr>
        <w:t xml:space="preserve">02 </w:t>
      </w:r>
      <w:proofErr w:type="gramStart"/>
      <w:r w:rsidR="00BF26F6">
        <w:rPr>
          <w:rFonts w:ascii="Times New Roman" w:hAnsi="Times New Roman" w:cs="Times New Roman"/>
          <w:b/>
          <w:sz w:val="24"/>
          <w:szCs w:val="24"/>
        </w:rPr>
        <w:t>февраля</w:t>
      </w:r>
      <w:r w:rsidR="00BF26F6" w:rsidRPr="00B54070">
        <w:rPr>
          <w:rFonts w:ascii="Times New Roman" w:hAnsi="Times New Roman" w:cs="Times New Roman"/>
          <w:b/>
          <w:sz w:val="24"/>
          <w:szCs w:val="24"/>
        </w:rPr>
        <w:t xml:space="preserve">  2018</w:t>
      </w:r>
      <w:proofErr w:type="gramEnd"/>
      <w:r w:rsidR="00BF26F6" w:rsidRPr="00B54070">
        <w:rPr>
          <w:rFonts w:ascii="Times New Roman" w:hAnsi="Times New Roman" w:cs="Times New Roman"/>
          <w:b/>
          <w:sz w:val="24"/>
          <w:szCs w:val="24"/>
        </w:rPr>
        <w:t>г. по 6</w:t>
      </w:r>
      <w:r w:rsidR="00BF26F6">
        <w:rPr>
          <w:rFonts w:ascii="Times New Roman" w:hAnsi="Times New Roman" w:cs="Times New Roman"/>
          <w:b/>
          <w:sz w:val="24"/>
          <w:szCs w:val="24"/>
        </w:rPr>
        <w:t xml:space="preserve"> февраля </w:t>
      </w:r>
      <w:r w:rsidR="00BF26F6" w:rsidRPr="00B54070">
        <w:rPr>
          <w:rFonts w:ascii="Times New Roman" w:hAnsi="Times New Roman" w:cs="Times New Roman"/>
          <w:b/>
          <w:sz w:val="24"/>
          <w:szCs w:val="24"/>
        </w:rPr>
        <w:t>2018 года)</w:t>
      </w:r>
      <w:r w:rsidR="00BF26F6" w:rsidRPr="002D38FF">
        <w:rPr>
          <w:rFonts w:ascii="Times New Roman" w:hAnsi="Times New Roman" w:cs="Times New Roman"/>
          <w:b/>
          <w:sz w:val="24"/>
          <w:szCs w:val="24"/>
        </w:rPr>
        <w:t xml:space="preserve"> </w:t>
      </w:r>
      <w:r w:rsidR="00E37EC1" w:rsidRPr="002D38FF">
        <w:rPr>
          <w:rFonts w:ascii="Times New Roman" w:hAnsi="Times New Roman" w:cs="Times New Roman"/>
          <w:b/>
          <w:sz w:val="24"/>
          <w:szCs w:val="24"/>
        </w:rPr>
        <w:t xml:space="preserve">со следующего рабочего дня после последней публикации </w:t>
      </w:r>
      <w:r w:rsidR="00E37EC1" w:rsidRPr="002D38FF">
        <w:rPr>
          <w:rFonts w:ascii="Times New Roman" w:hAnsi="Times New Roman" w:cs="Times New Roman"/>
          <w:sz w:val="24"/>
          <w:szCs w:val="24"/>
        </w:rPr>
        <w:t>объявления о проведении внутреннего конкурса</w:t>
      </w:r>
      <w:r w:rsidRPr="002D38FF">
        <w:rPr>
          <w:rFonts w:ascii="Times New Roman" w:hAnsi="Times New Roman" w:cs="Times New Roman"/>
          <w:sz w:val="24"/>
          <w:szCs w:val="24"/>
        </w:rPr>
        <w:t xml:space="preserve"> на сайте Департамента государственных доходов по Костанайской области и уполномоченного органа,</w:t>
      </w:r>
      <w:r w:rsidR="00B22A1D" w:rsidRPr="002D38FF">
        <w:rPr>
          <w:rFonts w:ascii="Times New Roman" w:hAnsi="Times New Roman" w:cs="Times New Roman"/>
          <w:sz w:val="24"/>
          <w:szCs w:val="24"/>
        </w:rPr>
        <w:t xml:space="preserve"> по адресу: </w:t>
      </w:r>
      <w:proofErr w:type="spellStart"/>
      <w:r w:rsidR="00B22A1D" w:rsidRPr="002D38FF">
        <w:rPr>
          <w:rFonts w:ascii="Times New Roman" w:hAnsi="Times New Roman" w:cs="Times New Roman"/>
          <w:sz w:val="24"/>
          <w:szCs w:val="24"/>
        </w:rPr>
        <w:t>Костанайская</w:t>
      </w:r>
      <w:proofErr w:type="spellEnd"/>
      <w:r w:rsidR="00B22A1D" w:rsidRPr="002D38FF">
        <w:rPr>
          <w:rFonts w:ascii="Times New Roman" w:hAnsi="Times New Roman" w:cs="Times New Roman"/>
          <w:sz w:val="24"/>
          <w:szCs w:val="24"/>
        </w:rPr>
        <w:t xml:space="preserve">  область, </w:t>
      </w:r>
      <w:proofErr w:type="spellStart"/>
      <w:r w:rsidR="00B22A1D" w:rsidRPr="002D38FF">
        <w:rPr>
          <w:rFonts w:ascii="Times New Roman" w:hAnsi="Times New Roman" w:cs="Times New Roman"/>
          <w:sz w:val="24"/>
          <w:szCs w:val="24"/>
        </w:rPr>
        <w:t>г.Костанай</w:t>
      </w:r>
      <w:proofErr w:type="spellEnd"/>
      <w:r w:rsidR="00B22A1D" w:rsidRPr="002D38FF">
        <w:rPr>
          <w:rFonts w:ascii="Times New Roman" w:hAnsi="Times New Roman" w:cs="Times New Roman"/>
          <w:sz w:val="24"/>
          <w:szCs w:val="24"/>
        </w:rPr>
        <w:t xml:space="preserve">, </w:t>
      </w:r>
      <w:proofErr w:type="spellStart"/>
      <w:r w:rsidR="00B22A1D" w:rsidRPr="002D38FF">
        <w:rPr>
          <w:rFonts w:ascii="Times New Roman" w:hAnsi="Times New Roman" w:cs="Times New Roman"/>
          <w:sz w:val="24"/>
          <w:szCs w:val="24"/>
        </w:rPr>
        <w:t>ул.Гоголя</w:t>
      </w:r>
      <w:proofErr w:type="spellEnd"/>
      <w:r w:rsidR="00B22A1D" w:rsidRPr="002D38FF">
        <w:rPr>
          <w:rFonts w:ascii="Times New Roman" w:hAnsi="Times New Roman" w:cs="Times New Roman"/>
          <w:sz w:val="24"/>
          <w:szCs w:val="24"/>
        </w:rPr>
        <w:t xml:space="preserve"> 183, электронный адрес: </w:t>
      </w:r>
      <w:r w:rsidR="00B22A1D" w:rsidRPr="002D38FF">
        <w:rPr>
          <w:rFonts w:ascii="Times New Roman" w:hAnsi="Times New Roman" w:cs="Times New Roman"/>
          <w:sz w:val="24"/>
          <w:szCs w:val="24"/>
          <w:u w:val="single"/>
        </w:rPr>
        <w:t>sa.narumbaeva@kgd.gov.kz</w:t>
      </w:r>
      <w:r w:rsidR="00B22A1D" w:rsidRPr="002D38FF">
        <w:rPr>
          <w:rFonts w:ascii="Times New Roman" w:hAnsi="Times New Roman" w:cs="Times New Roman"/>
          <w:sz w:val="24"/>
          <w:szCs w:val="24"/>
        </w:rPr>
        <w:t xml:space="preserve">. </w:t>
      </w:r>
      <w:r w:rsidR="00B22A1D" w:rsidRPr="002D38FF">
        <w:rPr>
          <w:rFonts w:ascii="Times New Roman" w:hAnsi="Times New Roman" w:cs="Times New Roman"/>
          <w:sz w:val="24"/>
          <w:szCs w:val="24"/>
          <w:lang w:val="kk-KZ"/>
        </w:rPr>
        <w:t xml:space="preserve"> </w:t>
      </w:r>
    </w:p>
    <w:p w:rsidR="000F4E1B" w:rsidRPr="002D38FF" w:rsidRDefault="000F4E1B" w:rsidP="0011583B">
      <w:pPr>
        <w:pStyle w:val="a7"/>
        <w:ind w:firstLine="708"/>
        <w:jc w:val="both"/>
        <w:rPr>
          <w:rFonts w:ascii="Times New Roman" w:hAnsi="Times New Roman" w:cs="Times New Roman"/>
          <w:sz w:val="24"/>
          <w:szCs w:val="24"/>
          <w:lang w:eastAsia="ko-KR"/>
        </w:rPr>
      </w:pPr>
      <w:r w:rsidRPr="002D38FF">
        <w:rPr>
          <w:rFonts w:ascii="Times New Roman" w:hAnsi="Times New Roman" w:cs="Times New Roman"/>
          <w:sz w:val="24"/>
          <w:szCs w:val="24"/>
          <w:lang w:eastAsia="ko-KR"/>
        </w:rPr>
        <w:t xml:space="preserve">Кандидаты, допущенные к собеседованию, проходят его в Департаменте государственных доходов по </w:t>
      </w:r>
      <w:r w:rsidR="005E479D" w:rsidRPr="002D38FF">
        <w:rPr>
          <w:rFonts w:ascii="Times New Roman" w:hAnsi="Times New Roman" w:cs="Times New Roman"/>
          <w:sz w:val="24"/>
          <w:szCs w:val="24"/>
          <w:lang w:eastAsia="ko-KR"/>
        </w:rPr>
        <w:t>Костанайской</w:t>
      </w:r>
      <w:r w:rsidRPr="002D38FF">
        <w:rPr>
          <w:rFonts w:ascii="Times New Roman" w:hAnsi="Times New Roman" w:cs="Times New Roman"/>
          <w:sz w:val="24"/>
          <w:szCs w:val="24"/>
          <w:lang w:eastAsia="ko-KR"/>
        </w:rPr>
        <w:t xml:space="preserve"> области </w:t>
      </w:r>
      <w:r w:rsidR="00231720" w:rsidRPr="002D38FF">
        <w:rPr>
          <w:rFonts w:ascii="Times New Roman" w:hAnsi="Times New Roman" w:cs="Times New Roman"/>
          <w:sz w:val="24"/>
          <w:szCs w:val="24"/>
          <w:lang w:eastAsia="ko-KR"/>
        </w:rPr>
        <w:t>в течение 3</w:t>
      </w:r>
      <w:r w:rsidRPr="002D38FF">
        <w:rPr>
          <w:rFonts w:ascii="Times New Roman" w:hAnsi="Times New Roman" w:cs="Times New Roman"/>
          <w:sz w:val="24"/>
          <w:szCs w:val="24"/>
          <w:lang w:eastAsia="ko-KR"/>
        </w:rPr>
        <w:t xml:space="preserve"> рабочих дней со дня уведомления кандидатов о допуске их к собеседованию</w:t>
      </w:r>
      <w:r w:rsidR="00E37EC1" w:rsidRPr="002D38FF">
        <w:rPr>
          <w:rFonts w:ascii="Times New Roman" w:hAnsi="Times New Roman" w:cs="Times New Roman"/>
          <w:sz w:val="24"/>
          <w:szCs w:val="24"/>
        </w:rPr>
        <w:t xml:space="preserve"> по адресу: </w:t>
      </w:r>
      <w:proofErr w:type="spellStart"/>
      <w:proofErr w:type="gramStart"/>
      <w:r w:rsidR="00E37EC1" w:rsidRPr="002D38FF">
        <w:rPr>
          <w:rFonts w:ascii="Times New Roman" w:hAnsi="Times New Roman" w:cs="Times New Roman"/>
          <w:sz w:val="24"/>
          <w:szCs w:val="24"/>
        </w:rPr>
        <w:t>Костанайская</w:t>
      </w:r>
      <w:proofErr w:type="spellEnd"/>
      <w:r w:rsidR="00E37EC1" w:rsidRPr="002D38FF">
        <w:rPr>
          <w:rFonts w:ascii="Times New Roman" w:hAnsi="Times New Roman" w:cs="Times New Roman"/>
          <w:sz w:val="24"/>
          <w:szCs w:val="24"/>
        </w:rPr>
        <w:t xml:space="preserve">  область</w:t>
      </w:r>
      <w:proofErr w:type="gramEnd"/>
      <w:r w:rsidR="00E37EC1" w:rsidRPr="002D38FF">
        <w:rPr>
          <w:rFonts w:ascii="Times New Roman" w:hAnsi="Times New Roman" w:cs="Times New Roman"/>
          <w:sz w:val="24"/>
          <w:szCs w:val="24"/>
        </w:rPr>
        <w:t xml:space="preserve">, </w:t>
      </w:r>
      <w:proofErr w:type="spellStart"/>
      <w:r w:rsidR="00E37EC1" w:rsidRPr="002D38FF">
        <w:rPr>
          <w:rFonts w:ascii="Times New Roman" w:hAnsi="Times New Roman" w:cs="Times New Roman"/>
          <w:sz w:val="24"/>
          <w:szCs w:val="24"/>
        </w:rPr>
        <w:t>г.Костанай</w:t>
      </w:r>
      <w:proofErr w:type="spellEnd"/>
      <w:r w:rsidR="00E37EC1" w:rsidRPr="002D38FF">
        <w:rPr>
          <w:rFonts w:ascii="Times New Roman" w:hAnsi="Times New Roman" w:cs="Times New Roman"/>
          <w:sz w:val="24"/>
          <w:szCs w:val="24"/>
        </w:rPr>
        <w:t xml:space="preserve">, </w:t>
      </w:r>
      <w:proofErr w:type="spellStart"/>
      <w:r w:rsidR="00E37EC1" w:rsidRPr="002D38FF">
        <w:rPr>
          <w:rFonts w:ascii="Times New Roman" w:hAnsi="Times New Roman" w:cs="Times New Roman"/>
          <w:sz w:val="24"/>
          <w:szCs w:val="24"/>
        </w:rPr>
        <w:t>ул.Гоголя</w:t>
      </w:r>
      <w:proofErr w:type="spellEnd"/>
      <w:r w:rsidR="00E37EC1" w:rsidRPr="002D38FF">
        <w:rPr>
          <w:rFonts w:ascii="Times New Roman" w:hAnsi="Times New Roman" w:cs="Times New Roman"/>
          <w:sz w:val="24"/>
          <w:szCs w:val="24"/>
        </w:rPr>
        <w:t xml:space="preserve"> 183</w:t>
      </w:r>
      <w:r w:rsidRPr="002D38FF">
        <w:rPr>
          <w:rFonts w:ascii="Times New Roman" w:hAnsi="Times New Roman" w:cs="Times New Roman"/>
          <w:sz w:val="24"/>
          <w:szCs w:val="24"/>
          <w:lang w:eastAsia="ko-KR"/>
        </w:rPr>
        <w:t>.</w:t>
      </w:r>
    </w:p>
    <w:p w:rsidR="007D4E9F" w:rsidRDefault="007B6976" w:rsidP="007B6976">
      <w:pPr>
        <w:spacing w:after="0"/>
        <w:jc w:val="both"/>
        <w:rPr>
          <w:rFonts w:ascii="Times New Roman" w:hAnsi="Times New Roman" w:cs="Times New Roman"/>
          <w:sz w:val="24"/>
          <w:szCs w:val="24"/>
        </w:rPr>
      </w:pPr>
      <w:r w:rsidRPr="002D38FF">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p w:rsidR="002D38FF" w:rsidRDefault="002D38FF" w:rsidP="007B6976">
      <w:pPr>
        <w:spacing w:after="0"/>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41"/>
        <w:gridCol w:w="3871"/>
      </w:tblGrid>
      <w:tr w:rsidR="00E37EC1" w:rsidRPr="002D38FF" w:rsidTr="00B05630">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B6976" w:rsidRPr="002D38FF" w:rsidRDefault="007B6976" w:rsidP="008157D4">
            <w:pPr>
              <w:spacing w:after="0"/>
              <w:jc w:val="center"/>
              <w:rPr>
                <w:rFonts w:ascii="Times New Roman" w:hAnsi="Times New Roman" w:cs="Times New Roman"/>
                <w:color w:val="000000"/>
                <w:sz w:val="24"/>
                <w:szCs w:val="24"/>
              </w:rPr>
            </w:pPr>
          </w:p>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t> </w:t>
            </w:r>
          </w:p>
        </w:tc>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t>Приложение 2</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к Правилам проведения конкурса</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lastRenderedPageBreak/>
              <w:t>на занятие административной</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государственной должности корпуса "Б"</w:t>
            </w:r>
          </w:p>
        </w:tc>
      </w:tr>
      <w:tr w:rsidR="00E37EC1" w:rsidRPr="002D38FF" w:rsidTr="00B05630">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lastRenderedPageBreak/>
              <w:t> </w:t>
            </w:r>
          </w:p>
        </w:tc>
        <w:tc>
          <w:tcPr>
            <w:tcW w:w="3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2D38FF" w:rsidRDefault="00E37EC1" w:rsidP="008157D4">
            <w:pPr>
              <w:spacing w:after="0"/>
              <w:jc w:val="center"/>
              <w:rPr>
                <w:rFonts w:ascii="Times New Roman" w:hAnsi="Times New Roman" w:cs="Times New Roman"/>
                <w:sz w:val="24"/>
                <w:szCs w:val="24"/>
              </w:rPr>
            </w:pPr>
            <w:r w:rsidRPr="002D38FF">
              <w:rPr>
                <w:rFonts w:ascii="Times New Roman" w:hAnsi="Times New Roman" w:cs="Times New Roman"/>
                <w:color w:val="000000"/>
                <w:sz w:val="24"/>
                <w:szCs w:val="24"/>
              </w:rPr>
              <w:t>Форма</w:t>
            </w:r>
          </w:p>
        </w:tc>
      </w:tr>
    </w:tbl>
    <w:p w:rsidR="00E37EC1" w:rsidRPr="002D38FF" w:rsidRDefault="00E37EC1" w:rsidP="00E37EC1">
      <w:pPr>
        <w:spacing w:after="0"/>
        <w:rPr>
          <w:rFonts w:ascii="Times New Roman" w:hAnsi="Times New Roman" w:cs="Times New Roman"/>
          <w:sz w:val="24"/>
          <w:szCs w:val="24"/>
        </w:rPr>
      </w:pPr>
      <w:r w:rsidRPr="002D38FF">
        <w:rPr>
          <w:rFonts w:ascii="Times New Roman" w:hAnsi="Times New Roman" w:cs="Times New Roman"/>
          <w:color w:val="000000"/>
          <w:sz w:val="24"/>
          <w:szCs w:val="24"/>
        </w:rPr>
        <w:t>                                                       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(государственный орган)</w:t>
      </w:r>
      <w:r w:rsidRPr="002D38FF">
        <w:rPr>
          <w:rFonts w:ascii="Times New Roman" w:hAnsi="Times New Roman" w:cs="Times New Roman"/>
          <w:sz w:val="24"/>
          <w:szCs w:val="24"/>
        </w:rPr>
        <w:br/>
      </w:r>
    </w:p>
    <w:p w:rsidR="00E37EC1" w:rsidRPr="002D38FF" w:rsidRDefault="00E37EC1" w:rsidP="00E37EC1">
      <w:pPr>
        <w:spacing w:after="0"/>
        <w:jc w:val="center"/>
        <w:rPr>
          <w:rFonts w:ascii="Times New Roman" w:hAnsi="Times New Roman" w:cs="Times New Roman"/>
          <w:sz w:val="24"/>
          <w:szCs w:val="24"/>
        </w:rPr>
      </w:pPr>
      <w:r w:rsidRPr="002D38FF">
        <w:rPr>
          <w:rFonts w:ascii="Times New Roman" w:hAnsi="Times New Roman" w:cs="Times New Roman"/>
          <w:b/>
          <w:color w:val="000000"/>
          <w:sz w:val="24"/>
          <w:szCs w:val="24"/>
        </w:rPr>
        <w:t>Заявление</w:t>
      </w:r>
    </w:p>
    <w:p w:rsidR="00E37EC1" w:rsidRPr="002D38FF" w:rsidRDefault="00E37EC1" w:rsidP="00E37EC1">
      <w:pPr>
        <w:spacing w:after="0"/>
        <w:jc w:val="both"/>
        <w:rPr>
          <w:rFonts w:ascii="Times New Roman" w:hAnsi="Times New Roman" w:cs="Times New Roman"/>
          <w:color w:val="000000"/>
          <w:sz w:val="24"/>
          <w:szCs w:val="24"/>
        </w:rPr>
      </w:pPr>
      <w:r w:rsidRPr="002D38FF">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государственной должности 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согласен (согласна) и обязуюсь их выполнять.</w:t>
      </w:r>
    </w:p>
    <w:p w:rsidR="00E37EC1" w:rsidRPr="002D38FF" w:rsidRDefault="00E37EC1" w:rsidP="00E37EC1">
      <w:pPr>
        <w:spacing w:after="0"/>
        <w:jc w:val="both"/>
        <w:rPr>
          <w:rFonts w:ascii="Times New Roman" w:hAnsi="Times New Roman" w:cs="Times New Roman"/>
          <w:color w:val="000000"/>
          <w:sz w:val="24"/>
          <w:szCs w:val="24"/>
        </w:rPr>
      </w:pP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Отвечаю за подлинность представленных документов.</w:t>
      </w:r>
    </w:p>
    <w:p w:rsidR="00E37EC1" w:rsidRPr="002D38FF" w:rsidRDefault="00E37EC1" w:rsidP="00E37EC1">
      <w:pPr>
        <w:spacing w:after="0"/>
        <w:jc w:val="both"/>
        <w:rPr>
          <w:rFonts w:ascii="Times New Roman" w:hAnsi="Times New Roman" w:cs="Times New Roman"/>
          <w:color w:val="000000"/>
          <w:sz w:val="24"/>
          <w:szCs w:val="24"/>
        </w:rPr>
      </w:pP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Прилагаемые документы:</w:t>
      </w:r>
    </w:p>
    <w:p w:rsidR="00E37EC1" w:rsidRPr="002D38FF" w:rsidRDefault="00E37EC1" w:rsidP="00E37EC1">
      <w:pPr>
        <w:spacing w:after="0"/>
        <w:ind w:right="282"/>
        <w:jc w:val="both"/>
        <w:rPr>
          <w:rFonts w:ascii="Times New Roman" w:hAnsi="Times New Roman" w:cs="Times New Roman"/>
          <w:color w:val="000000"/>
          <w:sz w:val="24"/>
          <w:szCs w:val="24"/>
        </w:rPr>
      </w:pP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Адрес и контактный телефон 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_____________________________________________________________________________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w:t>
      </w:r>
    </w:p>
    <w:p w:rsidR="00E37EC1" w:rsidRPr="002D38FF" w:rsidRDefault="00E37EC1" w:rsidP="00E37EC1">
      <w:pPr>
        <w:spacing w:after="0"/>
        <w:ind w:right="282"/>
        <w:jc w:val="both"/>
        <w:rPr>
          <w:rFonts w:ascii="Times New Roman" w:hAnsi="Times New Roman" w:cs="Times New Roman"/>
          <w:color w:val="000000"/>
          <w:sz w:val="24"/>
          <w:szCs w:val="24"/>
        </w:rPr>
      </w:pPr>
    </w:p>
    <w:p w:rsidR="00E37EC1" w:rsidRPr="002D38FF" w:rsidRDefault="00E37EC1" w:rsidP="00E37EC1">
      <w:pPr>
        <w:spacing w:after="0"/>
        <w:ind w:right="282"/>
        <w:jc w:val="both"/>
        <w:rPr>
          <w:rFonts w:ascii="Times New Roman" w:hAnsi="Times New Roman" w:cs="Times New Roman"/>
          <w:color w:val="000000"/>
          <w:sz w:val="24"/>
          <w:szCs w:val="24"/>
        </w:rPr>
      </w:pPr>
    </w:p>
    <w:p w:rsidR="00E37EC1" w:rsidRPr="002D38FF" w:rsidRDefault="00E37EC1" w:rsidP="00E37EC1">
      <w:pPr>
        <w:spacing w:after="0"/>
        <w:ind w:right="282"/>
        <w:jc w:val="both"/>
        <w:rPr>
          <w:rFonts w:ascii="Times New Roman" w:hAnsi="Times New Roman" w:cs="Times New Roman"/>
          <w:color w:val="000000"/>
          <w:sz w:val="24"/>
          <w:szCs w:val="24"/>
        </w:rPr>
      </w:pPr>
      <w:r w:rsidRPr="002D38FF">
        <w:rPr>
          <w:rFonts w:ascii="Times New Roman" w:hAnsi="Times New Roman" w:cs="Times New Roman"/>
          <w:color w:val="000000"/>
          <w:sz w:val="24"/>
          <w:szCs w:val="24"/>
        </w:rPr>
        <w:t>     __________                                    _______________________________________</w:t>
      </w: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(подпись)                                         (Фамилия, имя, отчество (при его наличии))</w:t>
      </w:r>
    </w:p>
    <w:p w:rsidR="00E37EC1" w:rsidRPr="002D38FF" w:rsidRDefault="00E37EC1" w:rsidP="00E37EC1">
      <w:pPr>
        <w:spacing w:after="0"/>
        <w:ind w:right="282"/>
        <w:jc w:val="both"/>
        <w:rPr>
          <w:rFonts w:ascii="Times New Roman" w:hAnsi="Times New Roman" w:cs="Times New Roman"/>
          <w:sz w:val="24"/>
          <w:szCs w:val="24"/>
        </w:rPr>
      </w:pPr>
    </w:p>
    <w:p w:rsidR="00E37EC1" w:rsidRPr="002D38FF" w:rsidRDefault="00E37EC1" w:rsidP="00E37EC1">
      <w:pPr>
        <w:spacing w:after="0"/>
        <w:ind w:right="282"/>
        <w:jc w:val="both"/>
        <w:rPr>
          <w:rFonts w:ascii="Times New Roman" w:hAnsi="Times New Roman" w:cs="Times New Roman"/>
          <w:sz w:val="24"/>
          <w:szCs w:val="24"/>
        </w:rPr>
      </w:pPr>
      <w:r w:rsidRPr="002D38FF">
        <w:rPr>
          <w:rFonts w:ascii="Times New Roman" w:hAnsi="Times New Roman" w:cs="Times New Roman"/>
          <w:sz w:val="24"/>
          <w:szCs w:val="24"/>
        </w:rPr>
        <w:br/>
      </w:r>
      <w:r w:rsidRPr="002D38FF">
        <w:rPr>
          <w:rFonts w:ascii="Times New Roman" w:hAnsi="Times New Roman" w:cs="Times New Roman"/>
          <w:color w:val="000000"/>
          <w:sz w:val="24"/>
          <w:szCs w:val="24"/>
        </w:rPr>
        <w:t xml:space="preserve">       </w:t>
      </w:r>
      <w:r w:rsidR="002D38FF">
        <w:rPr>
          <w:rFonts w:ascii="Times New Roman" w:hAnsi="Times New Roman" w:cs="Times New Roman"/>
          <w:color w:val="000000"/>
          <w:sz w:val="24"/>
          <w:szCs w:val="24"/>
        </w:rPr>
        <w:t xml:space="preserve">  </w:t>
      </w:r>
      <w:r w:rsidRPr="002D38FF">
        <w:rPr>
          <w:rFonts w:ascii="Times New Roman" w:hAnsi="Times New Roman" w:cs="Times New Roman"/>
          <w:color w:val="000000"/>
          <w:sz w:val="24"/>
          <w:szCs w:val="24"/>
        </w:rPr>
        <w:t>      "____"_______________ 20_</w:t>
      </w:r>
      <w:r w:rsidR="002D38FF">
        <w:rPr>
          <w:rFonts w:ascii="Times New Roman" w:hAnsi="Times New Roman" w:cs="Times New Roman"/>
          <w:color w:val="000000"/>
          <w:sz w:val="24"/>
          <w:szCs w:val="24"/>
        </w:rPr>
        <w:t>___</w:t>
      </w:r>
      <w:r w:rsidRPr="002D38FF">
        <w:rPr>
          <w:rFonts w:ascii="Times New Roman" w:hAnsi="Times New Roman" w:cs="Times New Roman"/>
          <w:color w:val="000000"/>
          <w:sz w:val="24"/>
          <w:szCs w:val="24"/>
        </w:rPr>
        <w:t>_г.</w:t>
      </w:r>
      <w:r w:rsidRPr="002D38FF">
        <w:rPr>
          <w:rFonts w:ascii="Times New Roman" w:hAnsi="Times New Roman" w:cs="Times New Roman"/>
          <w:sz w:val="24"/>
          <w:szCs w:val="24"/>
        </w:rPr>
        <w:br/>
      </w:r>
    </w:p>
    <w:p w:rsidR="00E37EC1" w:rsidRPr="002D38FF" w:rsidRDefault="00E37EC1" w:rsidP="0011583B">
      <w:pPr>
        <w:pStyle w:val="a7"/>
        <w:ind w:firstLine="708"/>
        <w:jc w:val="both"/>
        <w:rPr>
          <w:rFonts w:ascii="Times New Roman" w:hAnsi="Times New Roman" w:cs="Times New Roman"/>
          <w:sz w:val="24"/>
          <w:szCs w:val="24"/>
        </w:rPr>
      </w:pPr>
    </w:p>
    <w:sectPr w:rsidR="00E37EC1" w:rsidRPr="002D38FF" w:rsidSect="00881FEC">
      <w:pgSz w:w="11906" w:h="16838"/>
      <w:pgMar w:top="851" w:right="991" w:bottom="90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9F4"/>
    <w:multiLevelType w:val="hybridMultilevel"/>
    <w:tmpl w:val="001EE2A6"/>
    <w:lvl w:ilvl="0" w:tplc="C226E2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B40011"/>
    <w:multiLevelType w:val="hybridMultilevel"/>
    <w:tmpl w:val="F7BA5D38"/>
    <w:lvl w:ilvl="0" w:tplc="2B82836A">
      <w:start w:val="37"/>
      <w:numFmt w:val="decimal"/>
      <w:lvlText w:val="%1"/>
      <w:lvlJc w:val="left"/>
      <w:pPr>
        <w:ind w:left="720" w:hanging="360"/>
      </w:pPr>
      <w:rPr>
        <w:rFonts w:eastAsia="Calibri" w:hint="default"/>
        <w:b w:val="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15:restartNumberingAfterBreak="0">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E13C1"/>
    <w:multiLevelType w:val="hybridMultilevel"/>
    <w:tmpl w:val="C41E6860"/>
    <w:lvl w:ilvl="0" w:tplc="C226E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0" w15:restartNumberingAfterBreak="0">
    <w:nsid w:val="364D5737"/>
    <w:multiLevelType w:val="hybridMultilevel"/>
    <w:tmpl w:val="001EE2A6"/>
    <w:lvl w:ilvl="0" w:tplc="C226E25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A33DE"/>
    <w:multiLevelType w:val="hybridMultilevel"/>
    <w:tmpl w:val="C41E6860"/>
    <w:lvl w:ilvl="0" w:tplc="C226E2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4" w15:restartNumberingAfterBreak="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6" w15:restartNumberingAfterBreak="0">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7"/>
  </w:num>
  <w:num w:numId="3">
    <w:abstractNumId w:val="10"/>
  </w:num>
  <w:num w:numId="4">
    <w:abstractNumId w:val="4"/>
  </w:num>
  <w:num w:numId="5">
    <w:abstractNumId w:val="9"/>
  </w:num>
  <w:num w:numId="6">
    <w:abstractNumId w:val="6"/>
  </w:num>
  <w:num w:numId="7">
    <w:abstractNumId w:val="8"/>
  </w:num>
  <w:num w:numId="8">
    <w:abstractNumId w:val="16"/>
  </w:num>
  <w:num w:numId="9">
    <w:abstractNumId w:val="14"/>
  </w:num>
  <w:num w:numId="10">
    <w:abstractNumId w:val="12"/>
  </w:num>
  <w:num w:numId="11">
    <w:abstractNumId w:val="3"/>
  </w:num>
  <w:num w:numId="12">
    <w:abstractNumId w:val="13"/>
  </w:num>
  <w:num w:numId="13">
    <w:abstractNumId w:val="2"/>
  </w:num>
  <w:num w:numId="14">
    <w:abstractNumId w:val="15"/>
  </w:num>
  <w:num w:numId="15">
    <w:abstractNumId w:val="17"/>
  </w:num>
  <w:num w:numId="16">
    <w:abstractNumId w:val="11"/>
  </w:num>
  <w:num w:numId="17">
    <w:abstractNumId w:val="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77BE"/>
    <w:rsid w:val="00033FCD"/>
    <w:rsid w:val="00035983"/>
    <w:rsid w:val="00057343"/>
    <w:rsid w:val="0008075A"/>
    <w:rsid w:val="000869EA"/>
    <w:rsid w:val="000C71BA"/>
    <w:rsid w:val="000C7242"/>
    <w:rsid w:val="000D290F"/>
    <w:rsid w:val="000D6A8A"/>
    <w:rsid w:val="000E6EF3"/>
    <w:rsid w:val="000E7302"/>
    <w:rsid w:val="000F0A8F"/>
    <w:rsid w:val="000F4E1B"/>
    <w:rsid w:val="00113AC7"/>
    <w:rsid w:val="0011583B"/>
    <w:rsid w:val="0014128B"/>
    <w:rsid w:val="00145886"/>
    <w:rsid w:val="0015236B"/>
    <w:rsid w:val="001579ED"/>
    <w:rsid w:val="00167835"/>
    <w:rsid w:val="00172A61"/>
    <w:rsid w:val="00190743"/>
    <w:rsid w:val="001B06F9"/>
    <w:rsid w:val="001B15D4"/>
    <w:rsid w:val="001B3A2E"/>
    <w:rsid w:val="001B6890"/>
    <w:rsid w:val="001C7623"/>
    <w:rsid w:val="001D5C77"/>
    <w:rsid w:val="001D64DD"/>
    <w:rsid w:val="001F0DF3"/>
    <w:rsid w:val="001F5CAF"/>
    <w:rsid w:val="00205775"/>
    <w:rsid w:val="00206D0F"/>
    <w:rsid w:val="00211F8F"/>
    <w:rsid w:val="00212CDF"/>
    <w:rsid w:val="00214772"/>
    <w:rsid w:val="00231720"/>
    <w:rsid w:val="00261B15"/>
    <w:rsid w:val="00270AA3"/>
    <w:rsid w:val="002768BB"/>
    <w:rsid w:val="00281A6F"/>
    <w:rsid w:val="002A1984"/>
    <w:rsid w:val="002C43FD"/>
    <w:rsid w:val="002D1F56"/>
    <w:rsid w:val="002D38FF"/>
    <w:rsid w:val="0030294B"/>
    <w:rsid w:val="003179A9"/>
    <w:rsid w:val="00326C7F"/>
    <w:rsid w:val="00335C87"/>
    <w:rsid w:val="003439D4"/>
    <w:rsid w:val="00347FB9"/>
    <w:rsid w:val="00355B10"/>
    <w:rsid w:val="00367EA9"/>
    <w:rsid w:val="00397120"/>
    <w:rsid w:val="003A1C25"/>
    <w:rsid w:val="003A531B"/>
    <w:rsid w:val="003A5F3A"/>
    <w:rsid w:val="003B209F"/>
    <w:rsid w:val="003C622A"/>
    <w:rsid w:val="003C7E90"/>
    <w:rsid w:val="003F52A3"/>
    <w:rsid w:val="003F6AE8"/>
    <w:rsid w:val="003F79E1"/>
    <w:rsid w:val="004157DE"/>
    <w:rsid w:val="00426EFB"/>
    <w:rsid w:val="00466E67"/>
    <w:rsid w:val="0047010F"/>
    <w:rsid w:val="00470855"/>
    <w:rsid w:val="004B28B6"/>
    <w:rsid w:val="004C1A12"/>
    <w:rsid w:val="004C3F74"/>
    <w:rsid w:val="004C51AC"/>
    <w:rsid w:val="004C63C4"/>
    <w:rsid w:val="004F7AD1"/>
    <w:rsid w:val="0052398E"/>
    <w:rsid w:val="0056158A"/>
    <w:rsid w:val="005724E4"/>
    <w:rsid w:val="005766F8"/>
    <w:rsid w:val="005871E8"/>
    <w:rsid w:val="00596640"/>
    <w:rsid w:val="005C6785"/>
    <w:rsid w:val="005E0B5B"/>
    <w:rsid w:val="005E479D"/>
    <w:rsid w:val="005F3E50"/>
    <w:rsid w:val="005F6D0C"/>
    <w:rsid w:val="00610D21"/>
    <w:rsid w:val="00633C1E"/>
    <w:rsid w:val="00640F3A"/>
    <w:rsid w:val="006430C6"/>
    <w:rsid w:val="00646F37"/>
    <w:rsid w:val="0065343D"/>
    <w:rsid w:val="00664DC9"/>
    <w:rsid w:val="006774C7"/>
    <w:rsid w:val="006800A5"/>
    <w:rsid w:val="00684DEB"/>
    <w:rsid w:val="00686D7A"/>
    <w:rsid w:val="00686FD6"/>
    <w:rsid w:val="00690044"/>
    <w:rsid w:val="00694DAF"/>
    <w:rsid w:val="006A76D4"/>
    <w:rsid w:val="006A7D93"/>
    <w:rsid w:val="006B716F"/>
    <w:rsid w:val="006D0ADA"/>
    <w:rsid w:val="006E3D9F"/>
    <w:rsid w:val="006F4D01"/>
    <w:rsid w:val="007038A6"/>
    <w:rsid w:val="00707955"/>
    <w:rsid w:val="007119BF"/>
    <w:rsid w:val="007303AA"/>
    <w:rsid w:val="0073229E"/>
    <w:rsid w:val="00733174"/>
    <w:rsid w:val="0073682C"/>
    <w:rsid w:val="00752E0F"/>
    <w:rsid w:val="007816EF"/>
    <w:rsid w:val="007935F9"/>
    <w:rsid w:val="007A2464"/>
    <w:rsid w:val="007B40DC"/>
    <w:rsid w:val="007B6976"/>
    <w:rsid w:val="007D0121"/>
    <w:rsid w:val="007D4E9F"/>
    <w:rsid w:val="008266DF"/>
    <w:rsid w:val="008330F7"/>
    <w:rsid w:val="00845372"/>
    <w:rsid w:val="00854E79"/>
    <w:rsid w:val="00867352"/>
    <w:rsid w:val="00881FEC"/>
    <w:rsid w:val="008B1A61"/>
    <w:rsid w:val="008B6CC3"/>
    <w:rsid w:val="008C2322"/>
    <w:rsid w:val="008E0136"/>
    <w:rsid w:val="008E194A"/>
    <w:rsid w:val="008F5085"/>
    <w:rsid w:val="00931F08"/>
    <w:rsid w:val="00940D4F"/>
    <w:rsid w:val="00971A51"/>
    <w:rsid w:val="009868A2"/>
    <w:rsid w:val="009A1CFB"/>
    <w:rsid w:val="009B5FB2"/>
    <w:rsid w:val="009E6FD3"/>
    <w:rsid w:val="009F25A0"/>
    <w:rsid w:val="00A05FAB"/>
    <w:rsid w:val="00A33515"/>
    <w:rsid w:val="00A375BA"/>
    <w:rsid w:val="00A4001D"/>
    <w:rsid w:val="00A4706D"/>
    <w:rsid w:val="00A604EC"/>
    <w:rsid w:val="00A61753"/>
    <w:rsid w:val="00AA2088"/>
    <w:rsid w:val="00AC08F5"/>
    <w:rsid w:val="00AC0CD9"/>
    <w:rsid w:val="00AC14B2"/>
    <w:rsid w:val="00AC3A6C"/>
    <w:rsid w:val="00AD0017"/>
    <w:rsid w:val="00AD0080"/>
    <w:rsid w:val="00AE18E8"/>
    <w:rsid w:val="00AE50AA"/>
    <w:rsid w:val="00AE728B"/>
    <w:rsid w:val="00B05630"/>
    <w:rsid w:val="00B100DA"/>
    <w:rsid w:val="00B22A1D"/>
    <w:rsid w:val="00B266E7"/>
    <w:rsid w:val="00B30583"/>
    <w:rsid w:val="00B3144E"/>
    <w:rsid w:val="00B34CBB"/>
    <w:rsid w:val="00B36E6E"/>
    <w:rsid w:val="00B46371"/>
    <w:rsid w:val="00B54814"/>
    <w:rsid w:val="00BB5DFD"/>
    <w:rsid w:val="00BC0446"/>
    <w:rsid w:val="00BC7698"/>
    <w:rsid w:val="00BC7B72"/>
    <w:rsid w:val="00BD2202"/>
    <w:rsid w:val="00BD681C"/>
    <w:rsid w:val="00BE1114"/>
    <w:rsid w:val="00BE19AE"/>
    <w:rsid w:val="00BF26F6"/>
    <w:rsid w:val="00C21675"/>
    <w:rsid w:val="00C37594"/>
    <w:rsid w:val="00C3778C"/>
    <w:rsid w:val="00C511FE"/>
    <w:rsid w:val="00C51809"/>
    <w:rsid w:val="00C57961"/>
    <w:rsid w:val="00C62387"/>
    <w:rsid w:val="00C67908"/>
    <w:rsid w:val="00C75C3E"/>
    <w:rsid w:val="00C77306"/>
    <w:rsid w:val="00CA1712"/>
    <w:rsid w:val="00CA7BF0"/>
    <w:rsid w:val="00CB67C1"/>
    <w:rsid w:val="00CC4941"/>
    <w:rsid w:val="00CD5766"/>
    <w:rsid w:val="00CE4933"/>
    <w:rsid w:val="00CE5D46"/>
    <w:rsid w:val="00D05635"/>
    <w:rsid w:val="00D13242"/>
    <w:rsid w:val="00D178E4"/>
    <w:rsid w:val="00D26982"/>
    <w:rsid w:val="00D350D2"/>
    <w:rsid w:val="00D40F92"/>
    <w:rsid w:val="00D70E8D"/>
    <w:rsid w:val="00D8430B"/>
    <w:rsid w:val="00DA5351"/>
    <w:rsid w:val="00DC20BD"/>
    <w:rsid w:val="00DE340B"/>
    <w:rsid w:val="00DE3D67"/>
    <w:rsid w:val="00E00A8C"/>
    <w:rsid w:val="00E1615C"/>
    <w:rsid w:val="00E21A5A"/>
    <w:rsid w:val="00E3109A"/>
    <w:rsid w:val="00E3309C"/>
    <w:rsid w:val="00E37EC1"/>
    <w:rsid w:val="00E57184"/>
    <w:rsid w:val="00E65574"/>
    <w:rsid w:val="00E705D3"/>
    <w:rsid w:val="00E72C4F"/>
    <w:rsid w:val="00E85CB3"/>
    <w:rsid w:val="00E92B93"/>
    <w:rsid w:val="00E93730"/>
    <w:rsid w:val="00EB03ED"/>
    <w:rsid w:val="00EB4150"/>
    <w:rsid w:val="00EC5027"/>
    <w:rsid w:val="00EF3803"/>
    <w:rsid w:val="00EF425D"/>
    <w:rsid w:val="00F01AD5"/>
    <w:rsid w:val="00F07D9D"/>
    <w:rsid w:val="00F10AA2"/>
    <w:rsid w:val="00F217DE"/>
    <w:rsid w:val="00F2694C"/>
    <w:rsid w:val="00F26DC7"/>
    <w:rsid w:val="00F33D60"/>
    <w:rsid w:val="00F36431"/>
    <w:rsid w:val="00F40D6C"/>
    <w:rsid w:val="00F415FA"/>
    <w:rsid w:val="00F427D5"/>
    <w:rsid w:val="00F60C1A"/>
    <w:rsid w:val="00F6772C"/>
    <w:rsid w:val="00F7665E"/>
    <w:rsid w:val="00F81681"/>
    <w:rsid w:val="00F83D77"/>
    <w:rsid w:val="00F97A96"/>
    <w:rsid w:val="00FE1E03"/>
    <w:rsid w:val="00FF44B9"/>
    <w:rsid w:val="00FF5272"/>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FB42B-5DBC-4584-BC5B-3C14D5C6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 w:type="paragraph" w:customStyle="1" w:styleId="BodyText1">
    <w:name w:val="Body Text1"/>
    <w:basedOn w:val="a"/>
    <w:rsid w:val="002D38FF"/>
    <w:pPr>
      <w:spacing w:after="0" w:line="240" w:lineRule="auto"/>
    </w:pPr>
    <w:rPr>
      <w:rFonts w:ascii="KZ Times New Roman" w:eastAsia="Times New Roman" w:hAnsi="KZ Times New Roman" w:cs="KZ 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D003-71DD-417A-8144-9192921E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Исмагамбетова Тенге</cp:lastModifiedBy>
  <cp:revision>2</cp:revision>
  <cp:lastPrinted>2018-01-03T11:03:00Z</cp:lastPrinted>
  <dcterms:created xsi:type="dcterms:W3CDTF">2018-02-02T07:08:00Z</dcterms:created>
  <dcterms:modified xsi:type="dcterms:W3CDTF">2018-02-02T07:08:00Z</dcterms:modified>
</cp:coreProperties>
</file>