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70" w:rsidRPr="0017399F" w:rsidRDefault="00DE5A70" w:rsidP="00DE5A70">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bCs/>
          <w:sz w:val="28"/>
          <w:szCs w:val="28"/>
          <w:lang w:val="kk-KZ"/>
        </w:rPr>
        <w:t xml:space="preserve"> </w:t>
      </w:r>
      <w:r w:rsidRPr="0017399F">
        <w:rPr>
          <w:rFonts w:ascii="Times New Roman" w:eastAsia="Times New Roman" w:hAnsi="Times New Roman" w:cs="Times New Roman"/>
          <w:b/>
          <w:bCs/>
          <w:sz w:val="28"/>
          <w:szCs w:val="28"/>
          <w:u w:val="single"/>
          <w:lang w:val="kk-KZ"/>
        </w:rPr>
        <w:t xml:space="preserve">общий </w:t>
      </w:r>
      <w:r w:rsidRPr="0017399F">
        <w:rPr>
          <w:rFonts w:ascii="Times New Roman" w:eastAsia="Times New Roman" w:hAnsi="Times New Roman" w:cs="Times New Roman"/>
          <w:b/>
          <w:bCs/>
          <w:sz w:val="28"/>
          <w:szCs w:val="28"/>
        </w:rPr>
        <w:t xml:space="preserve"> конкурс на занятие вакантных</w:t>
      </w:r>
    </w:p>
    <w:p w:rsidR="00DE5A70" w:rsidRPr="0017399F" w:rsidRDefault="00DE5A70" w:rsidP="00DE5A70">
      <w:pPr>
        <w:pStyle w:val="a7"/>
        <w:jc w:val="center"/>
        <w:rPr>
          <w:rFonts w:ascii="Times New Roman" w:eastAsia="Times New Roman" w:hAnsi="Times New Roman" w:cs="Times New Roman"/>
          <w:b/>
          <w:sz w:val="28"/>
          <w:szCs w:val="28"/>
          <w:lang w:val="kk-KZ"/>
        </w:rPr>
      </w:pPr>
      <w:r w:rsidRPr="0017399F">
        <w:rPr>
          <w:rFonts w:ascii="Times New Roman" w:eastAsia="Times New Roman" w:hAnsi="Times New Roman" w:cs="Times New Roman"/>
          <w:b/>
          <w:bCs/>
          <w:sz w:val="28"/>
          <w:szCs w:val="28"/>
        </w:rPr>
        <w:t xml:space="preserve">Административных </w:t>
      </w:r>
      <w:r w:rsidRPr="0017399F">
        <w:rPr>
          <w:rFonts w:ascii="Times New Roman" w:eastAsia="Times New Roman" w:hAnsi="Times New Roman" w:cs="Times New Roman"/>
          <w:b/>
          <w:bCs/>
          <w:sz w:val="28"/>
          <w:szCs w:val="28"/>
          <w:lang w:val="kk-KZ"/>
        </w:rPr>
        <w:t xml:space="preserve"> </w:t>
      </w:r>
      <w:r w:rsidRPr="0017399F">
        <w:rPr>
          <w:rFonts w:ascii="Times New Roman" w:eastAsia="Times New Roman" w:hAnsi="Times New Roman" w:cs="Times New Roman"/>
          <w:b/>
          <w:bCs/>
          <w:sz w:val="28"/>
          <w:szCs w:val="28"/>
        </w:rPr>
        <w:t xml:space="preserve">государственных должностей </w:t>
      </w:r>
      <w:r w:rsidRPr="0017399F">
        <w:rPr>
          <w:rFonts w:ascii="Times New Roman" w:eastAsia="Times New Roman" w:hAnsi="Times New Roman" w:cs="Times New Roman"/>
          <w:b/>
          <w:bCs/>
          <w:sz w:val="28"/>
          <w:szCs w:val="28"/>
          <w:lang w:val="kk-KZ"/>
        </w:rPr>
        <w:t xml:space="preserve"> </w:t>
      </w:r>
      <w:r w:rsidRPr="0017399F">
        <w:rPr>
          <w:rFonts w:ascii="Times New Roman" w:eastAsia="Times New Roman" w:hAnsi="Times New Roman" w:cs="Times New Roman"/>
          <w:b/>
          <w:bCs/>
          <w:sz w:val="28"/>
          <w:szCs w:val="28"/>
        </w:rPr>
        <w:t>корпуса «Б»</w:t>
      </w:r>
      <w:r w:rsidRPr="0017399F">
        <w:rPr>
          <w:rFonts w:ascii="Times New Roman" w:eastAsia="Times New Roman" w:hAnsi="Times New Roman" w:cs="Times New Roman"/>
          <w:b/>
          <w:sz w:val="28"/>
          <w:szCs w:val="28"/>
        </w:rPr>
        <w:t xml:space="preserve"> </w:t>
      </w:r>
    </w:p>
    <w:p w:rsidR="00DE5A70" w:rsidRPr="0017399F" w:rsidRDefault="00DE5A70" w:rsidP="00DE5A70">
      <w:pPr>
        <w:pStyle w:val="a7"/>
        <w:jc w:val="center"/>
        <w:rPr>
          <w:rFonts w:ascii="Times New Roman" w:eastAsia="Times New Roman" w:hAnsi="Times New Roman" w:cs="Times New Roman"/>
          <w:b/>
          <w:bCs/>
          <w:sz w:val="28"/>
          <w:szCs w:val="28"/>
          <w:lang w:val="kk-KZ"/>
        </w:rPr>
      </w:pPr>
      <w:r w:rsidRPr="0017399F">
        <w:rPr>
          <w:rFonts w:ascii="Times New Roman" w:eastAsia="Times New Roman" w:hAnsi="Times New Roman" w:cs="Times New Roman"/>
          <w:b/>
          <w:sz w:val="28"/>
          <w:szCs w:val="28"/>
          <w:lang w:val="kk-KZ"/>
        </w:rPr>
        <w:t xml:space="preserve">( категория </w:t>
      </w:r>
      <w:r w:rsidRPr="0017399F">
        <w:rPr>
          <w:rFonts w:ascii="Times New Roman" w:eastAsia="Times New Roman" w:hAnsi="Times New Roman" w:cs="Times New Roman"/>
          <w:b/>
          <w:sz w:val="28"/>
          <w:szCs w:val="28"/>
          <w:lang w:val="en-US"/>
        </w:rPr>
        <w:t>CR</w:t>
      </w:r>
      <w:r w:rsidRPr="0017399F">
        <w:rPr>
          <w:rFonts w:ascii="Times New Roman" w:eastAsia="Times New Roman" w:hAnsi="Times New Roman" w:cs="Times New Roman"/>
          <w:b/>
          <w:sz w:val="28"/>
          <w:szCs w:val="28"/>
          <w:lang w:val="kk-KZ"/>
        </w:rPr>
        <w:t>)</w:t>
      </w:r>
      <w:r w:rsidRPr="0017399F">
        <w:rPr>
          <w:rFonts w:ascii="Times New Roman" w:eastAsia="Times New Roman" w:hAnsi="Times New Roman" w:cs="Times New Roman"/>
          <w:b/>
          <w:bCs/>
          <w:sz w:val="28"/>
          <w:szCs w:val="28"/>
          <w:lang w:val="kk-KZ"/>
        </w:rPr>
        <w:t xml:space="preserve"> не  являющ</w:t>
      </w:r>
      <w:proofErr w:type="spellStart"/>
      <w:r w:rsidRPr="0017399F">
        <w:rPr>
          <w:rFonts w:ascii="Times New Roman" w:eastAsia="Times New Roman" w:hAnsi="Times New Roman" w:cs="Times New Roman"/>
          <w:b/>
          <w:bCs/>
          <w:sz w:val="28"/>
          <w:szCs w:val="28"/>
        </w:rPr>
        <w:t>имися</w:t>
      </w:r>
      <w:proofErr w:type="spellEnd"/>
      <w:r w:rsidRPr="0017399F">
        <w:rPr>
          <w:rFonts w:ascii="Times New Roman" w:eastAsia="Times New Roman" w:hAnsi="Times New Roman" w:cs="Times New Roman"/>
          <w:b/>
          <w:bCs/>
          <w:sz w:val="28"/>
          <w:szCs w:val="28"/>
        </w:rPr>
        <w:t xml:space="preserve">  </w:t>
      </w:r>
      <w:r w:rsidRPr="0017399F">
        <w:rPr>
          <w:rFonts w:ascii="Times New Roman" w:eastAsia="Times New Roman" w:hAnsi="Times New Roman" w:cs="Times New Roman"/>
          <w:b/>
          <w:bCs/>
          <w:sz w:val="28"/>
          <w:szCs w:val="28"/>
          <w:lang w:val="kk-KZ"/>
        </w:rPr>
        <w:t xml:space="preserve"> низовыми </w:t>
      </w:r>
    </w:p>
    <w:p w:rsidR="00DE5A70" w:rsidRPr="0017399F" w:rsidRDefault="00DE5A70" w:rsidP="00DE5A70">
      <w:pPr>
        <w:pStyle w:val="a7"/>
        <w:jc w:val="center"/>
        <w:rPr>
          <w:rFonts w:ascii="Times New Roman" w:eastAsia="Times New Roman" w:hAnsi="Times New Roman" w:cs="Times New Roman"/>
          <w:b/>
          <w:bCs/>
          <w:sz w:val="28"/>
          <w:szCs w:val="28"/>
          <w:lang w:val="kk-KZ"/>
        </w:rPr>
      </w:pPr>
    </w:p>
    <w:p w:rsidR="00DE5A70" w:rsidRPr="0017399F" w:rsidRDefault="00DE5A70" w:rsidP="00DE5A70">
      <w:pPr>
        <w:pStyle w:val="a7"/>
        <w:jc w:val="center"/>
        <w:rPr>
          <w:rFonts w:ascii="Times New Roman" w:eastAsia="Times New Roman" w:hAnsi="Times New Roman" w:cs="Times New Roman"/>
          <w:b/>
          <w:sz w:val="28"/>
          <w:szCs w:val="28"/>
          <w:lang w:val="kk-KZ"/>
        </w:rPr>
      </w:pPr>
    </w:p>
    <w:p w:rsidR="00DE5A70" w:rsidRPr="0017399F" w:rsidRDefault="00A163FB" w:rsidP="00DE5A70">
      <w:pPr>
        <w:shd w:val="clear" w:color="auto" w:fill="FFFFFF"/>
        <w:spacing w:after="0" w:line="240" w:lineRule="auto"/>
        <w:ind w:firstLine="567"/>
        <w:jc w:val="center"/>
        <w:rPr>
          <w:rFonts w:ascii="Times New Roman" w:eastAsia="Times New Roman" w:hAnsi="Times New Roman" w:cs="Times New Roman"/>
          <w:bCs/>
          <w:sz w:val="28"/>
          <w:szCs w:val="28"/>
          <w:lang w:val="kk-KZ"/>
        </w:rPr>
      </w:pPr>
      <w:r w:rsidRPr="0017399F">
        <w:rPr>
          <w:rFonts w:ascii="Times New Roman" w:hAnsi="Times New Roman"/>
          <w:b/>
          <w:sz w:val="24"/>
          <w:szCs w:val="24"/>
          <w:lang w:val="kk-KZ"/>
        </w:rPr>
        <w:t xml:space="preserve">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w:t>
      </w:r>
      <w:r w:rsidR="009B7497" w:rsidRPr="0017399F">
        <w:rPr>
          <w:rFonts w:ascii="Times New Roman" w:hAnsi="Times New Roman"/>
          <w:b/>
          <w:sz w:val="24"/>
          <w:szCs w:val="24"/>
          <w:lang w:val="kk-KZ"/>
        </w:rPr>
        <w:t>город Тобыл</w:t>
      </w:r>
      <w:r w:rsidRPr="0017399F">
        <w:rPr>
          <w:rFonts w:ascii="Times New Roman" w:hAnsi="Times New Roman"/>
          <w:b/>
          <w:sz w:val="24"/>
          <w:szCs w:val="24"/>
          <w:lang w:val="kk-KZ"/>
        </w:rPr>
        <w:t>, ул.</w:t>
      </w:r>
      <w:r w:rsidR="00BD2D5F" w:rsidRPr="0017399F">
        <w:rPr>
          <w:rFonts w:ascii="Times New Roman" w:hAnsi="Times New Roman"/>
          <w:b/>
          <w:sz w:val="24"/>
          <w:szCs w:val="24"/>
          <w:lang w:val="kk-KZ"/>
        </w:rPr>
        <w:t xml:space="preserve"> Тауелсиздик</w:t>
      </w:r>
      <w:r w:rsidRPr="0017399F">
        <w:rPr>
          <w:rFonts w:ascii="Times New Roman" w:hAnsi="Times New Roman"/>
          <w:b/>
          <w:sz w:val="24"/>
          <w:szCs w:val="24"/>
          <w:lang w:val="kk-KZ"/>
        </w:rPr>
        <w:t>, д.78,</w:t>
      </w:r>
      <w:r w:rsidRPr="0017399F">
        <w:rPr>
          <w:rFonts w:ascii="Times New Roman" w:hAnsi="Times New Roman"/>
          <w:b/>
          <w:sz w:val="24"/>
          <w:szCs w:val="24"/>
        </w:rPr>
        <w:t xml:space="preserve"> телефоны для справок: 8(71455) </w:t>
      </w:r>
      <w:r w:rsidRPr="0017399F">
        <w:rPr>
          <w:rFonts w:ascii="Times New Roman" w:hAnsi="Times New Roman"/>
          <w:b/>
          <w:sz w:val="24"/>
          <w:szCs w:val="24"/>
          <w:lang w:val="kk-KZ"/>
        </w:rPr>
        <w:t>2-30-55,  электронные адреса</w:t>
      </w:r>
      <w:r w:rsidRPr="0017399F">
        <w:rPr>
          <w:rFonts w:ascii="Times New Roman" w:hAnsi="Times New Roman"/>
          <w:b/>
          <w:sz w:val="24"/>
          <w:szCs w:val="24"/>
        </w:rPr>
        <w:t>:</w:t>
      </w:r>
      <w:r w:rsidRPr="0017399F">
        <w:rPr>
          <w:rFonts w:ascii="Times New Roman" w:hAnsi="Times New Roman"/>
          <w:b/>
          <w:sz w:val="24"/>
          <w:szCs w:val="24"/>
          <w:lang w:val="kk-KZ"/>
        </w:rPr>
        <w:t xml:space="preserve"> </w:t>
      </w:r>
      <w:hyperlink r:id="rId6" w:history="1">
        <w:r w:rsidRPr="0017399F">
          <w:rPr>
            <w:rFonts w:ascii="Times New Roman" w:hAnsi="Times New Roman"/>
            <w:b/>
            <w:sz w:val="24"/>
            <w:szCs w:val="24"/>
            <w:u w:val="single"/>
          </w:rPr>
          <w:t>lfrolova@taxkost.mgd.kz</w:t>
        </w:r>
      </w:hyperlink>
      <w:r w:rsidRPr="0017399F">
        <w:rPr>
          <w:rFonts w:ascii="Times New Roman" w:hAnsi="Times New Roman"/>
          <w:b/>
          <w:sz w:val="24"/>
          <w:szCs w:val="24"/>
        </w:rPr>
        <w:t xml:space="preserve">, </w:t>
      </w:r>
      <w:hyperlink r:id="rId7" w:history="1">
        <w:r w:rsidRPr="0017399F">
          <w:rPr>
            <w:rStyle w:val="a5"/>
            <w:sz w:val="24"/>
            <w:szCs w:val="24"/>
          </w:rPr>
          <w:t>L.Frolova@kgd.gov.kz</w:t>
        </w:r>
      </w:hyperlink>
      <w:r w:rsidRPr="0017399F">
        <w:rPr>
          <w:sz w:val="24"/>
          <w:szCs w:val="24"/>
        </w:rPr>
        <w:t xml:space="preserve"> </w:t>
      </w:r>
      <w:r w:rsidR="00DE5A70" w:rsidRPr="0017399F">
        <w:rPr>
          <w:rFonts w:ascii="Times New Roman" w:eastAsia="Times New Roman" w:hAnsi="Times New Roman" w:cs="Times New Roman"/>
          <w:bCs/>
          <w:sz w:val="28"/>
          <w:szCs w:val="28"/>
          <w:lang w:val="kk-KZ"/>
        </w:rPr>
        <w:t xml:space="preserve">объявляет </w:t>
      </w:r>
      <w:r w:rsidR="00DE5A70" w:rsidRPr="0017399F">
        <w:rPr>
          <w:rFonts w:ascii="Times New Roman" w:eastAsia="Times New Roman" w:hAnsi="Times New Roman" w:cs="Times New Roman"/>
          <w:bCs/>
          <w:sz w:val="28"/>
          <w:szCs w:val="28"/>
          <w:u w:val="single"/>
          <w:lang w:val="kk-KZ"/>
        </w:rPr>
        <w:t xml:space="preserve">общий </w:t>
      </w:r>
      <w:r w:rsidR="00DE5A70" w:rsidRPr="0017399F">
        <w:rPr>
          <w:rFonts w:ascii="Times New Roman" w:eastAsia="Times New Roman" w:hAnsi="Times New Roman" w:cs="Times New Roman"/>
          <w:bCs/>
          <w:sz w:val="28"/>
          <w:szCs w:val="28"/>
        </w:rPr>
        <w:t xml:space="preserve"> конкурс на занятие вакантных</w:t>
      </w:r>
    </w:p>
    <w:p w:rsidR="00DE5A70" w:rsidRPr="0017399F" w:rsidRDefault="00DE5A70" w:rsidP="00DE5A70">
      <w:pPr>
        <w:pStyle w:val="a7"/>
        <w:jc w:val="center"/>
        <w:rPr>
          <w:rFonts w:ascii="Times New Roman" w:eastAsia="Times New Roman" w:hAnsi="Times New Roman" w:cs="Times New Roman"/>
          <w:sz w:val="28"/>
          <w:szCs w:val="28"/>
          <w:lang w:val="kk-KZ"/>
        </w:rPr>
      </w:pPr>
      <w:r w:rsidRPr="0017399F">
        <w:rPr>
          <w:rFonts w:ascii="Times New Roman" w:eastAsia="Times New Roman" w:hAnsi="Times New Roman" w:cs="Times New Roman"/>
          <w:bCs/>
          <w:sz w:val="28"/>
          <w:szCs w:val="28"/>
        </w:rPr>
        <w:t xml:space="preserve">Административных </w:t>
      </w:r>
      <w:r w:rsidRPr="0017399F">
        <w:rPr>
          <w:rFonts w:ascii="Times New Roman" w:eastAsia="Times New Roman" w:hAnsi="Times New Roman" w:cs="Times New Roman"/>
          <w:bCs/>
          <w:sz w:val="28"/>
          <w:szCs w:val="28"/>
          <w:lang w:val="kk-KZ"/>
        </w:rPr>
        <w:t xml:space="preserve"> </w:t>
      </w:r>
      <w:r w:rsidRPr="0017399F">
        <w:rPr>
          <w:rFonts w:ascii="Times New Roman" w:eastAsia="Times New Roman" w:hAnsi="Times New Roman" w:cs="Times New Roman"/>
          <w:bCs/>
          <w:sz w:val="28"/>
          <w:szCs w:val="28"/>
        </w:rPr>
        <w:t xml:space="preserve">государственных должностей </w:t>
      </w:r>
      <w:r w:rsidRPr="0017399F">
        <w:rPr>
          <w:rFonts w:ascii="Times New Roman" w:eastAsia="Times New Roman" w:hAnsi="Times New Roman" w:cs="Times New Roman"/>
          <w:bCs/>
          <w:sz w:val="28"/>
          <w:szCs w:val="28"/>
          <w:lang w:val="kk-KZ"/>
        </w:rPr>
        <w:t xml:space="preserve"> </w:t>
      </w:r>
      <w:r w:rsidRPr="0017399F">
        <w:rPr>
          <w:rFonts w:ascii="Times New Roman" w:eastAsia="Times New Roman" w:hAnsi="Times New Roman" w:cs="Times New Roman"/>
          <w:bCs/>
          <w:sz w:val="28"/>
          <w:szCs w:val="28"/>
        </w:rPr>
        <w:t>корпуса «Б»</w:t>
      </w:r>
      <w:r w:rsidRPr="0017399F">
        <w:rPr>
          <w:rFonts w:ascii="Times New Roman" w:eastAsia="Times New Roman" w:hAnsi="Times New Roman" w:cs="Times New Roman"/>
          <w:sz w:val="28"/>
          <w:szCs w:val="28"/>
        </w:rPr>
        <w:t xml:space="preserve"> </w:t>
      </w:r>
    </w:p>
    <w:p w:rsidR="00DE5A70" w:rsidRPr="00A844CE" w:rsidRDefault="00DE5A70" w:rsidP="00DE5A70">
      <w:pPr>
        <w:pStyle w:val="a7"/>
        <w:jc w:val="center"/>
        <w:rPr>
          <w:rFonts w:ascii="Times New Roman" w:eastAsia="Times New Roman" w:hAnsi="Times New Roman" w:cs="Times New Roman"/>
          <w:bCs/>
          <w:sz w:val="28"/>
          <w:szCs w:val="28"/>
          <w:lang w:val="kk-KZ"/>
        </w:rPr>
      </w:pPr>
      <w:r w:rsidRPr="0017399F">
        <w:rPr>
          <w:rFonts w:ascii="Times New Roman" w:eastAsia="Times New Roman" w:hAnsi="Times New Roman" w:cs="Times New Roman"/>
          <w:sz w:val="28"/>
          <w:szCs w:val="28"/>
          <w:lang w:val="kk-KZ"/>
        </w:rPr>
        <w:t xml:space="preserve">( категория </w:t>
      </w:r>
      <w:r w:rsidRPr="0017399F">
        <w:rPr>
          <w:rFonts w:ascii="Times New Roman" w:eastAsia="Times New Roman" w:hAnsi="Times New Roman" w:cs="Times New Roman"/>
          <w:sz w:val="28"/>
          <w:szCs w:val="28"/>
          <w:lang w:val="en-US"/>
        </w:rPr>
        <w:t>CR</w:t>
      </w:r>
      <w:r w:rsidRPr="0017399F">
        <w:rPr>
          <w:rFonts w:ascii="Times New Roman" w:eastAsia="Times New Roman" w:hAnsi="Times New Roman" w:cs="Times New Roman"/>
          <w:sz w:val="28"/>
          <w:szCs w:val="28"/>
          <w:lang w:val="kk-KZ"/>
        </w:rPr>
        <w:t>)</w:t>
      </w:r>
      <w:r w:rsidRPr="0017399F">
        <w:rPr>
          <w:rFonts w:ascii="Times New Roman" w:eastAsia="Times New Roman" w:hAnsi="Times New Roman" w:cs="Times New Roman"/>
          <w:bCs/>
          <w:sz w:val="28"/>
          <w:szCs w:val="28"/>
          <w:lang w:val="kk-KZ"/>
        </w:rPr>
        <w:t xml:space="preserve">   </w:t>
      </w:r>
      <w:r w:rsidRPr="00A844CE">
        <w:rPr>
          <w:rFonts w:ascii="Times New Roman" w:eastAsia="Times New Roman" w:hAnsi="Times New Roman" w:cs="Times New Roman"/>
          <w:bCs/>
          <w:sz w:val="28"/>
          <w:szCs w:val="28"/>
          <w:lang w:val="kk-KZ"/>
        </w:rPr>
        <w:t>являющ</w:t>
      </w:r>
      <w:proofErr w:type="spellStart"/>
      <w:r w:rsidRPr="00A844CE">
        <w:rPr>
          <w:rFonts w:ascii="Times New Roman" w:eastAsia="Times New Roman" w:hAnsi="Times New Roman" w:cs="Times New Roman"/>
          <w:bCs/>
          <w:sz w:val="28"/>
          <w:szCs w:val="28"/>
        </w:rPr>
        <w:t>имися</w:t>
      </w:r>
      <w:proofErr w:type="spellEnd"/>
      <w:r w:rsidRPr="00A844CE">
        <w:rPr>
          <w:rFonts w:ascii="Times New Roman" w:eastAsia="Times New Roman" w:hAnsi="Times New Roman" w:cs="Times New Roman"/>
          <w:bCs/>
          <w:sz w:val="28"/>
          <w:szCs w:val="28"/>
        </w:rPr>
        <w:t xml:space="preserve">  </w:t>
      </w:r>
      <w:r w:rsidRPr="00A844CE">
        <w:rPr>
          <w:rFonts w:ascii="Times New Roman" w:eastAsia="Times New Roman" w:hAnsi="Times New Roman" w:cs="Times New Roman"/>
          <w:bCs/>
          <w:sz w:val="28"/>
          <w:szCs w:val="28"/>
          <w:lang w:val="kk-KZ"/>
        </w:rPr>
        <w:t xml:space="preserve"> низовыми </w:t>
      </w:r>
    </w:p>
    <w:p w:rsidR="00DE5A70" w:rsidRPr="00A844CE" w:rsidRDefault="006B1720" w:rsidP="006B1720">
      <w:pPr>
        <w:jc w:val="center"/>
        <w:rPr>
          <w:b/>
        </w:rPr>
      </w:pPr>
      <w:r w:rsidRPr="00A844CE">
        <w:rPr>
          <w:b/>
        </w:rPr>
        <w:t xml:space="preserve">( </w:t>
      </w:r>
      <w:r w:rsidR="00BF7767" w:rsidRPr="00A844CE">
        <w:rPr>
          <w:b/>
          <w:lang w:val="kk-KZ"/>
        </w:rPr>
        <w:t>2</w:t>
      </w:r>
      <w:r w:rsidR="00D41533">
        <w:rPr>
          <w:b/>
          <w:lang w:val="kk-KZ"/>
        </w:rPr>
        <w:t>6</w:t>
      </w:r>
      <w:r w:rsidRPr="00A844CE">
        <w:rPr>
          <w:b/>
        </w:rPr>
        <w:t>.0</w:t>
      </w:r>
      <w:r w:rsidR="00BF7767" w:rsidRPr="00A844CE">
        <w:rPr>
          <w:b/>
          <w:lang w:val="kk-KZ"/>
        </w:rPr>
        <w:t>7</w:t>
      </w:r>
      <w:r w:rsidRPr="00A844CE">
        <w:rPr>
          <w:b/>
        </w:rPr>
        <w:t>.202</w:t>
      </w:r>
      <w:r w:rsidR="00F35BC0" w:rsidRPr="00A844CE">
        <w:rPr>
          <w:b/>
        </w:rPr>
        <w:t>1</w:t>
      </w:r>
      <w:r w:rsidRPr="00A844CE">
        <w:rPr>
          <w:b/>
        </w:rPr>
        <w:t xml:space="preserve">г. - </w:t>
      </w:r>
      <w:r w:rsidR="002360C8" w:rsidRPr="00A844CE">
        <w:rPr>
          <w:b/>
          <w:lang w:val="kk-KZ"/>
        </w:rPr>
        <w:t>0</w:t>
      </w:r>
      <w:r w:rsidR="00D41533">
        <w:rPr>
          <w:b/>
          <w:lang w:val="kk-KZ"/>
        </w:rPr>
        <w:t>3</w:t>
      </w:r>
      <w:r w:rsidRPr="00A844CE">
        <w:rPr>
          <w:b/>
        </w:rPr>
        <w:t>.0</w:t>
      </w:r>
      <w:r w:rsidR="002360C8" w:rsidRPr="00A844CE">
        <w:rPr>
          <w:b/>
          <w:lang w:val="kk-KZ"/>
        </w:rPr>
        <w:t>8</w:t>
      </w:r>
      <w:r w:rsidRPr="00A844CE">
        <w:rPr>
          <w:b/>
        </w:rPr>
        <w:t>.202</w:t>
      </w:r>
      <w:r w:rsidR="00F35BC0" w:rsidRPr="00A844CE">
        <w:rPr>
          <w:b/>
        </w:rPr>
        <w:t>1</w:t>
      </w:r>
      <w:r w:rsidRPr="00A844CE">
        <w:rPr>
          <w:b/>
        </w:rPr>
        <w:t xml:space="preserve"> г. </w:t>
      </w:r>
      <w:proofErr w:type="gramStart"/>
      <w:r w:rsidRPr="00A844CE">
        <w:rPr>
          <w:b/>
        </w:rPr>
        <w:t>)</w:t>
      </w:r>
      <w:proofErr w:type="gramEnd"/>
    </w:p>
    <w:p w:rsidR="006953BF" w:rsidRPr="00A844CE" w:rsidRDefault="002360C8" w:rsidP="006953BF">
      <w:pPr>
        <w:pStyle w:val="a9"/>
        <w:tabs>
          <w:tab w:val="left" w:pos="1276"/>
        </w:tabs>
        <w:spacing w:after="0"/>
        <w:jc w:val="both"/>
        <w:rPr>
          <w:b/>
          <w:lang w:val="kk-KZ"/>
        </w:rPr>
      </w:pPr>
      <w:r w:rsidRPr="00A844CE">
        <w:rPr>
          <w:b/>
          <w:sz w:val="26"/>
          <w:szCs w:val="26"/>
          <w:u w:val="single"/>
          <w:lang w:val="kk-KZ"/>
        </w:rPr>
        <w:t>Ведущий</w:t>
      </w:r>
      <w:r w:rsidR="006953BF" w:rsidRPr="00A844CE">
        <w:rPr>
          <w:b/>
          <w:sz w:val="26"/>
          <w:szCs w:val="26"/>
          <w:u w:val="single"/>
        </w:rPr>
        <w:t xml:space="preserve"> специалист отдела «</w:t>
      </w:r>
      <w:r w:rsidR="00956AEF" w:rsidRPr="00A844CE">
        <w:rPr>
          <w:b/>
          <w:sz w:val="26"/>
          <w:szCs w:val="26"/>
          <w:u w:val="single"/>
        </w:rPr>
        <w:t>Центр по приему и обработке информации</w:t>
      </w:r>
      <w:r w:rsidR="006953BF" w:rsidRPr="00A844CE">
        <w:rPr>
          <w:b/>
          <w:sz w:val="26"/>
          <w:szCs w:val="26"/>
          <w:u w:val="single"/>
        </w:rPr>
        <w:t>»</w:t>
      </w:r>
      <w:r w:rsidR="008C4687" w:rsidRPr="00A844CE">
        <w:rPr>
          <w:b/>
          <w:sz w:val="26"/>
          <w:szCs w:val="26"/>
          <w:u w:val="single"/>
        </w:rPr>
        <w:t>,</w:t>
      </w:r>
      <w:r w:rsidR="00D13242" w:rsidRPr="00A844CE">
        <w:rPr>
          <w:b/>
          <w:sz w:val="26"/>
          <w:szCs w:val="26"/>
          <w:u w:val="single"/>
        </w:rPr>
        <w:t xml:space="preserve"> </w:t>
      </w:r>
      <w:r w:rsidR="00CE30C5" w:rsidRPr="00A844CE">
        <w:rPr>
          <w:b/>
          <w:sz w:val="26"/>
          <w:szCs w:val="26"/>
          <w:u w:val="single"/>
        </w:rPr>
        <w:t xml:space="preserve">налогоплательщиков и налоговой регистрации» </w:t>
      </w:r>
      <w:r w:rsidR="00205775" w:rsidRPr="00A844CE">
        <w:rPr>
          <w:b/>
          <w:sz w:val="26"/>
          <w:szCs w:val="26"/>
          <w:u w:val="single"/>
        </w:rPr>
        <w:t>категория  С-</w:t>
      </w:r>
      <w:r w:rsidR="008C4687" w:rsidRPr="00A844CE">
        <w:rPr>
          <w:b/>
          <w:sz w:val="26"/>
          <w:szCs w:val="26"/>
          <w:u w:val="single"/>
          <w:lang w:val="en-US"/>
        </w:rPr>
        <w:t>R</w:t>
      </w:r>
      <w:r w:rsidR="00205775" w:rsidRPr="00A844CE">
        <w:rPr>
          <w:b/>
          <w:sz w:val="26"/>
          <w:szCs w:val="26"/>
          <w:u w:val="single"/>
        </w:rPr>
        <w:t>-</w:t>
      </w:r>
      <w:r w:rsidR="00824023" w:rsidRPr="00A844CE">
        <w:rPr>
          <w:b/>
          <w:sz w:val="26"/>
          <w:szCs w:val="26"/>
          <w:u w:val="single"/>
          <w:lang w:val="kk-KZ"/>
        </w:rPr>
        <w:t>5</w:t>
      </w:r>
      <w:r w:rsidR="00205775" w:rsidRPr="00A844CE">
        <w:rPr>
          <w:b/>
          <w:sz w:val="26"/>
          <w:szCs w:val="26"/>
          <w:u w:val="single"/>
        </w:rPr>
        <w:t>,</w:t>
      </w:r>
      <w:r w:rsidR="006B7FCD" w:rsidRPr="00A844CE">
        <w:rPr>
          <w:b/>
          <w:sz w:val="26"/>
          <w:szCs w:val="26"/>
          <w:u w:val="single"/>
        </w:rPr>
        <w:t>-</w:t>
      </w:r>
      <w:r w:rsidR="006953BF" w:rsidRPr="00A844CE">
        <w:rPr>
          <w:b/>
          <w:lang w:val="kk-KZ"/>
        </w:rPr>
        <w:t xml:space="preserve"> 1-единица.</w:t>
      </w:r>
    </w:p>
    <w:p w:rsidR="00205775" w:rsidRPr="00A844CE" w:rsidRDefault="00205775" w:rsidP="00205775">
      <w:pPr>
        <w:pStyle w:val="a6"/>
        <w:shd w:val="clear" w:color="auto" w:fill="FFFFFF"/>
        <w:spacing w:after="0"/>
        <w:ind w:left="567"/>
        <w:jc w:val="both"/>
        <w:rPr>
          <w:rFonts w:ascii="Times New Roman" w:hAnsi="Times New Roman" w:cs="Times New Roman"/>
          <w:b/>
          <w:sz w:val="26"/>
          <w:szCs w:val="26"/>
        </w:rPr>
      </w:pPr>
    </w:p>
    <w:p w:rsidR="006953BF" w:rsidRPr="00A844CE" w:rsidRDefault="006953BF" w:rsidP="006953BF">
      <w:pPr>
        <w:tabs>
          <w:tab w:val="left" w:pos="540"/>
          <w:tab w:val="left" w:pos="1620"/>
        </w:tabs>
        <w:spacing w:after="0" w:line="240" w:lineRule="auto"/>
        <w:ind w:firstLine="709"/>
        <w:jc w:val="both"/>
        <w:rPr>
          <w:rFonts w:ascii="Times New Roman" w:hAnsi="Times New Roman"/>
          <w:bCs/>
          <w:sz w:val="26"/>
          <w:szCs w:val="26"/>
        </w:rPr>
      </w:pPr>
      <w:r w:rsidRPr="00A844CE">
        <w:rPr>
          <w:rFonts w:ascii="Times New Roman" w:hAnsi="Times New Roman"/>
          <w:bCs/>
          <w:sz w:val="26"/>
          <w:szCs w:val="26"/>
        </w:rPr>
        <w:t xml:space="preserve">Должностной оклад в зависимости от выслуги лет от </w:t>
      </w:r>
      <w:r w:rsidR="00824023" w:rsidRPr="00A844CE">
        <w:rPr>
          <w:rFonts w:ascii="Times New Roman" w:hAnsi="Times New Roman"/>
          <w:bCs/>
          <w:sz w:val="26"/>
          <w:szCs w:val="26"/>
          <w:lang w:val="kk-KZ"/>
        </w:rPr>
        <w:t>84414</w:t>
      </w:r>
      <w:r w:rsidRPr="00A844CE">
        <w:rPr>
          <w:rFonts w:ascii="Times New Roman" w:hAnsi="Times New Roman"/>
          <w:b/>
          <w:sz w:val="26"/>
          <w:szCs w:val="26"/>
          <w:lang w:val="kk-KZ"/>
        </w:rPr>
        <w:t xml:space="preserve"> </w:t>
      </w:r>
      <w:r w:rsidRPr="00A844CE">
        <w:rPr>
          <w:rFonts w:ascii="Times New Roman" w:hAnsi="Times New Roman"/>
          <w:bCs/>
          <w:sz w:val="26"/>
          <w:szCs w:val="26"/>
        </w:rPr>
        <w:t xml:space="preserve">тенге до </w:t>
      </w:r>
      <w:r w:rsidR="00B34DB5" w:rsidRPr="00A844CE">
        <w:rPr>
          <w:rFonts w:ascii="Times New Roman" w:hAnsi="Times New Roman"/>
          <w:b/>
          <w:bCs/>
          <w:sz w:val="26"/>
          <w:szCs w:val="26"/>
        </w:rPr>
        <w:t>1</w:t>
      </w:r>
      <w:r w:rsidR="00824023" w:rsidRPr="00A844CE">
        <w:rPr>
          <w:rFonts w:ascii="Times New Roman" w:hAnsi="Times New Roman"/>
          <w:b/>
          <w:bCs/>
          <w:sz w:val="26"/>
          <w:szCs w:val="26"/>
          <w:lang w:val="kk-KZ"/>
        </w:rPr>
        <w:t>14853</w:t>
      </w:r>
      <w:r w:rsidRPr="00A844CE">
        <w:rPr>
          <w:rFonts w:ascii="Times New Roman" w:hAnsi="Times New Roman"/>
          <w:b/>
          <w:sz w:val="26"/>
          <w:szCs w:val="26"/>
          <w:lang w:val="kk-KZ"/>
        </w:rPr>
        <w:t xml:space="preserve"> </w:t>
      </w:r>
      <w:r w:rsidRPr="00A844CE">
        <w:rPr>
          <w:rFonts w:ascii="Times New Roman" w:hAnsi="Times New Roman"/>
          <w:bCs/>
          <w:sz w:val="26"/>
          <w:szCs w:val="26"/>
        </w:rPr>
        <w:t>тенге.</w:t>
      </w:r>
    </w:p>
    <w:p w:rsidR="006953BF" w:rsidRPr="00A844CE" w:rsidRDefault="006953BF" w:rsidP="006953BF">
      <w:pPr>
        <w:pStyle w:val="a3"/>
        <w:rPr>
          <w:b w:val="0"/>
        </w:rPr>
      </w:pPr>
    </w:p>
    <w:p w:rsidR="00CE30C5" w:rsidRPr="00A844CE" w:rsidRDefault="00205775" w:rsidP="00CE30C5">
      <w:pPr>
        <w:pStyle w:val="a3"/>
        <w:rPr>
          <w:b w:val="0"/>
          <w:sz w:val="26"/>
          <w:szCs w:val="26"/>
        </w:rPr>
      </w:pPr>
      <w:r w:rsidRPr="00A844CE">
        <w:rPr>
          <w:sz w:val="26"/>
          <w:szCs w:val="26"/>
        </w:rPr>
        <w:t xml:space="preserve">Функциональные обязанности: </w:t>
      </w:r>
      <w:r w:rsidR="00956AEF" w:rsidRPr="00A844CE">
        <w:rPr>
          <w:sz w:val="24"/>
        </w:rPr>
        <w:t xml:space="preserve"> </w:t>
      </w:r>
      <w:r w:rsidR="00CE30C5" w:rsidRPr="00A844CE">
        <w:rPr>
          <w:b w:val="0"/>
          <w:sz w:val="26"/>
          <w:szCs w:val="26"/>
        </w:rPr>
        <w:t>Контроль за полнотой разноски начислений по формам налоговой отчетности и отражению по лицевым счетам; Организация и проведение семинаров и тех. Учеб по изучению изменений в налоговом законодательстве; Регистрация ИП и физических лиц, проведение обследования на предмет регистрации, начисления и уплаты налогов по другим обязательным платежам в бюджет. Консультирование по вопросам регистрации, перерегистрации и ликвидации ИП и физических лиц и по др. вопросам, касающимся отдела: Проводить инвентаризацию регистрационных данных по закрепленным налогоплательщикам</w:t>
      </w:r>
      <w:r w:rsidR="00CE30C5" w:rsidRPr="00A844CE">
        <w:rPr>
          <w:b w:val="0"/>
          <w:spacing w:val="-14"/>
          <w:sz w:val="26"/>
          <w:szCs w:val="26"/>
        </w:rPr>
        <w:t xml:space="preserve">. </w:t>
      </w:r>
      <w:r w:rsidR="00CE30C5" w:rsidRPr="00A844CE">
        <w:rPr>
          <w:b w:val="0"/>
          <w:spacing w:val="-11"/>
          <w:sz w:val="26"/>
          <w:szCs w:val="26"/>
        </w:rPr>
        <w:t xml:space="preserve">Выполняет контрольные задания вышестоящей организации. Работа в информационных системах ИНИС РК, СОНО, ЦУЛС. </w:t>
      </w:r>
      <w:r w:rsidR="00CE30C5" w:rsidRPr="00A844CE">
        <w:rPr>
          <w:b w:val="0"/>
          <w:sz w:val="26"/>
          <w:szCs w:val="26"/>
        </w:rPr>
        <w:t xml:space="preserve">Прием  и обработка заявлений, отчетов и др. информации, представляемой юридическими лицами, ИП и физ. лицами. Вести работу со специалистами сельских округов по созданию налогооблагаемой базы имущественного, земельного и транспортного налогов с физических лиц, исчислению налогов. Осуществлять камеральный контроль </w:t>
      </w:r>
      <w:proofErr w:type="spellStart"/>
      <w:r w:rsidR="00CE30C5" w:rsidRPr="00A844CE">
        <w:rPr>
          <w:b w:val="0"/>
          <w:sz w:val="26"/>
          <w:szCs w:val="26"/>
        </w:rPr>
        <w:t>РНиОН</w:t>
      </w:r>
      <w:proofErr w:type="spellEnd"/>
      <w:r w:rsidR="00CE30C5" w:rsidRPr="00A844CE">
        <w:rPr>
          <w:b w:val="0"/>
          <w:sz w:val="26"/>
          <w:szCs w:val="26"/>
        </w:rPr>
        <w:t xml:space="preserve">. </w:t>
      </w:r>
      <w:proofErr w:type="gramStart"/>
      <w:r w:rsidR="00CE30C5" w:rsidRPr="00A844CE">
        <w:rPr>
          <w:b w:val="0"/>
          <w:sz w:val="26"/>
          <w:szCs w:val="26"/>
        </w:rPr>
        <w:t>Контроль за</w:t>
      </w:r>
      <w:proofErr w:type="gramEnd"/>
      <w:r w:rsidR="00CE30C5" w:rsidRPr="00A844CE">
        <w:rPr>
          <w:b w:val="0"/>
          <w:sz w:val="26"/>
          <w:szCs w:val="26"/>
        </w:rPr>
        <w:t xml:space="preserve"> возвратом НДС. Администрирование информационных систем, обслуживание серверов, сре</w:t>
      </w:r>
      <w:proofErr w:type="gramStart"/>
      <w:r w:rsidR="00CE30C5" w:rsidRPr="00A844CE">
        <w:rPr>
          <w:b w:val="0"/>
          <w:sz w:val="26"/>
          <w:szCs w:val="26"/>
        </w:rPr>
        <w:t>дств св</w:t>
      </w:r>
      <w:proofErr w:type="gramEnd"/>
      <w:r w:rsidR="00CE30C5" w:rsidRPr="00A844CE">
        <w:rPr>
          <w:b w:val="0"/>
          <w:sz w:val="26"/>
          <w:szCs w:val="26"/>
        </w:rPr>
        <w:t xml:space="preserve">язи, обслуживание электронного оборудования для бесперебойной работы компьютерного оборудования, мелкий ремонт вычислительной техники (замена отдельных частей), осуществление сопровождения и внедрение ИС, используемых в работе органов, оформление необходимой документации. Своевременное и качественное проведение объединений лицевых счетов. </w:t>
      </w:r>
      <w:proofErr w:type="gramStart"/>
      <w:r w:rsidR="00CE30C5" w:rsidRPr="00A844CE">
        <w:rPr>
          <w:b w:val="0"/>
          <w:sz w:val="26"/>
          <w:szCs w:val="26"/>
        </w:rPr>
        <w:t>Контроль за</w:t>
      </w:r>
      <w:proofErr w:type="gramEnd"/>
      <w:r w:rsidR="00CE30C5" w:rsidRPr="00A844CE">
        <w:rPr>
          <w:b w:val="0"/>
          <w:sz w:val="26"/>
          <w:szCs w:val="26"/>
        </w:rPr>
        <w:t xml:space="preserve"> возвратом НДС. </w:t>
      </w:r>
      <w:r w:rsidR="00CE30C5" w:rsidRPr="00A844CE">
        <w:rPr>
          <w:b w:val="0"/>
          <w:spacing w:val="-11"/>
          <w:sz w:val="26"/>
          <w:szCs w:val="26"/>
        </w:rPr>
        <w:t xml:space="preserve">Выполнение  поручений руководства  УГД. Отвечает на письма налогоплательщиков. </w:t>
      </w:r>
      <w:r w:rsidR="00CE30C5" w:rsidRPr="00A844CE">
        <w:rPr>
          <w:b w:val="0"/>
          <w:sz w:val="26"/>
          <w:szCs w:val="26"/>
        </w:rPr>
        <w:t xml:space="preserve">Соблюдение </w:t>
      </w:r>
      <w:proofErr w:type="spellStart"/>
      <w:r w:rsidR="00CE30C5" w:rsidRPr="00A844CE">
        <w:rPr>
          <w:b w:val="0"/>
          <w:sz w:val="26"/>
          <w:szCs w:val="26"/>
        </w:rPr>
        <w:t>антикоррупционного</w:t>
      </w:r>
      <w:proofErr w:type="spellEnd"/>
      <w:r w:rsidR="00CE30C5" w:rsidRPr="00A844CE">
        <w:rPr>
          <w:b w:val="0"/>
          <w:sz w:val="26"/>
          <w:szCs w:val="26"/>
        </w:rPr>
        <w:t xml:space="preserve"> законодательства, этического кодекса, трудовой и исполнительской дисциплины.</w:t>
      </w:r>
    </w:p>
    <w:p w:rsidR="00E7207E" w:rsidRPr="00A844CE" w:rsidRDefault="00205775" w:rsidP="00E7207E">
      <w:pPr>
        <w:pStyle w:val="Default"/>
        <w:jc w:val="both"/>
        <w:rPr>
          <w:bCs/>
          <w:spacing w:val="-1"/>
          <w:sz w:val="26"/>
          <w:szCs w:val="26"/>
        </w:rPr>
      </w:pPr>
      <w:r w:rsidRPr="00A844CE">
        <w:rPr>
          <w:b/>
          <w:sz w:val="26"/>
          <w:szCs w:val="26"/>
        </w:rPr>
        <w:t>Требования к участникам конкурса</w:t>
      </w:r>
      <w:r w:rsidRPr="00A844CE">
        <w:rPr>
          <w:sz w:val="26"/>
          <w:szCs w:val="26"/>
        </w:rPr>
        <w:t xml:space="preserve">: </w:t>
      </w:r>
      <w:bookmarkStart w:id="0" w:name="z252"/>
      <w:r w:rsidR="00956AEF" w:rsidRPr="00A844CE">
        <w:rPr>
          <w:sz w:val="26"/>
          <w:szCs w:val="26"/>
          <w:lang w:val="kk-KZ"/>
        </w:rPr>
        <w:t xml:space="preserve"> </w:t>
      </w:r>
      <w:r w:rsidR="00E7207E" w:rsidRPr="00A844CE">
        <w:rPr>
          <w:sz w:val="26"/>
          <w:szCs w:val="26"/>
          <w:lang w:val="kk-KZ"/>
        </w:rPr>
        <w:t>П</w:t>
      </w:r>
      <w:proofErr w:type="spellStart"/>
      <w:r w:rsidR="00E7207E" w:rsidRPr="00A844CE">
        <w:rPr>
          <w:sz w:val="26"/>
          <w:szCs w:val="26"/>
        </w:rPr>
        <w:t>ослевузовское</w:t>
      </w:r>
      <w:proofErr w:type="spellEnd"/>
      <w:r w:rsidR="00E7207E" w:rsidRPr="00A844CE">
        <w:rPr>
          <w:sz w:val="26"/>
          <w:szCs w:val="26"/>
        </w:rPr>
        <w:t xml:space="preserve"> или высшее образование:</w:t>
      </w:r>
      <w:r w:rsidR="00E7207E" w:rsidRPr="00A844CE">
        <w:rPr>
          <w:bCs/>
          <w:spacing w:val="-1"/>
          <w:sz w:val="26"/>
          <w:szCs w:val="26"/>
        </w:rPr>
        <w:t xml:space="preserve"> с</w:t>
      </w:r>
      <w:r w:rsidR="00E7207E" w:rsidRPr="00A844CE">
        <w:rPr>
          <w:bCs/>
          <w:sz w:val="26"/>
          <w:szCs w:val="26"/>
        </w:rPr>
        <w:t>оциальные науки, экономика и бизнес (экономика, менеджмент, учет и аудит, финансы), право (юриспруденция, таможенное дело), т</w:t>
      </w:r>
      <w:r w:rsidR="00E7207E" w:rsidRPr="00A844CE">
        <w:rPr>
          <w:rFonts w:eastAsia="Calibri"/>
          <w:sz w:val="26"/>
          <w:szCs w:val="26"/>
          <w:lang w:val="kk-KZ"/>
        </w:rPr>
        <w:t xml:space="preserve">ехнические науки и технологии (информационные системы, вычислительная техника и программное обеспечение). </w:t>
      </w:r>
      <w:r w:rsidR="00E7207E" w:rsidRPr="00A844CE">
        <w:rPr>
          <w:bCs/>
          <w:spacing w:val="-1"/>
          <w:sz w:val="26"/>
          <w:szCs w:val="26"/>
        </w:rPr>
        <w:lastRenderedPageBreak/>
        <w:t xml:space="preserve">Допускается </w:t>
      </w:r>
      <w:proofErr w:type="spellStart"/>
      <w:r w:rsidR="00E7207E" w:rsidRPr="00A844CE">
        <w:rPr>
          <w:bCs/>
          <w:spacing w:val="-1"/>
          <w:sz w:val="26"/>
          <w:szCs w:val="26"/>
        </w:rPr>
        <w:t>послесреднее</w:t>
      </w:r>
      <w:proofErr w:type="spellEnd"/>
      <w:r w:rsidR="00E7207E" w:rsidRPr="00A844CE">
        <w:rPr>
          <w:bCs/>
          <w:spacing w:val="-1"/>
          <w:sz w:val="26"/>
          <w:szCs w:val="26"/>
        </w:rPr>
        <w:t xml:space="preserve"> или техническое и профессиональное  образование: право (правоведение),</w:t>
      </w:r>
    </w:p>
    <w:p w:rsidR="00E7207E" w:rsidRPr="00A844CE" w:rsidRDefault="00E7207E" w:rsidP="00E7207E">
      <w:pPr>
        <w:pStyle w:val="a3"/>
        <w:rPr>
          <w:spacing w:val="-1"/>
          <w:sz w:val="26"/>
          <w:szCs w:val="26"/>
          <w:lang w:val="kk-KZ"/>
        </w:rPr>
      </w:pPr>
      <w:r w:rsidRPr="00A844CE">
        <w:rPr>
          <w:b w:val="0"/>
          <w:spacing w:val="-1"/>
          <w:sz w:val="26"/>
          <w:szCs w:val="26"/>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опыт работы не требуется</w:t>
      </w:r>
      <w:r w:rsidRPr="00A844CE">
        <w:rPr>
          <w:spacing w:val="-1"/>
          <w:sz w:val="26"/>
          <w:szCs w:val="26"/>
        </w:rPr>
        <w:t>.</w:t>
      </w:r>
    </w:p>
    <w:p w:rsidR="00956AEF" w:rsidRPr="00A844CE" w:rsidRDefault="00956AEF" w:rsidP="00E7207E">
      <w:pPr>
        <w:pStyle w:val="a3"/>
        <w:rPr>
          <w:b w:val="0"/>
          <w:i/>
        </w:rPr>
      </w:pPr>
      <w:r w:rsidRPr="00A844CE">
        <w:rPr>
          <w:b w:val="0"/>
        </w:rPr>
        <w:t xml:space="preserve">Наличие следующих компетенций: инициативность, </w:t>
      </w:r>
      <w:proofErr w:type="spellStart"/>
      <w:r w:rsidRPr="00A844CE">
        <w:rPr>
          <w:b w:val="0"/>
        </w:rPr>
        <w:t>коммуникативность</w:t>
      </w:r>
      <w:proofErr w:type="spellEnd"/>
      <w:r w:rsidRPr="00A844CE">
        <w:rPr>
          <w:b w:val="0"/>
        </w:rPr>
        <w:t xml:space="preserve">, </w:t>
      </w:r>
      <w:proofErr w:type="spellStart"/>
      <w:r w:rsidRPr="00A844CE">
        <w:rPr>
          <w:b w:val="0"/>
        </w:rPr>
        <w:t>аналитичность</w:t>
      </w:r>
      <w:proofErr w:type="spellEnd"/>
      <w:r w:rsidRPr="00A844CE">
        <w:rPr>
          <w:b w:val="0"/>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56AEF" w:rsidRPr="00A844CE" w:rsidRDefault="00956AEF" w:rsidP="00956AEF">
      <w:pPr>
        <w:spacing w:after="0" w:line="240" w:lineRule="auto"/>
        <w:ind w:firstLine="567"/>
        <w:contextualSpacing/>
        <w:jc w:val="both"/>
        <w:rPr>
          <w:rFonts w:ascii="Times New Roman" w:hAnsi="Times New Roman"/>
          <w:b/>
          <w:i/>
          <w:sz w:val="24"/>
          <w:szCs w:val="24"/>
        </w:rPr>
      </w:pPr>
      <w:r w:rsidRPr="00A844CE">
        <w:rPr>
          <w:rFonts w:ascii="Times New Roman" w:hAnsi="Times New Roman"/>
          <w:sz w:val="24"/>
          <w:szCs w:val="24"/>
        </w:rPr>
        <w:t xml:space="preserve">Опыт работы при наличии высшего образования не требуется </w:t>
      </w:r>
    </w:p>
    <w:p w:rsidR="00D03465" w:rsidRPr="00A844CE" w:rsidRDefault="00D03465" w:rsidP="00956AEF">
      <w:pPr>
        <w:pStyle w:val="a7"/>
        <w:ind w:firstLine="567"/>
        <w:jc w:val="both"/>
        <w:rPr>
          <w:rFonts w:ascii="Times New Roman" w:hAnsi="Times New Roman"/>
          <w:b/>
          <w:color w:val="222222"/>
          <w:sz w:val="26"/>
          <w:szCs w:val="26"/>
        </w:rPr>
      </w:pPr>
      <w:r w:rsidRPr="00A844CE">
        <w:rPr>
          <w:rFonts w:ascii="Times New Roman" w:hAnsi="Times New Roman"/>
          <w:color w:val="222222"/>
          <w:sz w:val="26"/>
          <w:szCs w:val="26"/>
        </w:rPr>
        <w:t xml:space="preserve">      </w:t>
      </w:r>
      <w:r w:rsidRPr="00A844CE">
        <w:rPr>
          <w:rFonts w:ascii="Times New Roman" w:hAnsi="Times New Roman"/>
          <w:b/>
          <w:color w:val="222222"/>
          <w:sz w:val="26"/>
          <w:szCs w:val="26"/>
        </w:rPr>
        <w:t xml:space="preserve">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w:t>
      </w:r>
      <w:proofErr w:type="spellStart"/>
      <w:r w:rsidRPr="00A844CE">
        <w:rPr>
          <w:rFonts w:ascii="Times New Roman" w:hAnsi="Times New Roman"/>
          <w:b/>
          <w:color w:val="222222"/>
          <w:sz w:val="26"/>
          <w:szCs w:val="26"/>
        </w:rPr>
        <w:t>Агенства</w:t>
      </w:r>
      <w:proofErr w:type="spellEnd"/>
      <w:r w:rsidRPr="00A844CE">
        <w:rPr>
          <w:rFonts w:ascii="Times New Roman" w:hAnsi="Times New Roman"/>
          <w:b/>
          <w:color w:val="222222"/>
          <w:sz w:val="26"/>
          <w:szCs w:val="26"/>
        </w:rPr>
        <w:t xml:space="preserve"> Республики Казахстан по делам государственной  службы и противодействию коррупции от 21 февраля 2017 года № 40 (далее – Правила).</w:t>
      </w:r>
    </w:p>
    <w:p w:rsidR="00D03465" w:rsidRPr="00A844CE" w:rsidRDefault="00D03465" w:rsidP="00D03465">
      <w:pPr>
        <w:spacing w:after="0" w:line="240" w:lineRule="auto"/>
        <w:ind w:firstLine="138"/>
        <w:jc w:val="both"/>
        <w:textAlignment w:val="baseline"/>
        <w:rPr>
          <w:rFonts w:ascii="Times New Roman" w:hAnsi="Times New Roman"/>
          <w:b/>
          <w:color w:val="222222"/>
          <w:sz w:val="26"/>
          <w:szCs w:val="26"/>
        </w:rPr>
      </w:pPr>
    </w:p>
    <w:p w:rsidR="009C1918" w:rsidRPr="00A844CE" w:rsidRDefault="009C1918" w:rsidP="009C1918">
      <w:pPr>
        <w:pStyle w:val="a7"/>
        <w:ind w:firstLine="708"/>
        <w:jc w:val="both"/>
        <w:rPr>
          <w:rFonts w:ascii="Times New Roman" w:hAnsi="Times New Roman" w:cs="Times New Roman"/>
          <w:b/>
          <w:sz w:val="26"/>
          <w:szCs w:val="26"/>
        </w:rPr>
      </w:pPr>
      <w:r w:rsidRPr="00A844CE">
        <w:rPr>
          <w:rFonts w:ascii="Times New Roman" w:hAnsi="Times New Roman" w:cs="Times New Roman"/>
          <w:b/>
          <w:sz w:val="26"/>
          <w:szCs w:val="26"/>
        </w:rPr>
        <w:t>Пер</w:t>
      </w:r>
      <w:r w:rsidR="00DE5A70" w:rsidRPr="00A844CE">
        <w:rPr>
          <w:rFonts w:ascii="Times New Roman" w:hAnsi="Times New Roman" w:cs="Times New Roman"/>
          <w:b/>
          <w:sz w:val="26"/>
          <w:szCs w:val="26"/>
        </w:rPr>
        <w:t xml:space="preserve">ечень необходимых для участия </w:t>
      </w:r>
      <w:r w:rsidRPr="00A844CE">
        <w:rPr>
          <w:rFonts w:ascii="Times New Roman" w:hAnsi="Times New Roman" w:cs="Times New Roman"/>
          <w:b/>
          <w:sz w:val="26"/>
          <w:szCs w:val="26"/>
        </w:rPr>
        <w:t>в</w:t>
      </w:r>
      <w:r w:rsidR="00DE5A70" w:rsidRPr="00A844CE">
        <w:rPr>
          <w:rFonts w:ascii="Times New Roman" w:hAnsi="Times New Roman" w:cs="Times New Roman"/>
          <w:b/>
          <w:sz w:val="26"/>
          <w:szCs w:val="26"/>
        </w:rPr>
        <w:t xml:space="preserve"> общем </w:t>
      </w:r>
      <w:r w:rsidRPr="00A844CE">
        <w:rPr>
          <w:rFonts w:ascii="Times New Roman" w:hAnsi="Times New Roman" w:cs="Times New Roman"/>
          <w:b/>
          <w:sz w:val="26"/>
          <w:szCs w:val="26"/>
        </w:rPr>
        <w:t xml:space="preserve"> конкурсе документов: </w:t>
      </w:r>
    </w:p>
    <w:p w:rsidR="00DE5A70" w:rsidRPr="00A844CE" w:rsidRDefault="00DE5A70" w:rsidP="00DE5A70">
      <w:pPr>
        <w:pStyle w:val="a7"/>
        <w:ind w:firstLine="708"/>
        <w:jc w:val="both"/>
        <w:rPr>
          <w:rFonts w:ascii="Times New Roman" w:hAnsi="Times New Roman" w:cs="Times New Roman"/>
          <w:b/>
          <w:sz w:val="28"/>
          <w:szCs w:val="28"/>
          <w:lang w:val="kk-KZ"/>
        </w:rPr>
      </w:pPr>
      <w:r w:rsidRPr="00A844CE">
        <w:rPr>
          <w:rFonts w:ascii="Times New Roman" w:hAnsi="Times New Roman" w:cs="Times New Roman"/>
          <w:b/>
          <w:sz w:val="28"/>
          <w:szCs w:val="28"/>
        </w:rPr>
        <w:t>Для участия в общем конкурсе  представляются следующие документы:</w:t>
      </w:r>
    </w:p>
    <w:p w:rsidR="00DE5A70" w:rsidRPr="00A844CE" w:rsidRDefault="00DE5A70" w:rsidP="00DE5A70">
      <w:pPr>
        <w:pStyle w:val="a7"/>
        <w:jc w:val="both"/>
        <w:rPr>
          <w:rFonts w:ascii="Times New Roman" w:hAnsi="Times New Roman" w:cs="Times New Roman"/>
          <w:sz w:val="28"/>
          <w:szCs w:val="28"/>
          <w:lang w:val="kk-KZ"/>
        </w:rPr>
      </w:pPr>
      <w:r w:rsidRPr="00A844CE">
        <w:rPr>
          <w:rFonts w:ascii="Times New Roman" w:hAnsi="Times New Roman" w:cs="Times New Roman"/>
          <w:sz w:val="28"/>
          <w:szCs w:val="28"/>
          <w:lang w:val="kk-KZ"/>
        </w:rPr>
        <w:t xml:space="preserve">        </w:t>
      </w:r>
      <w:r w:rsidRPr="00A844CE">
        <w:rPr>
          <w:rFonts w:ascii="Times New Roman" w:hAnsi="Times New Roman" w:cs="Times New Roman"/>
          <w:sz w:val="28"/>
          <w:szCs w:val="28"/>
        </w:rPr>
        <w:t xml:space="preserve">1) заявление по форме, согласно приложению 2 к Правилам; </w:t>
      </w:r>
    </w:p>
    <w:p w:rsidR="00DE5A70" w:rsidRPr="00A844CE" w:rsidRDefault="00DE5A70" w:rsidP="00DE5A70">
      <w:pPr>
        <w:pStyle w:val="a7"/>
        <w:jc w:val="both"/>
        <w:rPr>
          <w:rFonts w:ascii="Times New Roman" w:hAnsi="Times New Roman" w:cs="Times New Roman"/>
          <w:sz w:val="28"/>
          <w:szCs w:val="28"/>
        </w:rPr>
      </w:pPr>
      <w:r w:rsidRPr="00A844CE">
        <w:rPr>
          <w:rFonts w:ascii="Times New Roman" w:hAnsi="Times New Roman" w:cs="Times New Roman"/>
          <w:sz w:val="28"/>
          <w:szCs w:val="28"/>
          <w:lang w:val="kk-KZ"/>
        </w:rPr>
        <w:t xml:space="preserve">         </w:t>
      </w:r>
      <w:r w:rsidRPr="00A844CE">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DE5A70" w:rsidRPr="00A844CE" w:rsidRDefault="00DE5A70" w:rsidP="00DE5A70">
      <w:pPr>
        <w:pStyle w:val="a7"/>
        <w:jc w:val="both"/>
        <w:rPr>
          <w:rFonts w:ascii="Times New Roman" w:hAnsi="Times New Roman" w:cs="Times New Roman"/>
          <w:sz w:val="28"/>
          <w:szCs w:val="28"/>
        </w:rPr>
      </w:pPr>
      <w:r w:rsidRPr="00A844CE">
        <w:rPr>
          <w:rFonts w:ascii="Times New Roman" w:hAnsi="Times New Roman" w:cs="Times New Roman"/>
          <w:sz w:val="28"/>
          <w:szCs w:val="28"/>
          <w:lang w:val="kk-KZ"/>
        </w:rPr>
        <w:t xml:space="preserve">        </w:t>
      </w:r>
      <w:r w:rsidRPr="00A844CE">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DE5A70" w:rsidRPr="00A844CE" w:rsidRDefault="00DE5A70" w:rsidP="00DE5A70">
      <w:pPr>
        <w:pStyle w:val="a7"/>
        <w:jc w:val="both"/>
        <w:rPr>
          <w:rFonts w:ascii="Times New Roman" w:hAnsi="Times New Roman" w:cs="Times New Roman"/>
          <w:sz w:val="28"/>
          <w:szCs w:val="28"/>
        </w:rPr>
      </w:pPr>
      <w:r w:rsidRPr="00A844CE">
        <w:rPr>
          <w:rFonts w:ascii="Times New Roman" w:hAnsi="Times New Roman" w:cs="Times New Roman"/>
          <w:sz w:val="28"/>
          <w:szCs w:val="28"/>
          <w:lang w:val="kk-KZ"/>
        </w:rPr>
        <w:t xml:space="preserve">         К</w:t>
      </w:r>
      <w:r w:rsidRPr="00A844CE">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A844CE">
        <w:rPr>
          <w:rFonts w:ascii="Times New Roman" w:hAnsi="Times New Roman" w:cs="Times New Roman"/>
          <w:sz w:val="28"/>
          <w:szCs w:val="28"/>
        </w:rPr>
        <w:t>нострификации</w:t>
      </w:r>
      <w:proofErr w:type="spellEnd"/>
      <w:r w:rsidRPr="00A844CE">
        <w:rPr>
          <w:rFonts w:ascii="Times New Roman"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A844CE">
        <w:rPr>
          <w:rFonts w:ascii="Times New Roman" w:hAnsi="Times New Roman" w:cs="Times New Roman"/>
          <w:sz w:val="28"/>
          <w:szCs w:val="28"/>
        </w:rPr>
        <w:t>Болашак</w:t>
      </w:r>
      <w:proofErr w:type="spellEnd"/>
      <w:r w:rsidRPr="00A844CE">
        <w:rPr>
          <w:rFonts w:ascii="Times New Roman" w:hAnsi="Times New Roman" w:cs="Times New Roman"/>
          <w:sz w:val="28"/>
          <w:szCs w:val="28"/>
        </w:rPr>
        <w:t xml:space="preserve">», а также подпадающих под действие международного договора (соглашение) о взаимном признании и эквивалентности. </w:t>
      </w:r>
    </w:p>
    <w:p w:rsidR="00DE5A70" w:rsidRPr="00A844CE" w:rsidRDefault="00DE5A70" w:rsidP="00DE5A70">
      <w:pPr>
        <w:pStyle w:val="a7"/>
        <w:jc w:val="both"/>
        <w:rPr>
          <w:rFonts w:ascii="Times New Roman" w:hAnsi="Times New Roman" w:cs="Times New Roman"/>
          <w:sz w:val="28"/>
          <w:szCs w:val="28"/>
        </w:rPr>
      </w:pPr>
      <w:r w:rsidRPr="00A844CE">
        <w:rPr>
          <w:rFonts w:ascii="Times New Roman" w:hAnsi="Times New Roman" w:cs="Times New Roman"/>
          <w:sz w:val="28"/>
          <w:szCs w:val="28"/>
          <w:lang w:val="kk-KZ"/>
        </w:rPr>
        <w:t xml:space="preserve">           </w:t>
      </w:r>
      <w:r w:rsidRPr="00A844CE">
        <w:rPr>
          <w:rFonts w:ascii="Times New Roman" w:hAnsi="Times New Roman" w:cs="Times New Roman"/>
          <w:sz w:val="28"/>
          <w:szCs w:val="28"/>
        </w:rPr>
        <w:t>К копиям документов об образовании, выданных обладателям международной стипендии «</w:t>
      </w:r>
      <w:proofErr w:type="spellStart"/>
      <w:r w:rsidRPr="00A844CE">
        <w:rPr>
          <w:rFonts w:ascii="Times New Roman" w:hAnsi="Times New Roman" w:cs="Times New Roman"/>
          <w:sz w:val="28"/>
          <w:szCs w:val="28"/>
        </w:rPr>
        <w:t>Болашак</w:t>
      </w:r>
      <w:proofErr w:type="spellEnd"/>
      <w:r w:rsidRPr="00A844CE">
        <w:rPr>
          <w:rFonts w:ascii="Times New Roman" w:hAnsi="Times New Roman" w:cs="Times New Roman"/>
          <w:sz w:val="28"/>
          <w:szCs w:val="28"/>
        </w:rPr>
        <w:t xml:space="preserve">», прилагается копия справки о завершении </w:t>
      </w:r>
      <w:proofErr w:type="gramStart"/>
      <w:r w:rsidRPr="00A844CE">
        <w:rPr>
          <w:rFonts w:ascii="Times New Roman" w:hAnsi="Times New Roman" w:cs="Times New Roman"/>
          <w:sz w:val="28"/>
          <w:szCs w:val="28"/>
        </w:rPr>
        <w:t>обучения по</w:t>
      </w:r>
      <w:proofErr w:type="gramEnd"/>
      <w:r w:rsidRPr="00A844CE">
        <w:rPr>
          <w:rFonts w:ascii="Times New Roman" w:hAnsi="Times New Roman" w:cs="Times New Roman"/>
          <w:sz w:val="28"/>
          <w:szCs w:val="28"/>
        </w:rPr>
        <w:t xml:space="preserve"> международной стипендии Президента Республики Казахстан «</w:t>
      </w:r>
      <w:proofErr w:type="spellStart"/>
      <w:r w:rsidRPr="00A844CE">
        <w:rPr>
          <w:rFonts w:ascii="Times New Roman" w:hAnsi="Times New Roman" w:cs="Times New Roman"/>
          <w:sz w:val="28"/>
          <w:szCs w:val="28"/>
        </w:rPr>
        <w:t>Болашак</w:t>
      </w:r>
      <w:proofErr w:type="spellEnd"/>
      <w:r w:rsidRPr="00A844CE">
        <w:rPr>
          <w:rFonts w:ascii="Times New Roman" w:hAnsi="Times New Roman" w:cs="Times New Roman"/>
          <w:sz w:val="28"/>
          <w:szCs w:val="28"/>
        </w:rPr>
        <w:t xml:space="preserve">», выданной акционерным обществом «Центр международных программ». </w:t>
      </w:r>
    </w:p>
    <w:p w:rsidR="00DE5A70" w:rsidRPr="00A844CE" w:rsidRDefault="00DE5A70" w:rsidP="00DE5A70">
      <w:pPr>
        <w:pStyle w:val="a7"/>
        <w:jc w:val="both"/>
        <w:rPr>
          <w:rFonts w:ascii="Times New Roman" w:hAnsi="Times New Roman" w:cs="Times New Roman"/>
          <w:sz w:val="28"/>
          <w:szCs w:val="28"/>
        </w:rPr>
      </w:pPr>
      <w:r w:rsidRPr="00A844CE">
        <w:rPr>
          <w:rFonts w:ascii="Times New Roman" w:hAnsi="Times New Roman" w:cs="Times New Roman"/>
          <w:sz w:val="28"/>
          <w:szCs w:val="28"/>
          <w:lang w:val="kk-KZ"/>
        </w:rPr>
        <w:t xml:space="preserve">          </w:t>
      </w:r>
      <w:r w:rsidRPr="00A844CE">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E5A70" w:rsidRPr="00A844CE" w:rsidRDefault="00DE5A70" w:rsidP="00DE5A70">
      <w:pPr>
        <w:pStyle w:val="a7"/>
        <w:jc w:val="both"/>
        <w:rPr>
          <w:rFonts w:ascii="Times New Roman" w:hAnsi="Times New Roman" w:cs="Times New Roman"/>
          <w:color w:val="000000"/>
          <w:sz w:val="28"/>
          <w:szCs w:val="28"/>
        </w:rPr>
      </w:pPr>
      <w:r w:rsidRPr="00A844CE">
        <w:rPr>
          <w:rFonts w:ascii="Times New Roman" w:eastAsia="Times New Roman" w:hAnsi="Times New Roman" w:cs="Times New Roman"/>
          <w:sz w:val="28"/>
          <w:szCs w:val="28"/>
          <w:lang w:val="kk-KZ"/>
        </w:rPr>
        <w:t xml:space="preserve">         У</w:t>
      </w:r>
      <w:r w:rsidR="009B7497" w:rsidRPr="00A844CE">
        <w:rPr>
          <w:rFonts w:ascii="Times New Roman" w:eastAsia="Times New Roman" w:hAnsi="Times New Roman" w:cs="Times New Roman"/>
          <w:sz w:val="28"/>
          <w:szCs w:val="28"/>
        </w:rPr>
        <w:t xml:space="preserve">правление    </w:t>
      </w:r>
      <w:r w:rsidRPr="00A844CE">
        <w:rPr>
          <w:rFonts w:ascii="Times New Roman" w:eastAsia="Times New Roman" w:hAnsi="Times New Roman" w:cs="Times New Roman"/>
          <w:sz w:val="28"/>
          <w:szCs w:val="28"/>
        </w:rPr>
        <w:t xml:space="preserve">  государственных  до</w:t>
      </w:r>
      <w:r w:rsidR="009B7497" w:rsidRPr="00A844CE">
        <w:rPr>
          <w:rFonts w:ascii="Times New Roman" w:eastAsia="Times New Roman" w:hAnsi="Times New Roman" w:cs="Times New Roman"/>
          <w:sz w:val="28"/>
          <w:szCs w:val="28"/>
        </w:rPr>
        <w:t>ходов  по  Костанайскому району</w:t>
      </w:r>
      <w:r w:rsidRPr="00A844CE">
        <w:rPr>
          <w:rFonts w:ascii="Times New Roman" w:eastAsia="Times New Roman" w:hAnsi="Times New Roman" w:cs="Times New Roman"/>
          <w:sz w:val="28"/>
          <w:szCs w:val="28"/>
          <w:lang w:val="kk-KZ"/>
        </w:rPr>
        <w:t xml:space="preserve"> </w:t>
      </w:r>
      <w:r w:rsidRPr="00A844CE">
        <w:rPr>
          <w:rFonts w:ascii="Times New Roman" w:hAnsi="Times New Roman" w:cs="Times New Roman"/>
          <w:color w:val="000000"/>
          <w:sz w:val="28"/>
          <w:szCs w:val="28"/>
        </w:rPr>
        <w:t xml:space="preserve">посредством интегрированной информационной системы «Е-қызмет» проверяется </w:t>
      </w:r>
      <w:r w:rsidRPr="00A844CE">
        <w:rPr>
          <w:rFonts w:ascii="Times New Roman" w:hAnsi="Times New Roman" w:cs="Times New Roman"/>
          <w:color w:val="000000"/>
          <w:sz w:val="28"/>
          <w:szCs w:val="28"/>
        </w:rPr>
        <w:lastRenderedPageBreak/>
        <w:t xml:space="preserve">наличие у кандидата </w:t>
      </w:r>
      <w:r w:rsidRPr="00A844CE">
        <w:rPr>
          <w:rFonts w:ascii="Times New Roman" w:hAnsi="Times New Roman" w:cs="Times New Roman"/>
          <w:sz w:val="28"/>
          <w:szCs w:val="28"/>
        </w:rPr>
        <w:t>(за исключением лиц, указанных в пункте 79 настоящих Правил)</w:t>
      </w:r>
      <w:r w:rsidRPr="00A844CE">
        <w:rPr>
          <w:rFonts w:ascii="Times New Roman" w:hAnsi="Times New Roman" w:cs="Times New Roman"/>
          <w:color w:val="000000"/>
          <w:sz w:val="28"/>
          <w:szCs w:val="28"/>
        </w:rPr>
        <w:t>:</w:t>
      </w:r>
    </w:p>
    <w:p w:rsidR="00DE5A70" w:rsidRPr="0017399F" w:rsidRDefault="00DE5A70" w:rsidP="00DE5A70">
      <w:pPr>
        <w:pStyle w:val="a7"/>
        <w:ind w:firstLine="708"/>
        <w:jc w:val="both"/>
        <w:rPr>
          <w:rFonts w:ascii="Times New Roman" w:hAnsi="Times New Roman" w:cs="Times New Roman"/>
          <w:color w:val="000000"/>
          <w:sz w:val="28"/>
          <w:szCs w:val="28"/>
        </w:rPr>
      </w:pPr>
      <w:r w:rsidRPr="00A844CE">
        <w:rPr>
          <w:rFonts w:ascii="Times New Roman" w:hAnsi="Times New Roman" w:cs="Times New Roman"/>
          <w:color w:val="000000"/>
          <w:sz w:val="28"/>
          <w:szCs w:val="28"/>
        </w:rPr>
        <w:t>1) сертификата о прохождении тестирования на знан</w:t>
      </w:r>
      <w:r w:rsidRPr="0017399F">
        <w:rPr>
          <w:rFonts w:ascii="Times New Roman" w:hAnsi="Times New Roman" w:cs="Times New Roman"/>
          <w:color w:val="000000"/>
          <w:sz w:val="28"/>
          <w:szCs w:val="28"/>
        </w:rPr>
        <w:t>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E5A70" w:rsidRPr="0017399F" w:rsidRDefault="00DE5A70" w:rsidP="00DE5A70">
      <w:pPr>
        <w:pStyle w:val="a7"/>
        <w:ind w:firstLine="567"/>
        <w:jc w:val="both"/>
        <w:rPr>
          <w:rFonts w:ascii="Times New Roman" w:hAnsi="Times New Roman" w:cs="Times New Roman"/>
          <w:color w:val="000000"/>
          <w:sz w:val="28"/>
          <w:szCs w:val="28"/>
        </w:rPr>
      </w:pPr>
      <w:r w:rsidRPr="0017399F">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E5A70" w:rsidRPr="0017399F" w:rsidRDefault="00DE5A70" w:rsidP="00DE5A70">
      <w:pPr>
        <w:pStyle w:val="a7"/>
        <w:jc w:val="both"/>
        <w:rPr>
          <w:rFonts w:ascii="Times New Roman" w:hAnsi="Times New Roman" w:cs="Times New Roman"/>
          <w:sz w:val="28"/>
          <w:szCs w:val="28"/>
          <w:lang w:val="kk-KZ"/>
        </w:rPr>
      </w:pPr>
      <w:r w:rsidRPr="0017399F">
        <w:rPr>
          <w:rFonts w:ascii="Times New Roman" w:hAnsi="Times New Roman" w:cs="Times New Roman"/>
          <w:sz w:val="28"/>
          <w:szCs w:val="28"/>
          <w:lang w:val="kk-KZ"/>
        </w:rPr>
        <w:t xml:space="preserve">          </w:t>
      </w:r>
      <w:r w:rsidRPr="0017399F">
        <w:rPr>
          <w:rFonts w:ascii="Times New Roman" w:hAnsi="Times New Roman" w:cs="Times New Roman"/>
          <w:sz w:val="28"/>
          <w:szCs w:val="28"/>
        </w:rPr>
        <w:t xml:space="preserve">Допускается предоставление копий документов, указанных в подпунктах </w:t>
      </w:r>
      <w:r w:rsidRPr="0017399F">
        <w:rPr>
          <w:rFonts w:ascii="Times New Roman" w:hAnsi="Times New Roman" w:cs="Times New Roman"/>
          <w:sz w:val="28"/>
          <w:szCs w:val="28"/>
          <w:lang w:val="kk-KZ"/>
        </w:rPr>
        <w:t>2</w:t>
      </w:r>
      <w:r w:rsidRPr="0017399F">
        <w:rPr>
          <w:rFonts w:ascii="Times New Roman" w:hAnsi="Times New Roman" w:cs="Times New Roman"/>
          <w:sz w:val="28"/>
          <w:szCs w:val="28"/>
        </w:rPr>
        <w:t xml:space="preserve">), </w:t>
      </w:r>
      <w:r w:rsidRPr="0017399F">
        <w:rPr>
          <w:rFonts w:ascii="Times New Roman" w:hAnsi="Times New Roman" w:cs="Times New Roman"/>
          <w:sz w:val="28"/>
          <w:szCs w:val="28"/>
          <w:lang w:val="kk-KZ"/>
        </w:rPr>
        <w:t>3</w:t>
      </w:r>
      <w:r w:rsidRPr="0017399F">
        <w:rPr>
          <w:rFonts w:ascii="Times New Roman" w:hAnsi="Times New Roman" w:cs="Times New Roman"/>
          <w:sz w:val="28"/>
          <w:szCs w:val="28"/>
        </w:rPr>
        <w:t>).</w:t>
      </w:r>
      <w:r w:rsidRPr="0017399F">
        <w:rPr>
          <w:rFonts w:ascii="Times New Roman" w:eastAsia="Calibri" w:hAnsi="Times New Roman" w:cs="Times New Roman"/>
          <w:sz w:val="28"/>
          <w:szCs w:val="28"/>
        </w:rPr>
        <w:t xml:space="preserve"> </w:t>
      </w:r>
      <w:r w:rsidRPr="0017399F">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p>
    <w:p w:rsidR="00DE5A70" w:rsidRPr="0017399F" w:rsidRDefault="00DE5A70" w:rsidP="00DE5A70">
      <w:pPr>
        <w:autoSpaceDE w:val="0"/>
        <w:autoSpaceDN w:val="0"/>
        <w:adjustRightInd w:val="0"/>
        <w:spacing w:after="0" w:line="240" w:lineRule="auto"/>
        <w:ind w:firstLine="708"/>
        <w:jc w:val="both"/>
        <w:rPr>
          <w:rFonts w:ascii="Times New Roman" w:hAnsi="Times New Roman" w:cs="Times New Roman"/>
          <w:sz w:val="28"/>
          <w:szCs w:val="28"/>
        </w:rPr>
      </w:pPr>
      <w:r w:rsidRPr="0017399F">
        <w:rPr>
          <w:rFonts w:ascii="Times New Roman" w:hAnsi="Times New Roman" w:cs="Times New Roman"/>
          <w:sz w:val="28"/>
          <w:szCs w:val="28"/>
        </w:rPr>
        <w:t xml:space="preserve">Для участия в общем конкурсе </w:t>
      </w:r>
      <w:r w:rsidRPr="0017399F">
        <w:rPr>
          <w:rFonts w:ascii="Times New Roman" w:hAnsi="Times New Roman" w:cs="Times New Roman"/>
          <w:b/>
          <w:sz w:val="28"/>
          <w:szCs w:val="28"/>
        </w:rPr>
        <w:t xml:space="preserve">государственным служащим </w:t>
      </w:r>
      <w:r w:rsidRPr="0017399F">
        <w:rPr>
          <w:rFonts w:ascii="Times New Roman" w:hAnsi="Times New Roman" w:cs="Times New Roman"/>
          <w:sz w:val="28"/>
          <w:szCs w:val="28"/>
        </w:rPr>
        <w:t xml:space="preserve">и лицом, указанным в части первой пункта 8 статьи 27 Закона, </w:t>
      </w:r>
      <w:proofErr w:type="gramStart"/>
      <w:r w:rsidRPr="0017399F">
        <w:rPr>
          <w:rFonts w:ascii="Times New Roman" w:hAnsi="Times New Roman" w:cs="Times New Roman"/>
          <w:sz w:val="28"/>
          <w:szCs w:val="28"/>
        </w:rPr>
        <w:t>предоставляются следующие документы</w:t>
      </w:r>
      <w:proofErr w:type="gramEnd"/>
      <w:r w:rsidRPr="0017399F">
        <w:rPr>
          <w:rFonts w:ascii="Times New Roman" w:hAnsi="Times New Roman" w:cs="Times New Roman"/>
          <w:sz w:val="28"/>
          <w:szCs w:val="28"/>
        </w:rPr>
        <w:t>:</w:t>
      </w:r>
    </w:p>
    <w:p w:rsidR="00DE5A70" w:rsidRPr="0017399F" w:rsidRDefault="00DE5A70" w:rsidP="00DE5A70">
      <w:pPr>
        <w:autoSpaceDE w:val="0"/>
        <w:autoSpaceDN w:val="0"/>
        <w:adjustRightInd w:val="0"/>
        <w:spacing w:after="0" w:line="240" w:lineRule="auto"/>
        <w:ind w:firstLine="708"/>
        <w:jc w:val="both"/>
        <w:rPr>
          <w:rFonts w:ascii="Times New Roman" w:hAnsi="Times New Roman" w:cs="Times New Roman"/>
          <w:sz w:val="28"/>
          <w:szCs w:val="28"/>
        </w:rPr>
      </w:pPr>
      <w:r w:rsidRPr="0017399F">
        <w:rPr>
          <w:rFonts w:ascii="Times New Roman" w:hAnsi="Times New Roman" w:cs="Times New Roman"/>
          <w:sz w:val="28"/>
          <w:szCs w:val="28"/>
        </w:rPr>
        <w:t>1) Заявление;</w:t>
      </w:r>
    </w:p>
    <w:p w:rsidR="00DE5A70" w:rsidRPr="0017399F" w:rsidRDefault="00DE5A70" w:rsidP="00DE5A70">
      <w:pPr>
        <w:autoSpaceDE w:val="0"/>
        <w:autoSpaceDN w:val="0"/>
        <w:adjustRightInd w:val="0"/>
        <w:spacing w:after="0" w:line="240" w:lineRule="auto"/>
        <w:ind w:firstLine="708"/>
        <w:jc w:val="both"/>
        <w:rPr>
          <w:rFonts w:ascii="Times New Roman" w:hAnsi="Times New Roman" w:cs="Times New Roman"/>
          <w:sz w:val="28"/>
          <w:szCs w:val="28"/>
        </w:rPr>
      </w:pPr>
      <w:r w:rsidRPr="0017399F">
        <w:rPr>
          <w:rFonts w:ascii="Times New Roman" w:hAnsi="Times New Roman" w:cs="Times New Roman"/>
          <w:sz w:val="28"/>
          <w:szCs w:val="28"/>
        </w:rPr>
        <w:t>2) Послужной список, заверенный соответствующей службой управления персоналом не более чем за один месяц до дня представления документов.</w:t>
      </w:r>
    </w:p>
    <w:p w:rsidR="00DE5A70" w:rsidRPr="0017399F" w:rsidRDefault="00DE5A70" w:rsidP="00DE5A70">
      <w:pPr>
        <w:autoSpaceDE w:val="0"/>
        <w:autoSpaceDN w:val="0"/>
        <w:adjustRightInd w:val="0"/>
        <w:spacing w:after="0" w:line="240" w:lineRule="auto"/>
        <w:ind w:firstLine="708"/>
        <w:jc w:val="both"/>
        <w:rPr>
          <w:rFonts w:ascii="Times New Roman" w:hAnsi="Times New Roman" w:cs="Times New Roman"/>
          <w:b/>
          <w:sz w:val="28"/>
          <w:szCs w:val="28"/>
        </w:rPr>
      </w:pPr>
      <w:r w:rsidRPr="0017399F">
        <w:rPr>
          <w:rFonts w:ascii="Times New Roman" w:hAnsi="Times New Roman" w:cs="Times New Roman"/>
          <w:b/>
          <w:sz w:val="28"/>
          <w:szCs w:val="28"/>
        </w:rPr>
        <w:t xml:space="preserve"> Государственные служащие, участвующие в конкурсе, тестирование не проходят.</w:t>
      </w:r>
    </w:p>
    <w:p w:rsidR="00DE5A70" w:rsidRPr="0017399F" w:rsidRDefault="00DE5A70" w:rsidP="00DE5A70">
      <w:pPr>
        <w:pStyle w:val="a9"/>
        <w:shd w:val="clear" w:color="auto" w:fill="FFFFFF"/>
        <w:spacing w:before="0" w:beforeAutospacing="0" w:after="0" w:afterAutospacing="0" w:line="240" w:lineRule="atLeast"/>
        <w:ind w:firstLine="709"/>
        <w:jc w:val="both"/>
        <w:rPr>
          <w:sz w:val="28"/>
          <w:szCs w:val="28"/>
        </w:rPr>
      </w:pPr>
      <w:r w:rsidRPr="0017399F">
        <w:rPr>
          <w:sz w:val="28"/>
          <w:szCs w:val="28"/>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DE5A70" w:rsidRPr="0017399F" w:rsidRDefault="00DE5A70" w:rsidP="00DE5A70">
      <w:pPr>
        <w:pStyle w:val="a9"/>
        <w:shd w:val="clear" w:color="auto" w:fill="FFFFFF"/>
        <w:spacing w:before="0" w:beforeAutospacing="0" w:after="0" w:afterAutospacing="0" w:line="240" w:lineRule="atLeast"/>
        <w:ind w:firstLine="709"/>
        <w:jc w:val="both"/>
        <w:rPr>
          <w:b/>
          <w:sz w:val="28"/>
          <w:szCs w:val="28"/>
        </w:rPr>
      </w:pPr>
      <w:r w:rsidRPr="0017399F">
        <w:rPr>
          <w:b/>
          <w:sz w:val="28"/>
          <w:szCs w:val="28"/>
        </w:rPr>
        <w:t>Представление неполного пакета документов является основанием для отказа в их принятии секретарем конкурсной комиссией.</w:t>
      </w:r>
    </w:p>
    <w:p w:rsidR="00DE5A70" w:rsidRPr="0017399F" w:rsidRDefault="00DE5A70" w:rsidP="00DE5A70">
      <w:pPr>
        <w:spacing w:after="0" w:line="240" w:lineRule="auto"/>
        <w:ind w:firstLine="709"/>
        <w:jc w:val="both"/>
        <w:rPr>
          <w:rFonts w:ascii="Times New Roman" w:hAnsi="Times New Roman"/>
          <w:sz w:val="28"/>
          <w:szCs w:val="28"/>
        </w:rPr>
      </w:pPr>
      <w:r w:rsidRPr="0017399F">
        <w:rPr>
          <w:rFonts w:ascii="Times New Roman" w:hAnsi="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C1918" w:rsidRPr="0017399F" w:rsidRDefault="00DE5A70" w:rsidP="009C1918">
      <w:pPr>
        <w:pStyle w:val="a3"/>
        <w:ind w:firstLine="709"/>
        <w:jc w:val="both"/>
        <w:rPr>
          <w:b w:val="0"/>
          <w:sz w:val="26"/>
          <w:szCs w:val="26"/>
        </w:rPr>
      </w:pPr>
      <w:r w:rsidRPr="0017399F">
        <w:rPr>
          <w:b w:val="0"/>
          <w:sz w:val="26"/>
          <w:szCs w:val="26"/>
        </w:rPr>
        <w:t>Срок приема документов - 7</w:t>
      </w:r>
      <w:r w:rsidR="009C1918" w:rsidRPr="0017399F">
        <w:rPr>
          <w:b w:val="0"/>
          <w:sz w:val="26"/>
          <w:szCs w:val="26"/>
        </w:rPr>
        <w:t xml:space="preserve"> рабочих дня, который исчисляется со следующего рабочего дня после последней публикации объявления о проведении </w:t>
      </w:r>
      <w:r w:rsidR="00FA5710" w:rsidRPr="0017399F">
        <w:rPr>
          <w:b w:val="0"/>
          <w:sz w:val="26"/>
          <w:szCs w:val="26"/>
        </w:rPr>
        <w:t>общего</w:t>
      </w:r>
      <w:r w:rsidR="009C1918" w:rsidRPr="0017399F">
        <w:rPr>
          <w:b w:val="0"/>
          <w:sz w:val="26"/>
          <w:szCs w:val="26"/>
        </w:rPr>
        <w:t xml:space="preserve"> конкурса.</w:t>
      </w:r>
    </w:p>
    <w:p w:rsidR="009C1918" w:rsidRPr="009C1918" w:rsidRDefault="009C1918" w:rsidP="009C1918">
      <w:pPr>
        <w:pStyle w:val="a3"/>
        <w:ind w:firstLine="709"/>
        <w:jc w:val="both"/>
        <w:rPr>
          <w:b w:val="0"/>
          <w:sz w:val="26"/>
          <w:szCs w:val="26"/>
        </w:rPr>
      </w:pPr>
      <w:r w:rsidRPr="0017399F">
        <w:rPr>
          <w:b w:val="0"/>
          <w:sz w:val="26"/>
          <w:szCs w:val="26"/>
        </w:rPr>
        <w:t>Лица, изъявившие</w:t>
      </w:r>
      <w:r w:rsidR="00DE5A70" w:rsidRPr="0017399F">
        <w:rPr>
          <w:b w:val="0"/>
          <w:sz w:val="26"/>
          <w:szCs w:val="26"/>
        </w:rPr>
        <w:t xml:space="preserve"> желание участвовать в общ</w:t>
      </w:r>
      <w:r w:rsidRPr="0017399F">
        <w:rPr>
          <w:b w:val="0"/>
          <w:sz w:val="26"/>
          <w:szCs w:val="26"/>
        </w:rPr>
        <w:t>ем конкурсе</w:t>
      </w:r>
      <w:r w:rsidRPr="009C1918">
        <w:rPr>
          <w:b w:val="0"/>
          <w:sz w:val="26"/>
          <w:szCs w:val="26"/>
        </w:rPr>
        <w:t xml:space="preserve"> предоставляют документы  в нарочном порядке, по почте или в электронном виде на адрес электронной почты </w:t>
      </w:r>
      <w:hyperlink r:id="rId8" w:history="1">
        <w:r w:rsidRPr="009C1918">
          <w:rPr>
            <w:rStyle w:val="a5"/>
            <w:rFonts w:eastAsiaTheme="majorEastAsia"/>
            <w:sz w:val="26"/>
            <w:szCs w:val="26"/>
          </w:rPr>
          <w:t>L.Frolova@kgd.gov.kz</w:t>
        </w:r>
      </w:hyperlink>
      <w:r w:rsidRPr="009C1918">
        <w:rPr>
          <w:b w:val="0"/>
          <w:sz w:val="26"/>
          <w:szCs w:val="26"/>
        </w:rPr>
        <w:t>, либо посредством портала электронного Правительства «</w:t>
      </w:r>
      <w:r w:rsidRPr="009C1918">
        <w:rPr>
          <w:b w:val="0"/>
          <w:sz w:val="26"/>
          <w:szCs w:val="26"/>
          <w:lang w:val="en-US"/>
        </w:rPr>
        <w:t>E</w:t>
      </w:r>
      <w:r w:rsidRPr="009C1918">
        <w:rPr>
          <w:b w:val="0"/>
          <w:sz w:val="26"/>
          <w:szCs w:val="26"/>
        </w:rPr>
        <w:t>-</w:t>
      </w:r>
      <w:proofErr w:type="spellStart"/>
      <w:r w:rsidRPr="009C1918">
        <w:rPr>
          <w:b w:val="0"/>
          <w:sz w:val="26"/>
          <w:szCs w:val="26"/>
          <w:lang w:val="en-US"/>
        </w:rPr>
        <w:t>gov</w:t>
      </w:r>
      <w:proofErr w:type="spellEnd"/>
      <w:r w:rsidRPr="009C1918">
        <w:rPr>
          <w:b w:val="0"/>
          <w:sz w:val="26"/>
          <w:szCs w:val="26"/>
        </w:rPr>
        <w:t>» или интегрированной информационной системы «</w:t>
      </w:r>
      <w:proofErr w:type="gramStart"/>
      <w:r w:rsidRPr="009C1918">
        <w:rPr>
          <w:b w:val="0"/>
          <w:sz w:val="26"/>
          <w:szCs w:val="26"/>
        </w:rPr>
        <w:t>е-</w:t>
      </w:r>
      <w:proofErr w:type="gramEnd"/>
      <w:r w:rsidRPr="009C1918">
        <w:rPr>
          <w:b w:val="0"/>
          <w:sz w:val="26"/>
          <w:szCs w:val="26"/>
        </w:rPr>
        <w:t>қызмет» в сроки приема документов.</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профессиональеную деятельность, квалификацию)</w:t>
      </w:r>
      <w:r w:rsidRPr="009C1918">
        <w:rPr>
          <w:rFonts w:ascii="Times New Roman" w:hAnsi="Times New Roman" w:cs="Times New Roman"/>
          <w:sz w:val="26"/>
          <w:szCs w:val="26"/>
        </w:rPr>
        <w:t>.</w:t>
      </w:r>
    </w:p>
    <w:p w:rsidR="009C1918" w:rsidRPr="009C1918" w:rsidRDefault="009C1918" w:rsidP="009C1918">
      <w:pPr>
        <w:ind w:firstLine="709"/>
        <w:jc w:val="both"/>
        <w:rPr>
          <w:rFonts w:ascii="Times New Roman" w:hAnsi="Times New Roman" w:cs="Times New Roman"/>
          <w:sz w:val="26"/>
          <w:szCs w:val="26"/>
          <w:lang w:val="kk-KZ"/>
        </w:rPr>
      </w:pPr>
      <w:r w:rsidRPr="009C1918">
        <w:rPr>
          <w:rFonts w:ascii="Times New Roman" w:hAnsi="Times New Roman" w:cs="Times New Roman"/>
          <w:b/>
          <w:sz w:val="26"/>
          <w:szCs w:val="26"/>
        </w:rPr>
        <w:lastRenderedPageBreak/>
        <w:t>Место проведения собеседования:</w:t>
      </w:r>
      <w:r w:rsidRPr="009C1918">
        <w:rPr>
          <w:rFonts w:ascii="Times New Roman" w:hAnsi="Times New Roman" w:cs="Times New Roman"/>
          <w:sz w:val="26"/>
          <w:szCs w:val="26"/>
        </w:rPr>
        <w:t xml:space="preserve"> кандидаты, участвующие во внутреннем конкурсе и допущенные к собеседованию, проходят его в </w:t>
      </w:r>
      <w:r w:rsidRPr="009C1918">
        <w:rPr>
          <w:rFonts w:ascii="Times New Roman" w:hAnsi="Times New Roman" w:cs="Times New Roman"/>
          <w:sz w:val="26"/>
          <w:szCs w:val="26"/>
          <w:lang w:val="kk-KZ"/>
        </w:rPr>
        <w:t>здании Управления</w:t>
      </w:r>
      <w:r w:rsidRPr="009C1918">
        <w:rPr>
          <w:rFonts w:ascii="Times New Roman" w:hAnsi="Times New Roman" w:cs="Times New Roman"/>
          <w:sz w:val="26"/>
          <w:szCs w:val="26"/>
        </w:rPr>
        <w:t xml:space="preserve">, по адресу </w:t>
      </w:r>
      <w:proofErr w:type="spellStart"/>
      <w:r w:rsidR="002E23E2">
        <w:rPr>
          <w:rFonts w:ascii="Times New Roman" w:hAnsi="Times New Roman" w:cs="Times New Roman"/>
          <w:sz w:val="26"/>
          <w:szCs w:val="26"/>
        </w:rPr>
        <w:t>г</w:t>
      </w:r>
      <w:proofErr w:type="gramStart"/>
      <w:r w:rsidRPr="009C1918">
        <w:rPr>
          <w:rFonts w:ascii="Times New Roman" w:hAnsi="Times New Roman" w:cs="Times New Roman"/>
          <w:sz w:val="26"/>
          <w:szCs w:val="26"/>
        </w:rPr>
        <w:t>.</w:t>
      </w:r>
      <w:r w:rsidR="002E23E2">
        <w:rPr>
          <w:rFonts w:ascii="Times New Roman" w:hAnsi="Times New Roman" w:cs="Times New Roman"/>
          <w:sz w:val="26"/>
          <w:szCs w:val="26"/>
        </w:rPr>
        <w:t>Т</w:t>
      </w:r>
      <w:proofErr w:type="gramEnd"/>
      <w:r w:rsidR="002E23E2">
        <w:rPr>
          <w:rFonts w:ascii="Times New Roman" w:hAnsi="Times New Roman" w:cs="Times New Roman"/>
          <w:sz w:val="26"/>
          <w:szCs w:val="26"/>
        </w:rPr>
        <w:t>обыл</w:t>
      </w:r>
      <w:proofErr w:type="spellEnd"/>
      <w:r w:rsidR="002E23E2">
        <w:rPr>
          <w:rFonts w:ascii="Times New Roman" w:hAnsi="Times New Roman" w:cs="Times New Roman"/>
          <w:sz w:val="26"/>
          <w:szCs w:val="26"/>
        </w:rPr>
        <w:t xml:space="preserve"> </w:t>
      </w:r>
      <w:r w:rsidRPr="009C1918">
        <w:rPr>
          <w:rFonts w:ascii="Times New Roman" w:hAnsi="Times New Roman" w:cs="Times New Roman"/>
          <w:sz w:val="26"/>
          <w:szCs w:val="26"/>
        </w:rPr>
        <w:t xml:space="preserve">ул. </w:t>
      </w:r>
      <w:r w:rsidR="00BD2D5F" w:rsidRPr="00BD2D5F">
        <w:rPr>
          <w:rFonts w:ascii="Times New Roman" w:hAnsi="Times New Roman"/>
          <w:sz w:val="26"/>
          <w:szCs w:val="26"/>
          <w:lang w:val="kk-KZ"/>
        </w:rPr>
        <w:t>Тауелсиздик</w:t>
      </w:r>
      <w:r w:rsidRPr="00BD2D5F">
        <w:rPr>
          <w:rFonts w:ascii="Times New Roman" w:hAnsi="Times New Roman" w:cs="Times New Roman"/>
          <w:sz w:val="26"/>
          <w:szCs w:val="26"/>
          <w:lang w:val="kk-KZ"/>
        </w:rPr>
        <w:t xml:space="preserve"> ,</w:t>
      </w:r>
      <w:r w:rsidRPr="009C1918">
        <w:rPr>
          <w:rFonts w:ascii="Times New Roman" w:hAnsi="Times New Roman" w:cs="Times New Roman"/>
          <w:sz w:val="26"/>
          <w:szCs w:val="26"/>
          <w:lang w:val="kk-KZ"/>
        </w:rPr>
        <w:t xml:space="preserve"> 78</w:t>
      </w:r>
      <w:r w:rsidRPr="009C1918">
        <w:rPr>
          <w:rFonts w:ascii="Times New Roman" w:hAnsi="Times New Roman" w:cs="Times New Roman"/>
          <w:sz w:val="26"/>
          <w:szCs w:val="26"/>
        </w:rPr>
        <w:t>, в течение трех рабочих дней со дня уведомления кандидатов о допуске их к собеседованию.</w:t>
      </w:r>
    </w:p>
    <w:p w:rsidR="002E23E2" w:rsidRPr="0017399F" w:rsidRDefault="002E23E2" w:rsidP="002E23E2">
      <w:pPr>
        <w:ind w:firstLine="567"/>
        <w:contextualSpacing/>
        <w:rPr>
          <w:rFonts w:ascii="Times New Roman" w:hAnsi="Times New Roman" w:cs="Times New Roman"/>
          <w:sz w:val="26"/>
          <w:szCs w:val="26"/>
        </w:rPr>
      </w:pPr>
      <w:r w:rsidRPr="0017399F">
        <w:rPr>
          <w:rFonts w:ascii="Times New Roman" w:hAnsi="Times New Roman" w:cs="Times New Roman"/>
          <w:sz w:val="26"/>
          <w:szCs w:val="26"/>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2E23E2" w:rsidRPr="0017399F" w:rsidRDefault="002E23E2" w:rsidP="002E23E2">
      <w:pPr>
        <w:ind w:firstLine="567"/>
        <w:rPr>
          <w:rFonts w:ascii="Times New Roman" w:hAnsi="Times New Roman" w:cs="Times New Roman"/>
          <w:sz w:val="26"/>
          <w:szCs w:val="26"/>
          <w:lang w:val="kk-KZ"/>
        </w:rPr>
      </w:pPr>
      <w:r w:rsidRPr="0017399F">
        <w:rPr>
          <w:rFonts w:ascii="Times New Roman" w:hAnsi="Times New Roman" w:cs="Times New Roman"/>
          <w:sz w:val="26"/>
          <w:szCs w:val="26"/>
        </w:rPr>
        <w:t xml:space="preserve">Для обеспечения прозрачности и объективности работы конкурсной комиссии на ее заседание приглашаются наблюдатели, а также </w:t>
      </w:r>
      <w:r w:rsidRPr="0017399F">
        <w:rPr>
          <w:rFonts w:ascii="Times New Roman" w:hAnsi="Times New Roman" w:cs="Times New Roman"/>
          <w:sz w:val="26"/>
          <w:szCs w:val="26"/>
          <w:lang w:val="kk-KZ"/>
        </w:rPr>
        <w:t>допускается приглашение экспертов.</w:t>
      </w:r>
    </w:p>
    <w:p w:rsidR="002E23E2" w:rsidRPr="0017399F" w:rsidRDefault="002E23E2" w:rsidP="002E23E2">
      <w:pPr>
        <w:ind w:firstLine="567"/>
        <w:contextualSpacing/>
        <w:rPr>
          <w:rFonts w:ascii="Times New Roman" w:hAnsi="Times New Roman" w:cs="Times New Roman"/>
          <w:sz w:val="26"/>
          <w:szCs w:val="26"/>
        </w:rPr>
      </w:pPr>
      <w:r w:rsidRPr="0017399F">
        <w:rPr>
          <w:rFonts w:ascii="Times New Roman" w:hAnsi="Times New Roman" w:cs="Times New Roman"/>
          <w:sz w:val="26"/>
          <w:szCs w:val="26"/>
        </w:rPr>
        <w:t>В качестве наблюдателей на заседании конкурной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r w:rsidRPr="0017399F">
        <w:rPr>
          <w:rFonts w:ascii="Times New Roman" w:hAnsi="Times New Roman" w:cs="Times New Roman"/>
          <w:sz w:val="26"/>
          <w:szCs w:val="26"/>
          <w:lang w:val="kk-KZ"/>
        </w:rPr>
        <w:t>.</w:t>
      </w:r>
    </w:p>
    <w:p w:rsidR="002E23E2" w:rsidRPr="0017399F" w:rsidRDefault="002E23E2" w:rsidP="002E23E2">
      <w:pPr>
        <w:ind w:firstLine="567"/>
        <w:rPr>
          <w:rFonts w:ascii="Times New Roman" w:hAnsi="Times New Roman" w:cs="Times New Roman"/>
          <w:sz w:val="26"/>
          <w:szCs w:val="26"/>
        </w:rPr>
      </w:pPr>
      <w:proofErr w:type="gramStart"/>
      <w:r w:rsidRPr="0017399F">
        <w:rPr>
          <w:rFonts w:ascii="Times New Roman" w:hAnsi="Times New Roman" w:cs="Times New Roman"/>
          <w:sz w:val="26"/>
          <w:szCs w:val="26"/>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7399F">
        <w:rPr>
          <w:rFonts w:ascii="Times New Roman" w:hAnsi="Times New Roman" w:cs="Times New Roman"/>
          <w:sz w:val="26"/>
          <w:szCs w:val="26"/>
        </w:rPr>
        <w:t>маслихатов</w:t>
      </w:r>
      <w:proofErr w:type="spellEnd"/>
      <w:r w:rsidRPr="0017399F">
        <w:rPr>
          <w:rFonts w:ascii="Times New Roman" w:hAnsi="Times New Roman" w:cs="Times New Roman"/>
          <w:sz w:val="26"/>
          <w:szCs w:val="26"/>
        </w:rPr>
        <w:t>.</w:t>
      </w:r>
      <w:proofErr w:type="gramEnd"/>
    </w:p>
    <w:p w:rsidR="002E23E2" w:rsidRPr="002E23E2" w:rsidRDefault="002E23E2" w:rsidP="002E23E2">
      <w:pPr>
        <w:ind w:firstLine="567"/>
        <w:rPr>
          <w:rFonts w:ascii="Times New Roman" w:eastAsia="Calibri" w:hAnsi="Times New Roman" w:cs="Times New Roman"/>
          <w:b/>
          <w:sz w:val="26"/>
          <w:szCs w:val="26"/>
        </w:rPr>
      </w:pPr>
      <w:r w:rsidRPr="0017399F">
        <w:rPr>
          <w:rFonts w:ascii="Times New Roman" w:hAnsi="Times New Roman" w:cs="Times New Roman"/>
          <w:sz w:val="26"/>
          <w:szCs w:val="26"/>
        </w:rPr>
        <w:t xml:space="preserve">Участники конкурса и кандидаты могут обжаловать решение конкурсной комиссии </w:t>
      </w:r>
      <w:r w:rsidRPr="0017399F">
        <w:rPr>
          <w:rFonts w:ascii="Times New Roman" w:hAnsi="Times New Roman" w:cs="Times New Roman"/>
          <w:sz w:val="26"/>
          <w:szCs w:val="26"/>
          <w:lang w:val="kk-KZ"/>
        </w:rPr>
        <w:t xml:space="preserve">или службы управления персоналом (кадровой службы) </w:t>
      </w:r>
      <w:r w:rsidRPr="0017399F">
        <w:rPr>
          <w:rFonts w:ascii="Times New Roman" w:hAnsi="Times New Roman" w:cs="Times New Roman"/>
          <w:sz w:val="26"/>
          <w:szCs w:val="26"/>
        </w:rPr>
        <w:t>в уполномоченный орган или его территориальное подразделение, либо в судебном порядке</w:t>
      </w:r>
      <w:r w:rsidRPr="0017399F">
        <w:rPr>
          <w:rFonts w:ascii="Times New Roman" w:eastAsia="Calibri" w:hAnsi="Times New Roman" w:cs="Times New Roman"/>
          <w:sz w:val="26"/>
          <w:szCs w:val="26"/>
        </w:rPr>
        <w:t>.</w:t>
      </w:r>
      <w:r w:rsidRPr="002E23E2">
        <w:rPr>
          <w:rFonts w:ascii="Times New Roman" w:eastAsia="Calibri" w:hAnsi="Times New Roman" w:cs="Times New Roman"/>
          <w:sz w:val="26"/>
          <w:szCs w:val="26"/>
        </w:rPr>
        <w:tab/>
      </w:r>
    </w:p>
    <w:p w:rsidR="002E23E2" w:rsidRPr="002E23E2" w:rsidRDefault="002E23E2" w:rsidP="002E23E2">
      <w:pPr>
        <w:ind w:firstLine="567"/>
        <w:jc w:val="right"/>
        <w:rPr>
          <w:rFonts w:ascii="Times New Roman" w:eastAsia="Calibri" w:hAnsi="Times New Roman" w:cs="Times New Roman"/>
          <w:sz w:val="28"/>
          <w:szCs w:val="28"/>
        </w:rPr>
      </w:pPr>
    </w:p>
    <w:p w:rsidR="002E23E2" w:rsidRPr="00BD7E38" w:rsidRDefault="002E23E2" w:rsidP="002E23E2">
      <w:pPr>
        <w:ind w:firstLine="567"/>
        <w:jc w:val="right"/>
        <w:rPr>
          <w:rFonts w:eastAsia="Calibri" w:cs="Times New Roman"/>
          <w:sz w:val="24"/>
          <w:szCs w:val="24"/>
        </w:rPr>
      </w:pPr>
    </w:p>
    <w:p w:rsidR="002E23E2" w:rsidRPr="00BD7E38" w:rsidRDefault="002E23E2" w:rsidP="002E23E2">
      <w:pPr>
        <w:ind w:firstLine="567"/>
        <w:jc w:val="right"/>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2E23E2" w:rsidRDefault="002E23E2" w:rsidP="002E23E2">
      <w:pPr>
        <w:ind w:firstLine="567"/>
        <w:rPr>
          <w:rFonts w:eastAsia="Calibri" w:cs="Times New Roman"/>
          <w:sz w:val="24"/>
          <w:szCs w:val="24"/>
        </w:rPr>
      </w:pPr>
    </w:p>
    <w:p w:rsidR="002E23E2" w:rsidRDefault="002E23E2" w:rsidP="002E23E2">
      <w:pPr>
        <w:ind w:firstLine="567"/>
        <w:rPr>
          <w:rFonts w:eastAsia="Calibri" w:cs="Times New Roman"/>
          <w:sz w:val="24"/>
          <w:szCs w:val="24"/>
        </w:rPr>
      </w:pPr>
    </w:p>
    <w:p w:rsidR="002E23E2" w:rsidRDefault="002E23E2" w:rsidP="002E23E2">
      <w:pPr>
        <w:ind w:firstLine="567"/>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9C1918" w:rsidRDefault="009C1918"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9B7497" w:rsidRPr="00134055" w:rsidRDefault="009B7497" w:rsidP="009B7497">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9B7497" w:rsidRPr="00134055" w:rsidRDefault="009B7497" w:rsidP="009B7497">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9B7497" w:rsidRPr="00134055" w:rsidRDefault="009B7497" w:rsidP="009B7497">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9B7497" w:rsidRPr="00134055" w:rsidRDefault="009B7497" w:rsidP="009B7497">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9B7497" w:rsidRDefault="009B7497" w:rsidP="009B7497">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9B7497" w:rsidRDefault="009B7497" w:rsidP="009B7497">
      <w:pPr>
        <w:autoSpaceDE w:val="0"/>
        <w:autoSpaceDN w:val="0"/>
        <w:adjustRightInd w:val="0"/>
        <w:spacing w:after="0" w:line="240" w:lineRule="auto"/>
        <w:jc w:val="right"/>
        <w:rPr>
          <w:rFonts w:ascii="Times New Roman" w:hAnsi="Times New Roman" w:cs="Times New Roman"/>
          <w:lang w:val="kk-KZ"/>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9B7497" w:rsidTr="004B75C9">
        <w:tc>
          <w:tcPr>
            <w:tcW w:w="9889" w:type="dxa"/>
          </w:tcPr>
          <w:p w:rsidR="009B7497" w:rsidRDefault="009B7497" w:rsidP="004B75C9">
            <w:pPr>
              <w:autoSpaceDE w:val="0"/>
              <w:autoSpaceDN w:val="0"/>
              <w:adjustRightInd w:val="0"/>
              <w:jc w:val="center"/>
              <w:rPr>
                <w:rFonts w:ascii="Times New Roman" w:hAnsi="Times New Roman" w:cs="Times New Roman"/>
                <w:b/>
                <w:bCs/>
                <w:sz w:val="28"/>
                <w:szCs w:val="28"/>
                <w:lang w:val="kk-KZ"/>
              </w:rPr>
            </w:pPr>
          </w:p>
          <w:p w:rsidR="009B7497" w:rsidRPr="00B71B13" w:rsidRDefault="009B7497" w:rsidP="004B75C9">
            <w:pPr>
              <w:pStyle w:val="a7"/>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9B7497" w:rsidRPr="00B71B13" w:rsidRDefault="009B7497" w:rsidP="004B75C9">
            <w:pPr>
              <w:pStyle w:val="a7"/>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9B7497" w:rsidRPr="00B71B13" w:rsidRDefault="009B7497" w:rsidP="004B75C9">
            <w:pPr>
              <w:pStyle w:val="a7"/>
              <w:jc w:val="center"/>
              <w:rPr>
                <w:rFonts w:ascii="Times New Roman" w:hAnsi="Times New Roman" w:cs="Times New Roman"/>
                <w:b/>
                <w:sz w:val="28"/>
                <w:szCs w:val="28"/>
              </w:rPr>
            </w:pPr>
            <w:r w:rsidRPr="00B71B13">
              <w:rPr>
                <w:rFonts w:ascii="Times New Roman" w:hAnsi="Times New Roman" w:cs="Times New Roman"/>
                <w:b/>
                <w:sz w:val="28"/>
                <w:szCs w:val="28"/>
              </w:rPr>
              <w:t xml:space="preserve">ПОСЛУЖНОЙ СПИСОК КАНДИДАТА НА </w:t>
            </w:r>
            <w:proofErr w:type="gramStart"/>
            <w:r w:rsidRPr="00B71B13">
              <w:rPr>
                <w:rFonts w:ascii="Times New Roman" w:hAnsi="Times New Roman" w:cs="Times New Roman"/>
                <w:b/>
                <w:sz w:val="28"/>
                <w:szCs w:val="28"/>
              </w:rPr>
              <w:t>АДМИНИСТРАТИВНУЮ</w:t>
            </w:r>
            <w:proofErr w:type="gramEnd"/>
          </w:p>
          <w:p w:rsidR="009B7497" w:rsidRPr="00B71B13" w:rsidRDefault="009B7497" w:rsidP="004B75C9">
            <w:pPr>
              <w:pStyle w:val="a7"/>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9B7497" w:rsidRDefault="009B7497" w:rsidP="004B75C9">
            <w:pPr>
              <w:autoSpaceDE w:val="0"/>
              <w:autoSpaceDN w:val="0"/>
              <w:adjustRightInd w:val="0"/>
              <w:jc w:val="right"/>
              <w:rPr>
                <w:rFonts w:ascii="Times New Roman" w:hAnsi="Times New Roman" w:cs="Times New Roman"/>
                <w:lang w:val="kk-KZ"/>
              </w:rPr>
            </w:pPr>
          </w:p>
        </w:tc>
      </w:tr>
    </w:tbl>
    <w:p w:rsidR="009B7497" w:rsidRDefault="009B7497" w:rsidP="009B7497">
      <w:pPr>
        <w:autoSpaceDE w:val="0"/>
        <w:autoSpaceDN w:val="0"/>
        <w:adjustRightInd w:val="0"/>
        <w:spacing w:after="0" w:line="240" w:lineRule="auto"/>
        <w:jc w:val="center"/>
        <w:rPr>
          <w:rFonts w:ascii="Times New Roman" w:hAnsi="Times New Roman" w:cs="Times New Roman"/>
          <w:lang w:val="kk-KZ"/>
        </w:rPr>
      </w:pPr>
    </w:p>
    <w:p w:rsidR="009B7497" w:rsidRPr="007B1134" w:rsidRDefault="009B7497" w:rsidP="009B7497">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9B7497" w:rsidRPr="00EC400F" w:rsidRDefault="009B7497" w:rsidP="009B7497">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9B7497" w:rsidRPr="00134055" w:rsidRDefault="009B7497" w:rsidP="009B7497">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9B7497" w:rsidRPr="007B1134" w:rsidRDefault="009B7497" w:rsidP="009B7497">
      <w:pPr>
        <w:autoSpaceDE w:val="0"/>
        <w:autoSpaceDN w:val="0"/>
        <w:adjustRightInd w:val="0"/>
        <w:spacing w:after="0" w:line="240" w:lineRule="auto"/>
        <w:jc w:val="center"/>
        <w:rPr>
          <w:rFonts w:ascii="Times New Roman" w:hAnsi="Times New Roman" w:cs="Times New Roman"/>
          <w:lang w:val="kk-KZ"/>
        </w:rPr>
      </w:pPr>
    </w:p>
    <w:p w:rsidR="009B7497" w:rsidRPr="007B1134" w:rsidRDefault="009B7497" w:rsidP="009B7497">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9B7497" w:rsidRPr="00711DB0" w:rsidRDefault="009B7497" w:rsidP="009B7497">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9B7497" w:rsidRDefault="009B7497" w:rsidP="009B7497">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9B7497" w:rsidRDefault="009B7497" w:rsidP="009B7497">
      <w:pPr>
        <w:autoSpaceDE w:val="0"/>
        <w:autoSpaceDN w:val="0"/>
        <w:adjustRightInd w:val="0"/>
        <w:spacing w:after="0" w:line="240" w:lineRule="auto"/>
        <w:jc w:val="center"/>
        <w:rPr>
          <w:rFonts w:ascii="Times New Roman" w:hAnsi="Times New Roman" w:cs="Times New Roman"/>
        </w:rPr>
      </w:pPr>
    </w:p>
    <w:p w:rsidR="009B7497" w:rsidRDefault="009B7497" w:rsidP="009B74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9B7497" w:rsidRPr="00F45103" w:rsidRDefault="009B7497" w:rsidP="009B7497">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9B7497" w:rsidRPr="00EC400F" w:rsidRDefault="009B7497" w:rsidP="009B7497">
      <w:pPr>
        <w:autoSpaceDE w:val="0"/>
        <w:autoSpaceDN w:val="0"/>
        <w:adjustRightInd w:val="0"/>
        <w:spacing w:after="0" w:line="240" w:lineRule="auto"/>
        <w:jc w:val="center"/>
        <w:rPr>
          <w:rFonts w:ascii="Times New Roman" w:hAnsi="Times New Roman" w:cs="Times New Roman"/>
          <w:lang w:val="kk-KZ"/>
        </w:rPr>
      </w:pPr>
    </w:p>
    <w:p w:rsidR="009B7497" w:rsidRDefault="009B7497" w:rsidP="009B7497">
      <w:pPr>
        <w:autoSpaceDE w:val="0"/>
        <w:autoSpaceDN w:val="0"/>
        <w:adjustRightInd w:val="0"/>
        <w:spacing w:after="0" w:line="240" w:lineRule="auto"/>
        <w:jc w:val="center"/>
        <w:rPr>
          <w:rFonts w:ascii="Times New Roman" w:hAnsi="Times New Roman" w:cs="Times New Roman"/>
          <w:lang w:val="kk-KZ"/>
        </w:rPr>
      </w:pPr>
    </w:p>
    <w:p w:rsidR="009B7497" w:rsidRDefault="009B7497" w:rsidP="009B7497">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9B7497" w:rsidRPr="00EC400F" w:rsidRDefault="009B7497" w:rsidP="009B7497">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9B7497" w:rsidRPr="007D63EC" w:rsidTr="004B75C9">
        <w:trPr>
          <w:trHeight w:val="879"/>
        </w:trPr>
        <w:tc>
          <w:tcPr>
            <w:tcW w:w="751" w:type="dxa"/>
          </w:tcPr>
          <w:p w:rsidR="009B7497" w:rsidRPr="007D63EC" w:rsidRDefault="009B7497" w:rsidP="004B75C9">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 xml:space="preserve">Туған </w:t>
            </w:r>
            <w:proofErr w:type="gramStart"/>
            <w:r w:rsidRPr="007A67FE">
              <w:rPr>
                <w:rFonts w:ascii="Times New Roman" w:hAnsi="Times New Roman" w:cs="Times New Roman"/>
                <w:sz w:val="20"/>
                <w:szCs w:val="20"/>
              </w:rPr>
              <w:t>к</w:t>
            </w:r>
            <w:proofErr w:type="gramEnd"/>
            <w:r w:rsidRPr="007A67FE">
              <w:rPr>
                <w:rFonts w:ascii="Times New Roman" w:hAnsi="Times New Roman" w:cs="Times New Roman"/>
                <w:sz w:val="20"/>
                <w:szCs w:val="20"/>
              </w:rPr>
              <w:t xml:space="preserve">үні және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4"/>
                <w:szCs w:val="24"/>
              </w:rPr>
            </w:pPr>
          </w:p>
          <w:p w:rsidR="009B7497" w:rsidRDefault="009B7497" w:rsidP="004B75C9">
            <w:pPr>
              <w:spacing w:after="0"/>
              <w:rPr>
                <w:rFonts w:ascii="Times New Roman" w:hAnsi="Times New Roman" w:cs="Times New Roman"/>
                <w:sz w:val="24"/>
                <w:szCs w:val="24"/>
              </w:rPr>
            </w:pPr>
          </w:p>
          <w:p w:rsidR="009B7497" w:rsidRDefault="009B7497" w:rsidP="004B75C9">
            <w:pPr>
              <w:spacing w:after="0"/>
              <w:rPr>
                <w:rFonts w:ascii="Times New Roman" w:hAnsi="Times New Roman" w:cs="Times New Roman"/>
                <w:sz w:val="24"/>
                <w:szCs w:val="24"/>
              </w:rPr>
            </w:pPr>
          </w:p>
          <w:p w:rsidR="009B7497" w:rsidRPr="00711DB0" w:rsidRDefault="009B7497" w:rsidP="004B75C9">
            <w:pPr>
              <w:spacing w:after="0"/>
              <w:rPr>
                <w:rFonts w:ascii="Times New Roman" w:hAnsi="Times New Roman" w:cs="Times New Roman"/>
                <w:sz w:val="24"/>
                <w:szCs w:val="24"/>
              </w:rPr>
            </w:pPr>
          </w:p>
        </w:tc>
      </w:tr>
      <w:tr w:rsidR="009B7497" w:rsidRPr="007D63EC" w:rsidTr="004B75C9">
        <w:trPr>
          <w:trHeight w:val="30"/>
        </w:trPr>
        <w:tc>
          <w:tcPr>
            <w:tcW w:w="751" w:type="dxa"/>
          </w:tcPr>
          <w:p w:rsidR="009B7497" w:rsidRPr="007D63EC" w:rsidRDefault="009B7497" w:rsidP="004B75C9">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 xml:space="preserve">Ұлты (қалауы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9B7497" w:rsidRPr="00711DB0"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9B7497" w:rsidRPr="0026218E" w:rsidRDefault="009B7497" w:rsidP="004B75C9">
            <w:pPr>
              <w:pStyle w:val="a7"/>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9B7497" w:rsidRPr="00711DB0"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9B7497" w:rsidRPr="0026218E" w:rsidRDefault="009B7497" w:rsidP="004B75C9">
            <w:pPr>
              <w:pStyle w:val="a7"/>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9B7497" w:rsidRPr="007A67FE" w:rsidRDefault="009B7497" w:rsidP="004B75C9">
            <w:pPr>
              <w:pStyle w:val="a7"/>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4"/>
                <w:szCs w:val="24"/>
                <w:lang w:val="kk-KZ"/>
              </w:rPr>
            </w:pPr>
          </w:p>
          <w:p w:rsidR="009B7497" w:rsidRDefault="009B7497" w:rsidP="004B75C9">
            <w:pPr>
              <w:spacing w:after="0"/>
              <w:rPr>
                <w:rFonts w:ascii="Times New Roman" w:hAnsi="Times New Roman" w:cs="Times New Roman"/>
                <w:sz w:val="24"/>
                <w:szCs w:val="24"/>
                <w:lang w:val="kk-KZ"/>
              </w:rPr>
            </w:pPr>
          </w:p>
          <w:p w:rsidR="009B7497" w:rsidRPr="00711DB0"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9B7497" w:rsidRPr="0026218E" w:rsidRDefault="009B7497" w:rsidP="004B75C9">
            <w:pPr>
              <w:pStyle w:val="a7"/>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9B7497" w:rsidRPr="007A67FE" w:rsidRDefault="009B7497" w:rsidP="004B75C9">
            <w:pPr>
              <w:pStyle w:val="a7"/>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білуі</w:t>
            </w:r>
            <w:proofErr w:type="spellEnd"/>
            <w:r w:rsidRPr="007A67FE">
              <w:rPr>
                <w:rFonts w:ascii="Times New Roman" w:hAnsi="Times New Roman" w:cs="Times New Roman"/>
                <w:sz w:val="20"/>
                <w:szCs w:val="20"/>
              </w:rPr>
              <w:t xml:space="preserve"> /</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9B7497" w:rsidRPr="007A67FE" w:rsidRDefault="009B7497" w:rsidP="004B75C9">
            <w:pPr>
              <w:pStyle w:val="a7"/>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9B7497" w:rsidRPr="0026218E" w:rsidRDefault="009B7497" w:rsidP="004B75C9">
            <w:pPr>
              <w:pStyle w:val="a7"/>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9B7497" w:rsidRPr="007A67FE" w:rsidRDefault="009B7497" w:rsidP="004B75C9">
            <w:pPr>
              <w:pStyle w:val="a7"/>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9B7497" w:rsidRPr="0026218E" w:rsidRDefault="009B7497" w:rsidP="004B75C9">
            <w:pPr>
              <w:pStyle w:val="a7"/>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9B7497" w:rsidRPr="007A67FE" w:rsidRDefault="009B7497" w:rsidP="004B75C9">
            <w:pPr>
              <w:pStyle w:val="a7"/>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 xml:space="preserve">і, оны тағайындау күні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(болған жағдайда) </w:t>
            </w:r>
            <w:r w:rsidRPr="007A67FE">
              <w:rPr>
                <w:rFonts w:ascii="Times New Roman" w:hAnsi="Times New Roman" w:cs="Times New Roman"/>
                <w:sz w:val="20"/>
                <w:szCs w:val="20"/>
              </w:rPr>
              <w:lastRenderedPageBreak/>
              <w:t>/Вид взыскания, дата и основания его</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10</w:t>
            </w:r>
          </w:p>
        </w:tc>
        <w:tc>
          <w:tcPr>
            <w:tcW w:w="5345" w:type="dxa"/>
            <w:gridSpan w:val="3"/>
            <w:tcMar>
              <w:top w:w="15" w:type="dxa"/>
              <w:left w:w="15" w:type="dxa"/>
              <w:bottom w:w="15" w:type="dxa"/>
              <w:right w:w="15" w:type="dxa"/>
            </w:tcMar>
            <w:vAlign w:val="center"/>
          </w:tcPr>
          <w:p w:rsidR="009B7497" w:rsidRPr="007A67FE" w:rsidRDefault="009B7497" w:rsidP="004B75C9">
            <w:pPr>
              <w:pStyle w:val="a7"/>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9B7497" w:rsidRPr="007A67FE" w:rsidRDefault="009B7497" w:rsidP="004B75C9">
            <w:pPr>
              <w:pStyle w:val="a7"/>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 xml:space="preserve">әкімшілік қызметшілер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9B7497" w:rsidRPr="007D63EC" w:rsidTr="004B75C9">
        <w:trPr>
          <w:trHeight w:val="30"/>
        </w:trPr>
        <w:tc>
          <w:tcPr>
            <w:tcW w:w="10348" w:type="dxa"/>
            <w:gridSpan w:val="5"/>
          </w:tcPr>
          <w:p w:rsidR="009B7497" w:rsidRDefault="009B7497" w:rsidP="004B75C9">
            <w:pPr>
              <w:spacing w:after="0"/>
              <w:jc w:val="center"/>
              <w:rPr>
                <w:rFonts w:ascii="Times New Roman" w:hAnsi="Times New Roman" w:cs="Times New Roman"/>
                <w:b/>
                <w:color w:val="000000"/>
                <w:sz w:val="20"/>
                <w:szCs w:val="20"/>
              </w:rPr>
            </w:pPr>
          </w:p>
          <w:p w:rsidR="009B7497" w:rsidRDefault="009B7497" w:rsidP="004B75C9">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9B7497" w:rsidRDefault="009B7497" w:rsidP="004B75C9">
            <w:pPr>
              <w:spacing w:after="0"/>
              <w:jc w:val="center"/>
              <w:rPr>
                <w:rFonts w:ascii="Times New Roman" w:hAnsi="Times New Roman" w:cs="Times New Roman"/>
                <w:sz w:val="24"/>
                <w:szCs w:val="24"/>
                <w:lang w:val="kk-KZ"/>
              </w:rPr>
            </w:pPr>
          </w:p>
        </w:tc>
      </w:tr>
      <w:tr w:rsidR="009B7497" w:rsidRPr="007D63EC" w:rsidTr="004B75C9">
        <w:trPr>
          <w:trHeight w:val="30"/>
        </w:trPr>
        <w:tc>
          <w:tcPr>
            <w:tcW w:w="0" w:type="auto"/>
            <w:gridSpan w:val="3"/>
            <w:tcMar>
              <w:top w:w="15" w:type="dxa"/>
              <w:left w:w="15" w:type="dxa"/>
              <w:bottom w:w="15" w:type="dxa"/>
              <w:right w:w="15" w:type="dxa"/>
            </w:tcMar>
            <w:vAlign w:val="center"/>
          </w:tcPr>
          <w:p w:rsidR="009B7497" w:rsidRPr="00285FE9" w:rsidRDefault="009B7497" w:rsidP="004B75C9">
            <w:pPr>
              <w:spacing w:after="20"/>
              <w:ind w:left="20"/>
              <w:jc w:val="center"/>
              <w:rPr>
                <w:rFonts w:ascii="Times New Roman" w:hAnsi="Times New Roman" w:cs="Times New Roman"/>
                <w:b/>
                <w:sz w:val="20"/>
                <w:szCs w:val="20"/>
              </w:rPr>
            </w:pPr>
            <w:proofErr w:type="gramStart"/>
            <w:r w:rsidRPr="00285FE9">
              <w:rPr>
                <w:rFonts w:ascii="Times New Roman" w:hAnsi="Times New Roman" w:cs="Times New Roman"/>
                <w:b/>
                <w:color w:val="000000"/>
                <w:sz w:val="20"/>
                <w:szCs w:val="20"/>
              </w:rPr>
              <w:t>К</w:t>
            </w:r>
            <w:proofErr w:type="gramEnd"/>
            <w:r w:rsidRPr="00285FE9">
              <w:rPr>
                <w:rFonts w:ascii="Times New Roman" w:hAnsi="Times New Roman" w:cs="Times New Roman"/>
                <w:b/>
                <w:color w:val="000000"/>
                <w:sz w:val="20"/>
                <w:szCs w:val="20"/>
              </w:rPr>
              <w:t>үні/ Дата</w:t>
            </w:r>
          </w:p>
        </w:tc>
        <w:tc>
          <w:tcPr>
            <w:tcW w:w="6024" w:type="dxa"/>
            <w:gridSpan w:val="2"/>
            <w:vMerge w:val="restart"/>
            <w:tcMar>
              <w:top w:w="15" w:type="dxa"/>
              <w:left w:w="15" w:type="dxa"/>
              <w:bottom w:w="15" w:type="dxa"/>
              <w:right w:w="15" w:type="dxa"/>
            </w:tcMar>
            <w:vAlign w:val="center"/>
          </w:tcPr>
          <w:p w:rsidR="009B7497" w:rsidRPr="00285FE9" w:rsidRDefault="009B7497" w:rsidP="004B75C9">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жұмыс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ұйымның орналасқан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9B7497" w:rsidRPr="00285FE9" w:rsidRDefault="009B7497" w:rsidP="004B75C9">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9B7497" w:rsidRPr="007D63EC" w:rsidTr="004B75C9">
        <w:trPr>
          <w:trHeight w:val="30"/>
        </w:trPr>
        <w:tc>
          <w:tcPr>
            <w:tcW w:w="2178" w:type="dxa"/>
            <w:gridSpan w:val="2"/>
            <w:tcMar>
              <w:top w:w="15" w:type="dxa"/>
              <w:left w:w="15" w:type="dxa"/>
              <w:bottom w:w="15" w:type="dxa"/>
              <w:right w:w="15" w:type="dxa"/>
            </w:tcMar>
            <w:vAlign w:val="center"/>
          </w:tcPr>
          <w:p w:rsidR="009B7497" w:rsidRPr="00285FE9" w:rsidRDefault="009B7497" w:rsidP="004B75C9">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9B7497" w:rsidRPr="00285FE9" w:rsidRDefault="009B7497" w:rsidP="004B75C9">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9B7497" w:rsidRPr="007D63EC" w:rsidRDefault="009B7497" w:rsidP="004B75C9">
            <w:pPr>
              <w:spacing w:after="0"/>
              <w:rPr>
                <w:rFonts w:ascii="Times New Roman" w:hAnsi="Times New Roman" w:cs="Times New Roman"/>
                <w:sz w:val="20"/>
                <w:szCs w:val="20"/>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rPr>
            </w:pPr>
          </w:p>
          <w:p w:rsidR="009B7497" w:rsidRDefault="009B7497" w:rsidP="004B75C9">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7D63EC" w:rsidTr="004B75C9">
        <w:trPr>
          <w:trHeight w:val="30"/>
        </w:trPr>
        <w:tc>
          <w:tcPr>
            <w:tcW w:w="2178" w:type="dxa"/>
            <w:gridSpan w:val="2"/>
            <w:tcMar>
              <w:top w:w="15" w:type="dxa"/>
              <w:left w:w="15" w:type="dxa"/>
              <w:bottom w:w="15" w:type="dxa"/>
              <w:right w:w="15" w:type="dxa"/>
            </w:tcMar>
            <w:vAlign w:val="center"/>
          </w:tcPr>
          <w:p w:rsidR="009B7497" w:rsidRDefault="009B7497" w:rsidP="004B75C9">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9B7497" w:rsidRDefault="009B7497" w:rsidP="004B75C9">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9B7497" w:rsidRDefault="009B7497" w:rsidP="004B75C9">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9B7497" w:rsidRDefault="009B7497" w:rsidP="004B75C9">
            <w:pPr>
              <w:spacing w:after="0"/>
              <w:rPr>
                <w:rFonts w:ascii="Times New Roman" w:hAnsi="Times New Roman" w:cs="Times New Roman"/>
                <w:sz w:val="20"/>
                <w:szCs w:val="20"/>
              </w:rPr>
            </w:pPr>
          </w:p>
          <w:p w:rsidR="009B7497" w:rsidRDefault="009B7497" w:rsidP="004B75C9">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9B7497" w:rsidRPr="007D63EC" w:rsidRDefault="009B7497" w:rsidP="004B75C9">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9B7497" w:rsidRPr="007D63EC" w:rsidRDefault="009B7497" w:rsidP="004B75C9">
            <w:pPr>
              <w:autoSpaceDE w:val="0"/>
              <w:autoSpaceDN w:val="0"/>
              <w:adjustRightInd w:val="0"/>
              <w:spacing w:after="0" w:line="240" w:lineRule="auto"/>
              <w:rPr>
                <w:rFonts w:ascii="Times New Roman" w:hAnsi="Times New Roman" w:cs="Times New Roman"/>
                <w:sz w:val="20"/>
                <w:szCs w:val="20"/>
                <w:lang w:val="kk-KZ"/>
              </w:rPr>
            </w:pPr>
            <w:proofErr w:type="gramStart"/>
            <w:r w:rsidRPr="007D63EC">
              <w:rPr>
                <w:rFonts w:ascii="Times New Roman" w:hAnsi="Times New Roman" w:cs="Times New Roman"/>
                <w:sz w:val="20"/>
                <w:szCs w:val="20"/>
              </w:rPr>
              <w:t>к</w:t>
            </w:r>
            <w:proofErr w:type="gramEnd"/>
            <w:r w:rsidRPr="007D63EC">
              <w:rPr>
                <w:rFonts w:ascii="Times New Roman" w:hAnsi="Times New Roman" w:cs="Times New Roman"/>
                <w:sz w:val="20"/>
                <w:szCs w:val="20"/>
              </w:rPr>
              <w:t>үні/дата</w:t>
            </w:r>
            <w:r>
              <w:rPr>
                <w:rFonts w:ascii="Times New Roman" w:hAnsi="Times New Roman" w:cs="Times New Roman"/>
                <w:sz w:val="20"/>
                <w:szCs w:val="20"/>
              </w:rPr>
              <w:t>____________</w:t>
            </w:r>
          </w:p>
          <w:p w:rsidR="009B7497" w:rsidRDefault="009B7497" w:rsidP="004B75C9">
            <w:pPr>
              <w:spacing w:after="0"/>
              <w:rPr>
                <w:rFonts w:ascii="Times New Roman" w:hAnsi="Times New Roman" w:cs="Times New Roman"/>
                <w:sz w:val="20"/>
                <w:szCs w:val="20"/>
              </w:rPr>
            </w:pPr>
          </w:p>
        </w:tc>
      </w:tr>
    </w:tbl>
    <w:p w:rsidR="009B7497" w:rsidRDefault="009B7497" w:rsidP="009B7497">
      <w:pPr>
        <w:autoSpaceDE w:val="0"/>
        <w:autoSpaceDN w:val="0"/>
        <w:adjustRightInd w:val="0"/>
        <w:spacing w:after="0" w:line="240" w:lineRule="auto"/>
        <w:jc w:val="center"/>
        <w:rPr>
          <w:rFonts w:ascii="Times New Roman" w:hAnsi="Times New Roman" w:cs="Times New Roman"/>
          <w:b/>
          <w:sz w:val="17"/>
          <w:szCs w:val="17"/>
        </w:rPr>
      </w:pPr>
    </w:p>
    <w:p w:rsidR="009B7497" w:rsidRPr="00E226FA" w:rsidRDefault="009B7497" w:rsidP="009B7497">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2E23E2" w:rsidRDefault="002E23E2" w:rsidP="00D03465">
      <w:pPr>
        <w:spacing w:after="0" w:line="240" w:lineRule="auto"/>
        <w:ind w:firstLine="138"/>
        <w:jc w:val="both"/>
        <w:textAlignment w:val="baseline"/>
        <w:rPr>
          <w:rFonts w:ascii="Times New Roman" w:hAnsi="Times New Roman"/>
          <w:b/>
          <w:color w:val="222222"/>
          <w:sz w:val="26"/>
          <w:szCs w:val="26"/>
        </w:rPr>
      </w:pPr>
    </w:p>
    <w:p w:rsidR="002E23E2" w:rsidRDefault="002E23E2" w:rsidP="00D03465">
      <w:pPr>
        <w:spacing w:after="0" w:line="240" w:lineRule="auto"/>
        <w:ind w:firstLine="138"/>
        <w:jc w:val="both"/>
        <w:textAlignment w:val="baseline"/>
        <w:rPr>
          <w:rFonts w:ascii="Times New Roman" w:hAnsi="Times New Roman"/>
          <w:b/>
          <w:color w:val="222222"/>
          <w:sz w:val="26"/>
          <w:szCs w:val="26"/>
        </w:rPr>
      </w:pPr>
    </w:p>
    <w:p w:rsidR="002E23E2" w:rsidRDefault="002E23E2" w:rsidP="00D03465">
      <w:pPr>
        <w:spacing w:after="0" w:line="240" w:lineRule="auto"/>
        <w:ind w:firstLine="138"/>
        <w:jc w:val="both"/>
        <w:textAlignment w:val="baseline"/>
        <w:rPr>
          <w:rFonts w:ascii="Times New Roman" w:hAnsi="Times New Roman"/>
          <w:b/>
          <w:color w:val="222222"/>
          <w:sz w:val="26"/>
          <w:szCs w:val="26"/>
        </w:rPr>
      </w:pPr>
    </w:p>
    <w:p w:rsidR="002E23E2" w:rsidRDefault="002E23E2" w:rsidP="00D03465">
      <w:pPr>
        <w:spacing w:after="0" w:line="240" w:lineRule="auto"/>
        <w:ind w:firstLine="138"/>
        <w:jc w:val="both"/>
        <w:textAlignment w:val="baseline"/>
        <w:rPr>
          <w:rFonts w:ascii="Times New Roman" w:hAnsi="Times New Roman"/>
          <w:b/>
          <w:color w:val="222222"/>
          <w:sz w:val="26"/>
          <w:szCs w:val="26"/>
        </w:rPr>
      </w:pPr>
    </w:p>
    <w:tbl>
      <w:tblPr>
        <w:tblW w:w="0" w:type="auto"/>
        <w:tblCellSpacing w:w="15" w:type="dxa"/>
        <w:tblCellMar>
          <w:top w:w="15" w:type="dxa"/>
          <w:left w:w="15" w:type="dxa"/>
          <w:bottom w:w="15" w:type="dxa"/>
          <w:right w:w="15" w:type="dxa"/>
        </w:tblCellMar>
        <w:tblLook w:val="04A0"/>
      </w:tblPr>
      <w:tblGrid>
        <w:gridCol w:w="5850"/>
        <w:gridCol w:w="3465"/>
      </w:tblGrid>
      <w:tr w:rsidR="003C3784" w:rsidRPr="003C3784" w:rsidTr="00B03BC0">
        <w:trPr>
          <w:tblCellSpacing w:w="15" w:type="dxa"/>
        </w:trPr>
        <w:tc>
          <w:tcPr>
            <w:tcW w:w="5805" w:type="dxa"/>
            <w:vAlign w:val="center"/>
            <w:hideMark/>
          </w:tcPr>
          <w:p w:rsidR="003C3784" w:rsidRPr="003C3784" w:rsidRDefault="003C3784" w:rsidP="00B03BC0">
            <w:pPr>
              <w:rPr>
                <w:rFonts w:ascii="Times New Roman" w:hAnsi="Times New Roman" w:cs="Times New Roman"/>
                <w:b/>
                <w:i/>
                <w:sz w:val="18"/>
                <w:szCs w:val="18"/>
              </w:rPr>
            </w:pPr>
          </w:p>
        </w:tc>
        <w:tc>
          <w:tcPr>
            <w:tcW w:w="3420" w:type="dxa"/>
            <w:vAlign w:val="center"/>
            <w:hideMark/>
          </w:tcPr>
          <w:p w:rsidR="003C3784" w:rsidRPr="003C3784" w:rsidRDefault="003C3784" w:rsidP="00B03BC0">
            <w:pPr>
              <w:rPr>
                <w:rFonts w:ascii="Times New Roman" w:hAnsi="Times New Roman" w:cs="Times New Roman"/>
                <w:b/>
                <w:i/>
                <w:sz w:val="18"/>
                <w:szCs w:val="18"/>
              </w:rPr>
            </w:pPr>
            <w:bookmarkStart w:id="1" w:name="z279"/>
            <w:bookmarkEnd w:id="1"/>
          </w:p>
          <w:p w:rsidR="003C3784" w:rsidRPr="003C3784" w:rsidRDefault="003C3784" w:rsidP="00B03BC0">
            <w:pPr>
              <w:rPr>
                <w:rFonts w:ascii="Times New Roman" w:hAnsi="Times New Roman" w:cs="Times New Roman"/>
                <w:b/>
                <w:i/>
                <w:sz w:val="18"/>
                <w:szCs w:val="18"/>
              </w:rPr>
            </w:pPr>
            <w:r w:rsidRPr="003C3784">
              <w:rPr>
                <w:rFonts w:ascii="Times New Roman" w:hAnsi="Times New Roman" w:cs="Times New Roman"/>
                <w:sz w:val="18"/>
                <w:szCs w:val="18"/>
              </w:rPr>
              <w:lastRenderedPageBreak/>
              <w:t>Приложение 2 к Правилам</w:t>
            </w:r>
            <w:r w:rsidRPr="003C3784">
              <w:rPr>
                <w:rFonts w:ascii="Times New Roman" w:hAnsi="Times New Roman" w:cs="Times New Roman"/>
                <w:sz w:val="18"/>
                <w:szCs w:val="18"/>
              </w:rPr>
              <w:br/>
              <w:t>проведения конкурса на занятие</w:t>
            </w:r>
            <w:r w:rsidRPr="003C3784">
              <w:rPr>
                <w:rFonts w:ascii="Times New Roman" w:hAnsi="Times New Roman" w:cs="Times New Roman"/>
                <w:sz w:val="18"/>
                <w:szCs w:val="18"/>
              </w:rPr>
              <w:br/>
              <w:t>административной государственной</w:t>
            </w:r>
            <w:r w:rsidRPr="003C3784">
              <w:rPr>
                <w:rFonts w:ascii="Times New Roman" w:hAnsi="Times New Roman" w:cs="Times New Roman"/>
                <w:sz w:val="18"/>
                <w:szCs w:val="18"/>
              </w:rPr>
              <w:br/>
              <w:t>должности корпуса "Б"</w:t>
            </w:r>
          </w:p>
        </w:tc>
      </w:tr>
      <w:tr w:rsidR="003C3784" w:rsidRPr="003C3784" w:rsidTr="00B03BC0">
        <w:trPr>
          <w:tblCellSpacing w:w="15" w:type="dxa"/>
        </w:trPr>
        <w:tc>
          <w:tcPr>
            <w:tcW w:w="5805" w:type="dxa"/>
            <w:vAlign w:val="center"/>
            <w:hideMark/>
          </w:tcPr>
          <w:p w:rsidR="003C3784" w:rsidRPr="003C3784" w:rsidRDefault="003C3784" w:rsidP="00B03BC0">
            <w:pPr>
              <w:rPr>
                <w:rFonts w:ascii="Times New Roman" w:hAnsi="Times New Roman" w:cs="Times New Roman"/>
                <w:b/>
                <w:i/>
                <w:sz w:val="18"/>
                <w:szCs w:val="18"/>
              </w:rPr>
            </w:pPr>
            <w:r w:rsidRPr="003C3784">
              <w:rPr>
                <w:rFonts w:ascii="Times New Roman" w:hAnsi="Times New Roman" w:cs="Times New Roman"/>
                <w:sz w:val="18"/>
                <w:szCs w:val="18"/>
              </w:rPr>
              <w:lastRenderedPageBreak/>
              <w:t> </w:t>
            </w:r>
          </w:p>
        </w:tc>
        <w:tc>
          <w:tcPr>
            <w:tcW w:w="3420" w:type="dxa"/>
            <w:vAlign w:val="center"/>
            <w:hideMark/>
          </w:tcPr>
          <w:p w:rsidR="003C3784" w:rsidRPr="003C3784" w:rsidRDefault="003C3784" w:rsidP="00B03BC0">
            <w:pPr>
              <w:rPr>
                <w:rFonts w:ascii="Times New Roman" w:hAnsi="Times New Roman" w:cs="Times New Roman"/>
                <w:b/>
                <w:i/>
                <w:sz w:val="18"/>
                <w:szCs w:val="18"/>
              </w:rPr>
            </w:pPr>
            <w:bookmarkStart w:id="2" w:name="z280"/>
            <w:bookmarkEnd w:id="2"/>
            <w:r w:rsidRPr="003C3784">
              <w:rPr>
                <w:rFonts w:ascii="Times New Roman" w:hAnsi="Times New Roman" w:cs="Times New Roman"/>
                <w:sz w:val="18"/>
                <w:szCs w:val="18"/>
              </w:rPr>
              <w:t>Форма</w:t>
            </w:r>
            <w:r w:rsidRPr="003C3784">
              <w:rPr>
                <w:rFonts w:ascii="Times New Roman" w:hAnsi="Times New Roman" w:cs="Times New Roman"/>
                <w:sz w:val="18"/>
                <w:szCs w:val="18"/>
              </w:rPr>
              <w:br/>
              <w:t>____________________________</w:t>
            </w:r>
            <w:r w:rsidRPr="003C3784">
              <w:rPr>
                <w:rFonts w:ascii="Times New Roman" w:hAnsi="Times New Roman" w:cs="Times New Roman"/>
                <w:sz w:val="18"/>
                <w:szCs w:val="18"/>
              </w:rPr>
              <w:br/>
              <w:t>(государственный орган)</w:t>
            </w:r>
          </w:p>
        </w:tc>
      </w:tr>
    </w:tbl>
    <w:p w:rsidR="003C3784" w:rsidRPr="003C3784" w:rsidRDefault="003C3784" w:rsidP="003C3784">
      <w:pPr>
        <w:outlineLvl w:val="2"/>
        <w:rPr>
          <w:rFonts w:ascii="Times New Roman" w:hAnsi="Times New Roman" w:cs="Times New Roman"/>
          <w:b/>
          <w:i/>
          <w:sz w:val="18"/>
          <w:szCs w:val="18"/>
        </w:rPr>
      </w:pPr>
      <w:r w:rsidRPr="003C3784">
        <w:rPr>
          <w:rFonts w:ascii="Times New Roman" w:hAnsi="Times New Roman" w:cs="Times New Roman"/>
          <w:sz w:val="18"/>
          <w:szCs w:val="18"/>
        </w:rPr>
        <w:t>                                   </w:t>
      </w:r>
    </w:p>
    <w:p w:rsidR="003C3784" w:rsidRPr="003C3784" w:rsidRDefault="003C3784" w:rsidP="003C3784">
      <w:pPr>
        <w:jc w:val="center"/>
        <w:outlineLvl w:val="2"/>
        <w:rPr>
          <w:rFonts w:ascii="Times New Roman" w:hAnsi="Times New Roman" w:cs="Times New Roman"/>
          <w:b/>
          <w:bCs/>
          <w:i/>
          <w:sz w:val="18"/>
          <w:szCs w:val="18"/>
        </w:rPr>
      </w:pPr>
      <w:r w:rsidRPr="003C3784">
        <w:rPr>
          <w:rFonts w:ascii="Times New Roman" w:hAnsi="Times New Roman" w:cs="Times New Roman"/>
          <w:sz w:val="18"/>
          <w:szCs w:val="18"/>
        </w:rPr>
        <w:t>Заявление</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 xml:space="preserve">Прошу допустить меня к участию в конкурсах на занятие вакантных административных государственных должностей:      </w:t>
      </w:r>
      <w:r w:rsidR="007820E8">
        <w:rPr>
          <w:rFonts w:ascii="Times New Roman" w:hAnsi="Times New Roman" w:cs="Times New Roman"/>
          <w:sz w:val="18"/>
          <w:szCs w:val="18"/>
        </w:rPr>
        <w:t>________________________</w:t>
      </w:r>
      <w:r w:rsidRPr="003C3784">
        <w:rPr>
          <w:rFonts w:ascii="Times New Roman" w:hAnsi="Times New Roman" w:cs="Times New Roman"/>
          <w:sz w:val="18"/>
          <w:szCs w:val="18"/>
        </w:rPr>
        <w:t>_____________________________________________________________________________</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______________________________________________________________________________</w:t>
      </w:r>
    </w:p>
    <w:p w:rsidR="003C3784" w:rsidRPr="003C3784" w:rsidRDefault="003C3784" w:rsidP="003C3784">
      <w:pPr>
        <w:jc w:val="both"/>
        <w:rPr>
          <w:rFonts w:ascii="Times New Roman" w:hAnsi="Times New Roman" w:cs="Times New Roman"/>
          <w:b/>
          <w:i/>
          <w:sz w:val="18"/>
          <w:szCs w:val="18"/>
        </w:rPr>
      </w:pPr>
      <w:r w:rsidRPr="003C3784">
        <w:rPr>
          <w:rFonts w:ascii="Times New Roman" w:hAnsi="Times New Roman" w:cs="Times New Roman"/>
          <w:sz w:val="18"/>
          <w:szCs w:val="18"/>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3C3784">
        <w:rPr>
          <w:rFonts w:ascii="Times New Roman" w:hAnsi="Times New Roman" w:cs="Times New Roman"/>
          <w:sz w:val="18"/>
          <w:szCs w:val="18"/>
        </w:rPr>
        <w:t>ознакомлен</w:t>
      </w:r>
      <w:proofErr w:type="gramEnd"/>
      <w:r w:rsidRPr="003C3784">
        <w:rPr>
          <w:rFonts w:ascii="Times New Roman" w:hAnsi="Times New Roman" w:cs="Times New Roman"/>
          <w:sz w:val="18"/>
          <w:szCs w:val="18"/>
        </w:rPr>
        <w:t xml:space="preserve"> (ознакомлена), согласен (согласна) и обязуюсь их выполнять.</w:t>
      </w:r>
    </w:p>
    <w:p w:rsidR="003C3784" w:rsidRPr="003C3784" w:rsidRDefault="003C3784" w:rsidP="003C3784">
      <w:pPr>
        <w:rPr>
          <w:rFonts w:ascii="Times New Roman" w:hAnsi="Times New Roman" w:cs="Times New Roman"/>
          <w:b/>
          <w:i/>
          <w:sz w:val="18"/>
          <w:szCs w:val="18"/>
        </w:rPr>
      </w:pPr>
      <w:r w:rsidRPr="003C3784">
        <w:rPr>
          <w:rFonts w:ascii="Times New Roman" w:hAnsi="Times New Roman" w:cs="Times New Roman"/>
          <w:sz w:val="18"/>
          <w:szCs w:val="18"/>
        </w:rPr>
        <w:t>      Выражаю свое согласие на сбор и обработку моих персональных данных, в том числе с психоневрологических и наркологических организаций.</w:t>
      </w:r>
    </w:p>
    <w:p w:rsidR="003C3784" w:rsidRPr="003C3784" w:rsidRDefault="003C3784" w:rsidP="003C3784">
      <w:pPr>
        <w:rPr>
          <w:rFonts w:ascii="Times New Roman" w:hAnsi="Times New Roman" w:cs="Times New Roman"/>
          <w:b/>
          <w:i/>
          <w:sz w:val="18"/>
          <w:szCs w:val="18"/>
        </w:rPr>
      </w:pPr>
      <w:r w:rsidRPr="003C3784">
        <w:rPr>
          <w:rFonts w:ascii="Times New Roman" w:hAnsi="Times New Roman" w:cs="Times New Roman"/>
          <w:sz w:val="18"/>
          <w:szCs w:val="18"/>
        </w:rPr>
        <w:t xml:space="preserve">      С трансляцией и размещением на </w:t>
      </w:r>
      <w:proofErr w:type="spellStart"/>
      <w:r w:rsidRPr="003C3784">
        <w:rPr>
          <w:rFonts w:ascii="Times New Roman" w:hAnsi="Times New Roman" w:cs="Times New Roman"/>
          <w:sz w:val="18"/>
          <w:szCs w:val="18"/>
        </w:rPr>
        <w:t>интернет-ресурсе</w:t>
      </w:r>
      <w:proofErr w:type="spellEnd"/>
      <w:r w:rsidRPr="003C3784">
        <w:rPr>
          <w:rFonts w:ascii="Times New Roman" w:hAnsi="Times New Roman" w:cs="Times New Roman"/>
          <w:sz w:val="18"/>
          <w:szCs w:val="18"/>
        </w:rPr>
        <w:t xml:space="preserve"> государственного органа видеозаписи моего собеседования </w:t>
      </w:r>
      <w:proofErr w:type="gramStart"/>
      <w:r w:rsidRPr="003C3784">
        <w:rPr>
          <w:rFonts w:ascii="Times New Roman" w:hAnsi="Times New Roman" w:cs="Times New Roman"/>
          <w:sz w:val="18"/>
          <w:szCs w:val="18"/>
        </w:rPr>
        <w:t>согласен</w:t>
      </w:r>
      <w:proofErr w:type="gramEnd"/>
      <w:r w:rsidRPr="003C3784">
        <w:rPr>
          <w:rFonts w:ascii="Times New Roman" w:hAnsi="Times New Roman" w:cs="Times New Roman"/>
          <w:sz w:val="18"/>
          <w:szCs w:val="18"/>
        </w:rPr>
        <w:t xml:space="preserve"> __________________________</w:t>
      </w:r>
    </w:p>
    <w:p w:rsidR="003C3784" w:rsidRPr="003C3784" w:rsidRDefault="003C3784" w:rsidP="003C3784">
      <w:pPr>
        <w:rPr>
          <w:rFonts w:ascii="Times New Roman" w:hAnsi="Times New Roman" w:cs="Times New Roman"/>
          <w:b/>
          <w:i/>
          <w:sz w:val="18"/>
          <w:szCs w:val="18"/>
        </w:rPr>
      </w:pPr>
      <w:r w:rsidRPr="003C3784">
        <w:rPr>
          <w:rFonts w:ascii="Times New Roman" w:hAnsi="Times New Roman" w:cs="Times New Roman"/>
          <w:sz w:val="18"/>
          <w:szCs w:val="18"/>
        </w:rPr>
        <w:t>                                                (да/нет)</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Отвечаю за подлинность представленных документов.</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Прилагаемые документы:</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3C3784" w:rsidRPr="003C3784" w:rsidRDefault="003C3784" w:rsidP="007820E8">
      <w:pPr>
        <w:jc w:val="center"/>
        <w:rPr>
          <w:rFonts w:ascii="Times New Roman" w:hAnsi="Times New Roman" w:cs="Times New Roman"/>
          <w:b/>
          <w:i/>
          <w:sz w:val="18"/>
          <w:szCs w:val="18"/>
        </w:rPr>
      </w:pPr>
      <w:r w:rsidRPr="003C3784">
        <w:rPr>
          <w:rFonts w:ascii="Times New Roman" w:hAnsi="Times New Roman" w:cs="Times New Roman"/>
          <w:sz w:val="18"/>
          <w:szCs w:val="18"/>
        </w:rPr>
        <w:t>Адрес_________________________________________________</w:t>
      </w:r>
    </w:p>
    <w:p w:rsidR="003C3784" w:rsidRPr="003C3784" w:rsidRDefault="003C3784" w:rsidP="007820E8">
      <w:pPr>
        <w:jc w:val="center"/>
        <w:rPr>
          <w:rFonts w:ascii="Times New Roman" w:hAnsi="Times New Roman" w:cs="Times New Roman"/>
          <w:b/>
          <w:i/>
          <w:sz w:val="18"/>
          <w:szCs w:val="18"/>
        </w:rPr>
      </w:pPr>
      <w:r w:rsidRPr="003C3784">
        <w:rPr>
          <w:rFonts w:ascii="Times New Roman" w:hAnsi="Times New Roman" w:cs="Times New Roman"/>
          <w:sz w:val="18"/>
          <w:szCs w:val="18"/>
        </w:rPr>
        <w:t>Номера контактных телефонов: __________________________</w:t>
      </w:r>
    </w:p>
    <w:p w:rsidR="003C3784" w:rsidRPr="003C3784" w:rsidRDefault="003C3784" w:rsidP="007820E8">
      <w:pPr>
        <w:jc w:val="center"/>
        <w:rPr>
          <w:rFonts w:ascii="Times New Roman" w:hAnsi="Times New Roman" w:cs="Times New Roman"/>
          <w:b/>
          <w:i/>
          <w:sz w:val="18"/>
          <w:szCs w:val="18"/>
        </w:rPr>
      </w:pPr>
      <w:proofErr w:type="spellStart"/>
      <w:r w:rsidRPr="003C3784">
        <w:rPr>
          <w:rFonts w:ascii="Times New Roman" w:hAnsi="Times New Roman" w:cs="Times New Roman"/>
          <w:sz w:val="18"/>
          <w:szCs w:val="18"/>
        </w:rPr>
        <w:t>e-mail</w:t>
      </w:r>
      <w:proofErr w:type="spellEnd"/>
      <w:r w:rsidRPr="003C3784">
        <w:rPr>
          <w:rFonts w:ascii="Times New Roman" w:hAnsi="Times New Roman" w:cs="Times New Roman"/>
          <w:sz w:val="18"/>
          <w:szCs w:val="18"/>
        </w:rPr>
        <w:t>: ________________________________________________</w:t>
      </w:r>
    </w:p>
    <w:p w:rsidR="003C3784" w:rsidRPr="003C3784" w:rsidRDefault="003C3784" w:rsidP="007820E8">
      <w:pPr>
        <w:jc w:val="center"/>
        <w:rPr>
          <w:rFonts w:ascii="Times New Roman" w:hAnsi="Times New Roman" w:cs="Times New Roman"/>
          <w:b/>
          <w:i/>
          <w:sz w:val="18"/>
          <w:szCs w:val="18"/>
        </w:rPr>
      </w:pPr>
      <w:r w:rsidRPr="003C3784">
        <w:rPr>
          <w:rFonts w:ascii="Times New Roman" w:hAnsi="Times New Roman" w:cs="Times New Roman"/>
          <w:sz w:val="18"/>
          <w:szCs w:val="18"/>
        </w:rPr>
        <w:t>ИИН __________________________________________________</w:t>
      </w:r>
    </w:p>
    <w:p w:rsidR="007820E8" w:rsidRDefault="003C3784" w:rsidP="007820E8">
      <w:pPr>
        <w:jc w:val="center"/>
        <w:rPr>
          <w:rFonts w:ascii="Times New Roman" w:hAnsi="Times New Roman" w:cs="Times New Roman"/>
          <w:sz w:val="18"/>
          <w:szCs w:val="18"/>
        </w:rPr>
      </w:pPr>
      <w:r w:rsidRPr="003C3784">
        <w:rPr>
          <w:rFonts w:ascii="Times New Roman" w:hAnsi="Times New Roman" w:cs="Times New Roman"/>
          <w:sz w:val="18"/>
          <w:szCs w:val="18"/>
        </w:rPr>
        <w:t>____________ ____________________________________________________________</w:t>
      </w:r>
    </w:p>
    <w:p w:rsidR="003C3784" w:rsidRPr="003C3784" w:rsidRDefault="007820E8" w:rsidP="003C3784">
      <w:pPr>
        <w:rPr>
          <w:rFonts w:ascii="Times New Roman" w:hAnsi="Times New Roman" w:cs="Times New Roman"/>
          <w:b/>
          <w:i/>
          <w:sz w:val="18"/>
          <w:szCs w:val="18"/>
        </w:rPr>
      </w:pPr>
      <w:r>
        <w:rPr>
          <w:rFonts w:ascii="Times New Roman" w:hAnsi="Times New Roman" w:cs="Times New Roman"/>
          <w:sz w:val="18"/>
          <w:szCs w:val="18"/>
        </w:rPr>
        <w:t xml:space="preserve">                                                </w:t>
      </w:r>
      <w:r w:rsidR="003C3784" w:rsidRPr="003C3784">
        <w:rPr>
          <w:rFonts w:ascii="Times New Roman" w:hAnsi="Times New Roman" w:cs="Times New Roman"/>
          <w:sz w:val="18"/>
          <w:szCs w:val="18"/>
        </w:rPr>
        <w:t xml:space="preserve"> (подпись)            (Фамилия, имя, отчество (при его наличии))</w:t>
      </w:r>
    </w:p>
    <w:p w:rsidR="003C3784" w:rsidRPr="003C3784" w:rsidRDefault="003C3784" w:rsidP="003C3784">
      <w:pPr>
        <w:rPr>
          <w:rFonts w:ascii="Times New Roman" w:hAnsi="Times New Roman" w:cs="Times New Roman"/>
          <w:b/>
          <w:i/>
          <w:sz w:val="18"/>
          <w:szCs w:val="18"/>
        </w:rPr>
      </w:pPr>
      <w:r w:rsidRPr="003C3784">
        <w:rPr>
          <w:rFonts w:ascii="Times New Roman" w:hAnsi="Times New Roman" w:cs="Times New Roman"/>
          <w:sz w:val="18"/>
          <w:szCs w:val="18"/>
        </w:rPr>
        <w:t>  </w:t>
      </w:r>
      <w:r w:rsidR="007820E8">
        <w:rPr>
          <w:rFonts w:ascii="Times New Roman" w:hAnsi="Times New Roman" w:cs="Times New Roman"/>
          <w:sz w:val="18"/>
          <w:szCs w:val="18"/>
        </w:rPr>
        <w:t xml:space="preserve">                                                                         </w:t>
      </w:r>
      <w:r w:rsidRPr="003C3784">
        <w:rPr>
          <w:rFonts w:ascii="Times New Roman" w:hAnsi="Times New Roman" w:cs="Times New Roman"/>
          <w:sz w:val="18"/>
          <w:szCs w:val="18"/>
        </w:rPr>
        <w:t>    "____"_______________ 20__ г.</w:t>
      </w:r>
    </w:p>
    <w:bookmarkEnd w:id="0"/>
    <w:p w:rsidR="003C3784" w:rsidRPr="00B323D0" w:rsidRDefault="003C3784" w:rsidP="00D03465">
      <w:pPr>
        <w:spacing w:after="0" w:line="240" w:lineRule="auto"/>
        <w:ind w:firstLine="138"/>
        <w:jc w:val="both"/>
        <w:textAlignment w:val="baseline"/>
        <w:rPr>
          <w:rFonts w:ascii="Times New Roman" w:hAnsi="Times New Roman"/>
          <w:b/>
          <w:color w:val="222222"/>
          <w:sz w:val="26"/>
          <w:szCs w:val="26"/>
        </w:rPr>
      </w:pPr>
    </w:p>
    <w:sectPr w:rsidR="003C3784" w:rsidRPr="00B323D0" w:rsidSect="0011583B">
      <w:pgSz w:w="11906" w:h="16838"/>
      <w:pgMar w:top="1134"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66BE"/>
    <w:multiLevelType w:val="hybridMultilevel"/>
    <w:tmpl w:val="C1405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F4A6E"/>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9">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2">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6"/>
  </w:num>
  <w:num w:numId="3">
    <w:abstractNumId w:val="9"/>
  </w:num>
  <w:num w:numId="4">
    <w:abstractNumId w:val="4"/>
  </w:num>
  <w:num w:numId="5">
    <w:abstractNumId w:val="8"/>
  </w:num>
  <w:num w:numId="6">
    <w:abstractNumId w:val="5"/>
  </w:num>
  <w:num w:numId="7">
    <w:abstractNumId w:val="7"/>
  </w:num>
  <w:num w:numId="8">
    <w:abstractNumId w:val="14"/>
  </w:num>
  <w:num w:numId="9">
    <w:abstractNumId w:val="12"/>
  </w:num>
  <w:num w:numId="10">
    <w:abstractNumId w:val="10"/>
  </w:num>
  <w:num w:numId="11">
    <w:abstractNumId w:val="3"/>
  </w:num>
  <w:num w:numId="12">
    <w:abstractNumId w:val="11"/>
  </w:num>
  <w:num w:numId="13">
    <w:abstractNumId w:val="2"/>
  </w:num>
  <w:num w:numId="14">
    <w:abstractNumId w:val="13"/>
  </w:num>
  <w:num w:numId="15">
    <w:abstractNumId w:val="15"/>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77BE"/>
    <w:rsid w:val="00035983"/>
    <w:rsid w:val="00057343"/>
    <w:rsid w:val="00077D42"/>
    <w:rsid w:val="0008075A"/>
    <w:rsid w:val="000869EA"/>
    <w:rsid w:val="000C71BA"/>
    <w:rsid w:val="000D290F"/>
    <w:rsid w:val="000D6A8A"/>
    <w:rsid w:val="000E6EF3"/>
    <w:rsid w:val="000E7302"/>
    <w:rsid w:val="000F4E1B"/>
    <w:rsid w:val="0010253C"/>
    <w:rsid w:val="00113AC7"/>
    <w:rsid w:val="0011583B"/>
    <w:rsid w:val="00140120"/>
    <w:rsid w:val="00145886"/>
    <w:rsid w:val="0015236B"/>
    <w:rsid w:val="001579ED"/>
    <w:rsid w:val="00167835"/>
    <w:rsid w:val="00172A61"/>
    <w:rsid w:val="0017399F"/>
    <w:rsid w:val="00190743"/>
    <w:rsid w:val="001B06F9"/>
    <w:rsid w:val="001B3A2E"/>
    <w:rsid w:val="001B6890"/>
    <w:rsid w:val="001D5C77"/>
    <w:rsid w:val="001D64DD"/>
    <w:rsid w:val="001E389F"/>
    <w:rsid w:val="001F0DF3"/>
    <w:rsid w:val="001F5CAF"/>
    <w:rsid w:val="00205775"/>
    <w:rsid w:val="00206D0F"/>
    <w:rsid w:val="00211F8F"/>
    <w:rsid w:val="00212CDF"/>
    <w:rsid w:val="00214772"/>
    <w:rsid w:val="00231720"/>
    <w:rsid w:val="002360C8"/>
    <w:rsid w:val="00261B15"/>
    <w:rsid w:val="00270AA3"/>
    <w:rsid w:val="002768BB"/>
    <w:rsid w:val="002A1984"/>
    <w:rsid w:val="002D1F56"/>
    <w:rsid w:val="002E23E2"/>
    <w:rsid w:val="0030294B"/>
    <w:rsid w:val="003179A9"/>
    <w:rsid w:val="00335C87"/>
    <w:rsid w:val="003439D4"/>
    <w:rsid w:val="00347FB9"/>
    <w:rsid w:val="00355B10"/>
    <w:rsid w:val="00367EA9"/>
    <w:rsid w:val="00397120"/>
    <w:rsid w:val="003A078D"/>
    <w:rsid w:val="003A1C25"/>
    <w:rsid w:val="003A531B"/>
    <w:rsid w:val="003B209F"/>
    <w:rsid w:val="003C08EC"/>
    <w:rsid w:val="003C3784"/>
    <w:rsid w:val="003C622A"/>
    <w:rsid w:val="003C7E90"/>
    <w:rsid w:val="003D7D76"/>
    <w:rsid w:val="003F6AE8"/>
    <w:rsid w:val="003F79E1"/>
    <w:rsid w:val="004157DE"/>
    <w:rsid w:val="00426817"/>
    <w:rsid w:val="00466E67"/>
    <w:rsid w:val="00470855"/>
    <w:rsid w:val="00470E50"/>
    <w:rsid w:val="004B28B6"/>
    <w:rsid w:val="004C1A12"/>
    <w:rsid w:val="004C63C4"/>
    <w:rsid w:val="004E442E"/>
    <w:rsid w:val="004F7AD1"/>
    <w:rsid w:val="0052398E"/>
    <w:rsid w:val="00524860"/>
    <w:rsid w:val="005266FB"/>
    <w:rsid w:val="00557100"/>
    <w:rsid w:val="0056158A"/>
    <w:rsid w:val="005724E4"/>
    <w:rsid w:val="005766F8"/>
    <w:rsid w:val="005871E8"/>
    <w:rsid w:val="005C6785"/>
    <w:rsid w:val="005E0B5B"/>
    <w:rsid w:val="005E479D"/>
    <w:rsid w:val="005E7F12"/>
    <w:rsid w:val="005F6D0C"/>
    <w:rsid w:val="00607409"/>
    <w:rsid w:val="006105A6"/>
    <w:rsid w:val="00610D21"/>
    <w:rsid w:val="00640F3A"/>
    <w:rsid w:val="00646F37"/>
    <w:rsid w:val="0065343D"/>
    <w:rsid w:val="00664DC9"/>
    <w:rsid w:val="0067415A"/>
    <w:rsid w:val="006774C7"/>
    <w:rsid w:val="006800A5"/>
    <w:rsid w:val="00686D7A"/>
    <w:rsid w:val="00686FD6"/>
    <w:rsid w:val="00690044"/>
    <w:rsid w:val="00694DAF"/>
    <w:rsid w:val="006953BF"/>
    <w:rsid w:val="006A7D93"/>
    <w:rsid w:val="006B1720"/>
    <w:rsid w:val="006B716F"/>
    <w:rsid w:val="006B7FCD"/>
    <w:rsid w:val="006D0ADA"/>
    <w:rsid w:val="006E3D9F"/>
    <w:rsid w:val="006F4D01"/>
    <w:rsid w:val="006F64CE"/>
    <w:rsid w:val="006F650F"/>
    <w:rsid w:val="007038A6"/>
    <w:rsid w:val="00707955"/>
    <w:rsid w:val="007119BF"/>
    <w:rsid w:val="00721A19"/>
    <w:rsid w:val="00725AF7"/>
    <w:rsid w:val="007303AA"/>
    <w:rsid w:val="0073229E"/>
    <w:rsid w:val="00733174"/>
    <w:rsid w:val="0073682C"/>
    <w:rsid w:val="00752E0F"/>
    <w:rsid w:val="007669BA"/>
    <w:rsid w:val="007820E8"/>
    <w:rsid w:val="007935F9"/>
    <w:rsid w:val="007D0121"/>
    <w:rsid w:val="007E25A6"/>
    <w:rsid w:val="007F3FBB"/>
    <w:rsid w:val="007F6791"/>
    <w:rsid w:val="00824023"/>
    <w:rsid w:val="008266DF"/>
    <w:rsid w:val="008330F7"/>
    <w:rsid w:val="00845372"/>
    <w:rsid w:val="00854E79"/>
    <w:rsid w:val="00867352"/>
    <w:rsid w:val="00891487"/>
    <w:rsid w:val="008B1A61"/>
    <w:rsid w:val="008B2B07"/>
    <w:rsid w:val="008C4687"/>
    <w:rsid w:val="008E0136"/>
    <w:rsid w:val="008E194A"/>
    <w:rsid w:val="008F5085"/>
    <w:rsid w:val="009046A4"/>
    <w:rsid w:val="00940D4F"/>
    <w:rsid w:val="00956AEF"/>
    <w:rsid w:val="00971A51"/>
    <w:rsid w:val="009868A2"/>
    <w:rsid w:val="009970CC"/>
    <w:rsid w:val="009A1CFB"/>
    <w:rsid w:val="009B5FB2"/>
    <w:rsid w:val="009B7497"/>
    <w:rsid w:val="009C1918"/>
    <w:rsid w:val="009E6FD3"/>
    <w:rsid w:val="009F25A0"/>
    <w:rsid w:val="00A05FAB"/>
    <w:rsid w:val="00A163FB"/>
    <w:rsid w:val="00A604EC"/>
    <w:rsid w:val="00A61753"/>
    <w:rsid w:val="00A61DB1"/>
    <w:rsid w:val="00A62918"/>
    <w:rsid w:val="00A844CE"/>
    <w:rsid w:val="00AB22DF"/>
    <w:rsid w:val="00AC08F5"/>
    <w:rsid w:val="00AC0CD9"/>
    <w:rsid w:val="00AC14B2"/>
    <w:rsid w:val="00AC3A6C"/>
    <w:rsid w:val="00AD0080"/>
    <w:rsid w:val="00AE18E8"/>
    <w:rsid w:val="00AE50AA"/>
    <w:rsid w:val="00AE728B"/>
    <w:rsid w:val="00B100DA"/>
    <w:rsid w:val="00B21CB1"/>
    <w:rsid w:val="00B22A1D"/>
    <w:rsid w:val="00B30583"/>
    <w:rsid w:val="00B3144E"/>
    <w:rsid w:val="00B323D0"/>
    <w:rsid w:val="00B34CBB"/>
    <w:rsid w:val="00B34DB5"/>
    <w:rsid w:val="00B46371"/>
    <w:rsid w:val="00B74BC6"/>
    <w:rsid w:val="00B9144E"/>
    <w:rsid w:val="00BA03B5"/>
    <w:rsid w:val="00BB5DFD"/>
    <w:rsid w:val="00BC0446"/>
    <w:rsid w:val="00BC7698"/>
    <w:rsid w:val="00BC7B72"/>
    <w:rsid w:val="00BD2D5F"/>
    <w:rsid w:val="00BE1114"/>
    <w:rsid w:val="00BE19AE"/>
    <w:rsid w:val="00BF7767"/>
    <w:rsid w:val="00C21675"/>
    <w:rsid w:val="00C37594"/>
    <w:rsid w:val="00C3778C"/>
    <w:rsid w:val="00C51809"/>
    <w:rsid w:val="00C57961"/>
    <w:rsid w:val="00C62387"/>
    <w:rsid w:val="00C67908"/>
    <w:rsid w:val="00C71DDF"/>
    <w:rsid w:val="00C75C3E"/>
    <w:rsid w:val="00C77306"/>
    <w:rsid w:val="00CA1712"/>
    <w:rsid w:val="00CA7BF0"/>
    <w:rsid w:val="00CB67C1"/>
    <w:rsid w:val="00CC4941"/>
    <w:rsid w:val="00CD3E5A"/>
    <w:rsid w:val="00CD5766"/>
    <w:rsid w:val="00CE30C5"/>
    <w:rsid w:val="00CE4667"/>
    <w:rsid w:val="00CE4933"/>
    <w:rsid w:val="00CE5D46"/>
    <w:rsid w:val="00D03465"/>
    <w:rsid w:val="00D06D67"/>
    <w:rsid w:val="00D13242"/>
    <w:rsid w:val="00D178E4"/>
    <w:rsid w:val="00D26982"/>
    <w:rsid w:val="00D350D2"/>
    <w:rsid w:val="00D40F92"/>
    <w:rsid w:val="00D41533"/>
    <w:rsid w:val="00D47B8B"/>
    <w:rsid w:val="00D70E8D"/>
    <w:rsid w:val="00D8430B"/>
    <w:rsid w:val="00DC20BD"/>
    <w:rsid w:val="00DD125D"/>
    <w:rsid w:val="00DE340B"/>
    <w:rsid w:val="00DE3D67"/>
    <w:rsid w:val="00DE5A70"/>
    <w:rsid w:val="00E00A8C"/>
    <w:rsid w:val="00E1615C"/>
    <w:rsid w:val="00E21A5A"/>
    <w:rsid w:val="00E3109A"/>
    <w:rsid w:val="00E37EC1"/>
    <w:rsid w:val="00E57184"/>
    <w:rsid w:val="00E67BAF"/>
    <w:rsid w:val="00E7207E"/>
    <w:rsid w:val="00E72C4F"/>
    <w:rsid w:val="00E85CB3"/>
    <w:rsid w:val="00E92B93"/>
    <w:rsid w:val="00E93730"/>
    <w:rsid w:val="00EA7DE3"/>
    <w:rsid w:val="00EB03ED"/>
    <w:rsid w:val="00EB4150"/>
    <w:rsid w:val="00EC5027"/>
    <w:rsid w:val="00EF425D"/>
    <w:rsid w:val="00F01AD5"/>
    <w:rsid w:val="00F07D9D"/>
    <w:rsid w:val="00F10AA2"/>
    <w:rsid w:val="00F217DE"/>
    <w:rsid w:val="00F2694C"/>
    <w:rsid w:val="00F26DC7"/>
    <w:rsid w:val="00F33D60"/>
    <w:rsid w:val="00F35BC0"/>
    <w:rsid w:val="00F36431"/>
    <w:rsid w:val="00F40D6C"/>
    <w:rsid w:val="00F415FA"/>
    <w:rsid w:val="00F427D5"/>
    <w:rsid w:val="00F60C1A"/>
    <w:rsid w:val="00F650C9"/>
    <w:rsid w:val="00F81681"/>
    <w:rsid w:val="00F96425"/>
    <w:rsid w:val="00F97A96"/>
    <w:rsid w:val="00FA5710"/>
    <w:rsid w:val="00FE1E03"/>
    <w:rsid w:val="00FF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A9"/>
  </w:style>
  <w:style w:type="paragraph" w:styleId="1">
    <w:name w:val="heading 1"/>
    <w:basedOn w:val="a"/>
    <w:next w:val="a"/>
    <w:link w:val="10"/>
    <w:qFormat/>
    <w:rsid w:val="00E7207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link w:val="a8"/>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 w:type="paragraph" w:customStyle="1" w:styleId="11">
    <w:name w:val="Без интервала1"/>
    <w:rsid w:val="008C4687"/>
    <w:pPr>
      <w:spacing w:after="0" w:line="240" w:lineRule="auto"/>
    </w:pPr>
    <w:rPr>
      <w:rFonts w:ascii="Calibri" w:eastAsia="Calibri" w:hAnsi="Calibri" w:cs="Times New Roman"/>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695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rsid w:val="006953BF"/>
    <w:rPr>
      <w:rFonts w:ascii="Times New Roman" w:eastAsia="Times New Roman" w:hAnsi="Times New Roman" w:cs="Times New Roman"/>
      <w:sz w:val="24"/>
      <w:szCs w:val="24"/>
      <w:lang w:eastAsia="ru-RU"/>
    </w:rPr>
  </w:style>
  <w:style w:type="paragraph" w:customStyle="1" w:styleId="Default">
    <w:name w:val="Default"/>
    <w:rsid w:val="00D034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locked/>
    <w:rsid w:val="00DE5A70"/>
  </w:style>
  <w:style w:type="table" w:styleId="ab">
    <w:name w:val="Table Grid"/>
    <w:basedOn w:val="a1"/>
    <w:uiPriority w:val="59"/>
    <w:rsid w:val="009B749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7207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olova@kgd.gov.kz" TargetMode="External"/><Relationship Id="rId3" Type="http://schemas.openxmlformats.org/officeDocument/2006/relationships/styles" Target="styles.xml"/><Relationship Id="rId7" Type="http://schemas.openxmlformats.org/officeDocument/2006/relationships/hyperlink" Target="mailto:L.Frol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rolova@taxkost.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FF66-2339-4A59-AE73-069DA422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2158</Words>
  <Characters>12306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lfrolova</cp:lastModifiedBy>
  <cp:revision>5</cp:revision>
  <cp:lastPrinted>2021-07-22T06:13:00Z</cp:lastPrinted>
  <dcterms:created xsi:type="dcterms:W3CDTF">2021-07-22T06:27:00Z</dcterms:created>
  <dcterms:modified xsi:type="dcterms:W3CDTF">2021-07-26T02:53:00Z</dcterms:modified>
</cp:coreProperties>
</file>