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9BF" w:rsidRPr="005F2A46" w:rsidRDefault="00D509BF" w:rsidP="00B62A22">
      <w:pPr>
        <w:shd w:val="clear" w:color="auto" w:fill="FFFFFF"/>
        <w:jc w:val="center"/>
        <w:textAlignment w:val="baseline"/>
        <w:outlineLvl w:val="2"/>
        <w:rPr>
          <w:b/>
          <w:color w:val="1E1E1E"/>
        </w:rPr>
      </w:pPr>
      <w:r w:rsidRPr="005F2A46">
        <w:rPr>
          <w:b/>
          <w:color w:val="1E1E1E"/>
        </w:rPr>
        <w:t>Борышкердің мүлкін (</w:t>
      </w:r>
      <w:proofErr w:type="spellStart"/>
      <w:r w:rsidRPr="005F2A46">
        <w:rPr>
          <w:b/>
          <w:color w:val="1E1E1E"/>
        </w:rPr>
        <w:t>активтерін</w:t>
      </w:r>
      <w:proofErr w:type="spellEnd"/>
      <w:r w:rsidRPr="005F2A46">
        <w:rPr>
          <w:b/>
          <w:color w:val="1E1E1E"/>
        </w:rPr>
        <w:t xml:space="preserve">) бағалау </w:t>
      </w:r>
      <w:proofErr w:type="spellStart"/>
      <w:r w:rsidRPr="005F2A46">
        <w:rPr>
          <w:b/>
          <w:color w:val="1E1E1E"/>
        </w:rPr>
        <w:t>бойынша</w:t>
      </w:r>
      <w:proofErr w:type="spellEnd"/>
      <w:r w:rsidRPr="005F2A46">
        <w:rPr>
          <w:b/>
          <w:color w:val="1E1E1E"/>
        </w:rPr>
        <w:t xml:space="preserve"> көрсетілетін</w:t>
      </w:r>
      <w:r w:rsidRPr="005F2A46">
        <w:rPr>
          <w:b/>
          <w:color w:val="1E1E1E"/>
        </w:rPr>
        <w:br/>
        <w:t xml:space="preserve">қызметтерді </w:t>
      </w:r>
      <w:proofErr w:type="spellStart"/>
      <w:r w:rsidRPr="005F2A46">
        <w:rPr>
          <w:b/>
          <w:color w:val="1E1E1E"/>
        </w:rPr>
        <w:t>сатып</w:t>
      </w:r>
      <w:proofErr w:type="spellEnd"/>
      <w:r w:rsidRPr="005F2A46">
        <w:rPr>
          <w:b/>
          <w:color w:val="1E1E1E"/>
        </w:rPr>
        <w:t xml:space="preserve"> </w:t>
      </w:r>
      <w:proofErr w:type="spellStart"/>
      <w:r w:rsidRPr="005F2A46">
        <w:rPr>
          <w:b/>
          <w:color w:val="1E1E1E"/>
        </w:rPr>
        <w:t>алу</w:t>
      </w:r>
      <w:proofErr w:type="spellEnd"/>
      <w:r w:rsidRPr="005F2A46">
        <w:rPr>
          <w:b/>
          <w:color w:val="1E1E1E"/>
        </w:rPr>
        <w:t xml:space="preserve"> жөніндегі конкурстың өткізілетіні </w:t>
      </w:r>
      <w:proofErr w:type="spellStart"/>
      <w:proofErr w:type="gramStart"/>
      <w:r w:rsidRPr="005F2A46">
        <w:rPr>
          <w:b/>
          <w:color w:val="1E1E1E"/>
        </w:rPr>
        <w:t>туралы</w:t>
      </w:r>
      <w:proofErr w:type="spellEnd"/>
      <w:proofErr w:type="gramEnd"/>
      <w:r w:rsidRPr="005F2A46">
        <w:rPr>
          <w:b/>
          <w:color w:val="1E1E1E"/>
        </w:rPr>
        <w:br/>
        <w:t xml:space="preserve">ақпараттық </w:t>
      </w:r>
      <w:proofErr w:type="spellStart"/>
      <w:r w:rsidRPr="005F2A46">
        <w:rPr>
          <w:b/>
          <w:color w:val="1E1E1E"/>
        </w:rPr>
        <w:t>хабарлама</w:t>
      </w:r>
      <w:proofErr w:type="spellEnd"/>
    </w:p>
    <w:p w:rsidR="00D509BF" w:rsidRPr="005F2A46" w:rsidRDefault="00D509BF" w:rsidP="00B62A22">
      <w:pPr>
        <w:shd w:val="clear" w:color="auto" w:fill="FFFFFF"/>
        <w:textAlignment w:val="baseline"/>
        <w:rPr>
          <w:b/>
          <w:color w:val="000000"/>
          <w:spacing w:val="2"/>
        </w:rPr>
      </w:pPr>
    </w:p>
    <w:p w:rsidR="00D509BF" w:rsidRPr="005F2A46" w:rsidRDefault="00D509BF" w:rsidP="00B62A22">
      <w:pPr>
        <w:shd w:val="clear" w:color="auto" w:fill="FFFFFF"/>
        <w:textAlignment w:val="baseline"/>
        <w:rPr>
          <w:b/>
          <w:color w:val="000000"/>
          <w:spacing w:val="2"/>
        </w:rPr>
      </w:pPr>
    </w:p>
    <w:p w:rsidR="005F1C6C" w:rsidRPr="005F2A46" w:rsidRDefault="005F2A46" w:rsidP="00B62A22">
      <w:pPr>
        <w:ind w:firstLine="709"/>
        <w:jc w:val="both"/>
        <w:rPr>
          <w:lang w:val="kk-KZ"/>
        </w:rPr>
      </w:pPr>
      <w:r w:rsidRPr="005F2A46">
        <w:rPr>
          <w:lang w:val="kk-KZ"/>
        </w:rPr>
        <w:t>ЖК Деревянко Вероника Еркиновна</w:t>
      </w:r>
      <w:r w:rsidR="008D3F33" w:rsidRPr="005F2A46">
        <w:rPr>
          <w:lang w:val="kk-KZ"/>
        </w:rPr>
        <w:t xml:space="preserve"> </w:t>
      </w:r>
      <w:r w:rsidR="00D509BF" w:rsidRPr="005F2A46">
        <w:rPr>
          <w:lang w:val="kk-KZ"/>
        </w:rPr>
        <w:t>банкроттық басқарушысы (</w:t>
      </w:r>
      <w:r w:rsidRPr="005F2A46">
        <w:rPr>
          <w:lang w:val="kk-KZ"/>
        </w:rPr>
        <w:t>Қостанай облысы, Қостанай қ., Майлин к-сі, 15, кеңсе.1. ЖСН 741028401211</w:t>
      </w:r>
      <w:r w:rsidR="00D509BF" w:rsidRPr="005F2A46">
        <w:rPr>
          <w:lang w:val="kk-KZ"/>
        </w:rPr>
        <w:t xml:space="preserve">) </w:t>
      </w:r>
      <w:r w:rsidR="00F83004" w:rsidRPr="005F2A46">
        <w:rPr>
          <w:lang w:val="kk-KZ"/>
        </w:rPr>
        <w:t>борышкердің мүлкін бағалау бойынша қызметтерді сатып алу бойынша тендер (активтері) туралы жариялайды.</w:t>
      </w:r>
    </w:p>
    <w:p w:rsidR="005F1C6C" w:rsidRPr="005F2A46" w:rsidRDefault="005F1C6C" w:rsidP="00B62A22">
      <w:pPr>
        <w:ind w:firstLine="709"/>
        <w:jc w:val="both"/>
        <w:rPr>
          <w:lang w:val="kk-KZ"/>
        </w:rPr>
      </w:pPr>
      <w:r w:rsidRPr="005F2A46">
        <w:rPr>
          <w:lang w:val="kk-KZ"/>
        </w:rPr>
        <w:t>Борышкердің мүлкін құрылымы (активтері) кіреді:</w:t>
      </w:r>
    </w:p>
    <w:p w:rsidR="005F2A46" w:rsidRPr="005F2A46" w:rsidRDefault="005F2A46" w:rsidP="005F2A46">
      <w:pPr>
        <w:ind w:firstLine="708"/>
        <w:jc w:val="both"/>
        <w:rPr>
          <w:color w:val="000000"/>
          <w:lang w:val="kk-KZ"/>
        </w:rPr>
      </w:pPr>
      <w:r w:rsidRPr="005F2A46">
        <w:rPr>
          <w:color w:val="000000"/>
          <w:lang w:val="kk-KZ"/>
        </w:rPr>
        <w:t>1. тұрғын үй, тұратын, олардың үш тұрғын бөлме, жалпы алаңы-100,2 ш. м., тұрғын алаңы -62,9 ш. м., жертөлесімен, жалпы алаңы -49,9 ш. м., кірпіш веранда, жабық шифером, кірпіш екі суық жапсаржай, жабық шифером, подъездом, надворными құрылыстар: кірпіш гараж, жабық темірмен, кірпіш жазғы ас үй, жабық темірмен, шпального обложенного кірпіш сарай, жабық темірмен, кірпіш сарай, темірмен жабылған, сарайға кірпіш жапсаржай, шифермен жабылған, кірпіш қалқамен жабылған, кадастрлық нөмірі 12 жер учаскесі бар шифермен жабылған – 183 -080 -202, Қостанай облысы, Қостанай ауданы, Заречное ауылы, Набережная көшесі, 2 А үй мекенжайы бойынша орналасқан;</w:t>
      </w:r>
    </w:p>
    <w:p w:rsidR="005F2A46" w:rsidRPr="005F2A46" w:rsidRDefault="005F2A46" w:rsidP="005F2A46">
      <w:pPr>
        <w:ind w:firstLine="708"/>
        <w:jc w:val="both"/>
        <w:rPr>
          <w:color w:val="000000"/>
          <w:lang w:val="kk-KZ"/>
        </w:rPr>
      </w:pPr>
      <w:r w:rsidRPr="005F2A46">
        <w:rPr>
          <w:color w:val="000000"/>
          <w:lang w:val="kk-KZ"/>
        </w:rPr>
        <w:t>2. 1/2 кадастрлық нөмірі 12-183-080-192 және онда орналасқан жер учаскесінің үлесі ½ Қостанай облысы, Қостанай ауданы, Заречное ауылы, Юбилейная көшесі, 41/2 үй мекенжайы бойынша орналасқан жалпы алаңы -69,8 ш. м., негізгі алаңы -69,8 ш. м., суық жапсаржайы бар, жалпы алаңы -20,5 ш. м. дүкеннің үлесі;</w:t>
      </w:r>
    </w:p>
    <w:p w:rsidR="005F2A46" w:rsidRDefault="005F2A46" w:rsidP="005F2A46">
      <w:pPr>
        <w:ind w:firstLine="708"/>
        <w:jc w:val="both"/>
        <w:rPr>
          <w:color w:val="000000"/>
          <w:lang w:val="kk-KZ"/>
        </w:rPr>
      </w:pPr>
      <w:r w:rsidRPr="005F2A46">
        <w:rPr>
          <w:color w:val="000000"/>
          <w:lang w:val="kk-KZ"/>
        </w:rPr>
        <w:t>3. 1/2 кадастрлық нөмірі 12-183-080-068, ауданы 0,1135 га және онда орналасқан жер учаскесінің үлесі ½ Қостанай облысы, Қостанай ауданы, Заречное ауылы, Майлин көшесі, 50/5 үй мекенжайы бойынша орналасқан, жалпы ауданы -127,8 ш.м., тұрғын ауданы -86,6 ш. м. салқын жапсаржайы, аулалық жапсаржайлары: жазғы ас үйі, моншасы, сарайы, сарайына жапсаржайы бар тұрғын үйдің үлесі.</w:t>
      </w:r>
    </w:p>
    <w:p w:rsidR="00D509BF" w:rsidRPr="005F2A46" w:rsidRDefault="00D509BF" w:rsidP="005F2A46">
      <w:pPr>
        <w:ind w:firstLine="708"/>
        <w:jc w:val="both"/>
        <w:rPr>
          <w:color w:val="000000"/>
          <w:spacing w:val="2"/>
          <w:lang w:val="kk-KZ"/>
        </w:rPr>
      </w:pPr>
      <w:r w:rsidRPr="005F2A46">
        <w:rPr>
          <w:color w:val="000000"/>
          <w:spacing w:val="2"/>
          <w:lang w:val="kk-KZ"/>
        </w:rPr>
        <w:t xml:space="preserve">Конкурсқа қатысу үшін өтінімдер осы хабарлама жарияланған күннен бастап он жұмыс күні ішінде </w:t>
      </w:r>
      <w:r w:rsidRPr="005F2A46">
        <w:rPr>
          <w:lang w:val="kk-KZ"/>
        </w:rPr>
        <w:t xml:space="preserve">мына </w:t>
      </w:r>
      <w:r w:rsidRPr="005F2A46">
        <w:rPr>
          <w:color w:val="000000"/>
          <w:spacing w:val="2"/>
          <w:lang w:val="kk-KZ"/>
        </w:rPr>
        <w:t>мекенжайы бойынша</w:t>
      </w:r>
      <w:r w:rsidRPr="005F2A46">
        <w:rPr>
          <w:lang w:val="kk-KZ"/>
        </w:rPr>
        <w:t xml:space="preserve">: Қостанай қ., </w:t>
      </w:r>
      <w:r w:rsidR="005F2A46">
        <w:rPr>
          <w:lang w:val="kk-KZ"/>
        </w:rPr>
        <w:t>Н.Назарбаева</w:t>
      </w:r>
      <w:r w:rsidRPr="005F2A46">
        <w:rPr>
          <w:lang w:val="kk-KZ"/>
        </w:rPr>
        <w:t xml:space="preserve"> көш., 1</w:t>
      </w:r>
      <w:r w:rsidR="005F2A46">
        <w:rPr>
          <w:lang w:val="kk-KZ"/>
        </w:rPr>
        <w:t>93а</w:t>
      </w:r>
      <w:r w:rsidRPr="005F2A46">
        <w:rPr>
          <w:lang w:val="kk-KZ"/>
        </w:rPr>
        <w:t xml:space="preserve"> үй, </w:t>
      </w:r>
      <w:r w:rsidR="005F2A46">
        <w:rPr>
          <w:lang w:val="kk-KZ"/>
        </w:rPr>
        <w:t>64</w:t>
      </w:r>
      <w:r w:rsidRPr="005F2A46">
        <w:rPr>
          <w:lang w:val="kk-KZ"/>
        </w:rPr>
        <w:t xml:space="preserve"> каб, тел.</w:t>
      </w:r>
      <w:r w:rsidR="0041130C" w:rsidRPr="005F2A46">
        <w:rPr>
          <w:lang w:val="kk-KZ"/>
        </w:rPr>
        <w:t xml:space="preserve"> 8 (705) 460-35-53. </w:t>
      </w:r>
      <w:r w:rsidRPr="005F2A46">
        <w:rPr>
          <w:lang w:val="kk-KZ"/>
        </w:rPr>
        <w:t>сағ.9.00-ден сағ.18.</w:t>
      </w:r>
      <w:r w:rsidR="005F1C6C" w:rsidRPr="005F2A46">
        <w:rPr>
          <w:lang w:val="kk-KZ"/>
        </w:rPr>
        <w:t>0</w:t>
      </w:r>
      <w:r w:rsidRPr="005F2A46">
        <w:rPr>
          <w:lang w:val="kk-KZ"/>
        </w:rPr>
        <w:t>0-ге дейін, түскі үзіліс сағ. 13.00-ден сағ. 14.</w:t>
      </w:r>
      <w:r w:rsidR="005F1C6C" w:rsidRPr="005F2A46">
        <w:rPr>
          <w:lang w:val="kk-KZ"/>
        </w:rPr>
        <w:t>0</w:t>
      </w:r>
      <w:r w:rsidRPr="005F2A46">
        <w:rPr>
          <w:lang w:val="kk-KZ"/>
        </w:rPr>
        <w:t>0-ге дейін</w:t>
      </w:r>
      <w:r w:rsidRPr="005F2A46">
        <w:rPr>
          <w:color w:val="000000"/>
          <w:spacing w:val="2"/>
          <w:lang w:val="kk-KZ"/>
        </w:rPr>
        <w:t xml:space="preserve"> қабылданады.</w:t>
      </w:r>
    </w:p>
    <w:p w:rsidR="00D509BF" w:rsidRPr="005F2A46" w:rsidRDefault="00D509BF" w:rsidP="00B62A22">
      <w:pPr>
        <w:ind w:firstLine="709"/>
        <w:jc w:val="both"/>
        <w:rPr>
          <w:color w:val="000000"/>
          <w:lang w:val="kk-KZ"/>
        </w:rPr>
      </w:pPr>
      <w:r w:rsidRPr="005F2A46">
        <w:rPr>
          <w:color w:val="000000"/>
          <w:spacing w:val="2"/>
          <w:lang w:val="kk-KZ"/>
        </w:rPr>
        <w:t xml:space="preserve">Конкурсты ұйымдастыру бойынша кінәрат-талаптар </w:t>
      </w:r>
      <w:r w:rsidRPr="005F2A46">
        <w:rPr>
          <w:lang w:val="kk-KZ"/>
        </w:rPr>
        <w:t>сағ.9.00-ден сағ.18.30-ге дейін, түскі үзіліс сағ. 13.00-ден сағ. 14.30-ге дейін мына мекенжайда: Қостанай қ., Майлин көш., 2 үй, 102 каб., тел.8</w:t>
      </w:r>
      <w:r w:rsidR="005F1C6C" w:rsidRPr="005F2A46">
        <w:rPr>
          <w:lang w:val="kk-KZ"/>
        </w:rPr>
        <w:t xml:space="preserve"> </w:t>
      </w:r>
      <w:r w:rsidRPr="005F2A46">
        <w:rPr>
          <w:lang w:val="kk-KZ"/>
        </w:rPr>
        <w:t>(7142)</w:t>
      </w:r>
      <w:r w:rsidR="005F1C6C" w:rsidRPr="005F2A46">
        <w:rPr>
          <w:lang w:val="kk-KZ"/>
        </w:rPr>
        <w:t xml:space="preserve"> </w:t>
      </w:r>
      <w:r w:rsidRPr="005F2A46">
        <w:rPr>
          <w:lang w:val="kk-KZ"/>
        </w:rPr>
        <w:t>53</w:t>
      </w:r>
      <w:r w:rsidR="005F1C6C" w:rsidRPr="005F2A46">
        <w:rPr>
          <w:lang w:val="kk-KZ"/>
        </w:rPr>
        <w:t>-</w:t>
      </w:r>
      <w:r w:rsidRPr="005F2A46">
        <w:rPr>
          <w:lang w:val="kk-KZ"/>
        </w:rPr>
        <w:t>66</w:t>
      </w:r>
      <w:r w:rsidR="005F1C6C" w:rsidRPr="005F2A46">
        <w:rPr>
          <w:lang w:val="kk-KZ"/>
        </w:rPr>
        <w:t>-</w:t>
      </w:r>
      <w:r w:rsidRPr="005F2A46">
        <w:rPr>
          <w:lang w:val="kk-KZ"/>
        </w:rPr>
        <w:t xml:space="preserve">23, е-mail: </w:t>
      </w:r>
      <w:hyperlink r:id="rId5" w:history="1">
        <w:r w:rsidRPr="005F2A46">
          <w:rPr>
            <w:rStyle w:val="a3"/>
            <w:color w:val="000000"/>
            <w:u w:val="none"/>
            <w:shd w:val="clear" w:color="auto" w:fill="FFFFFF"/>
            <w:lang w:val="kk-KZ"/>
          </w:rPr>
          <w:t>postmgd@taxkost.mgd.kz</w:t>
        </w:r>
      </w:hyperlink>
      <w:r w:rsidRPr="005F2A46">
        <w:rPr>
          <w:color w:val="000000"/>
          <w:shd w:val="clear" w:color="auto" w:fill="FFFFFF"/>
          <w:lang w:val="kk-KZ"/>
        </w:rPr>
        <w:t xml:space="preserve"> </w:t>
      </w:r>
      <w:r w:rsidRPr="005F2A46">
        <w:rPr>
          <w:color w:val="000000"/>
          <w:lang w:val="kk-KZ"/>
        </w:rPr>
        <w:t>қабылданады.</w:t>
      </w:r>
    </w:p>
    <w:p w:rsidR="00D509BF" w:rsidRPr="005F2A46" w:rsidRDefault="00D509BF" w:rsidP="00B62A22">
      <w:pPr>
        <w:jc w:val="center"/>
        <w:rPr>
          <w:b/>
          <w:bCs/>
          <w:lang w:val="kk-KZ"/>
        </w:rPr>
      </w:pPr>
    </w:p>
    <w:p w:rsidR="00D509BF" w:rsidRPr="0009250E" w:rsidRDefault="00D509BF" w:rsidP="00B62A22">
      <w:pPr>
        <w:jc w:val="center"/>
        <w:rPr>
          <w:b/>
          <w:bCs/>
          <w:lang w:val="kk-KZ"/>
        </w:rPr>
      </w:pPr>
    </w:p>
    <w:p w:rsidR="00D509BF" w:rsidRPr="001E2CAC" w:rsidRDefault="00D509BF" w:rsidP="00B62A22">
      <w:pPr>
        <w:rPr>
          <w:lang w:val="kk-KZ"/>
        </w:rPr>
      </w:pPr>
    </w:p>
    <w:p w:rsidR="00D509BF" w:rsidRPr="001E2CAC" w:rsidRDefault="00D509BF">
      <w:pPr>
        <w:rPr>
          <w:lang w:val="kk-KZ"/>
        </w:rPr>
      </w:pPr>
    </w:p>
    <w:sectPr w:rsidR="00D509BF" w:rsidRPr="001E2CAC" w:rsidSect="00F446D9">
      <w:pgSz w:w="11906" w:h="16838"/>
      <w:pgMar w:top="1134" w:right="70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C0D28"/>
    <w:multiLevelType w:val="hybridMultilevel"/>
    <w:tmpl w:val="1174E6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2426686"/>
    <w:multiLevelType w:val="hybridMultilevel"/>
    <w:tmpl w:val="5EE87868"/>
    <w:lvl w:ilvl="0" w:tplc="66D204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EAC3486"/>
    <w:multiLevelType w:val="hybridMultilevel"/>
    <w:tmpl w:val="891A32E8"/>
    <w:lvl w:ilvl="0" w:tplc="39225D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66034DB8"/>
    <w:multiLevelType w:val="hybridMultilevel"/>
    <w:tmpl w:val="28B4ECC6"/>
    <w:lvl w:ilvl="0" w:tplc="9342E010">
      <w:start w:val="1"/>
      <w:numFmt w:val="decimal"/>
      <w:lvlText w:val="%1)"/>
      <w:lvlJc w:val="left"/>
      <w:pPr>
        <w:ind w:left="1065" w:hanging="360"/>
      </w:pPr>
      <w:rPr>
        <w:rFonts w:cs="Times New Roman" w:hint="default"/>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A22"/>
    <w:rsid w:val="000443C4"/>
    <w:rsid w:val="00063A09"/>
    <w:rsid w:val="0009250E"/>
    <w:rsid w:val="000D63C9"/>
    <w:rsid w:val="001759F3"/>
    <w:rsid w:val="001D5C64"/>
    <w:rsid w:val="001E2CAC"/>
    <w:rsid w:val="002B3A03"/>
    <w:rsid w:val="0041130C"/>
    <w:rsid w:val="00506A12"/>
    <w:rsid w:val="005312F0"/>
    <w:rsid w:val="005C4B5E"/>
    <w:rsid w:val="005D3F4A"/>
    <w:rsid w:val="005F1C6C"/>
    <w:rsid w:val="005F2A46"/>
    <w:rsid w:val="00605C2F"/>
    <w:rsid w:val="006364CC"/>
    <w:rsid w:val="00692628"/>
    <w:rsid w:val="006A4F35"/>
    <w:rsid w:val="0075552E"/>
    <w:rsid w:val="0077436F"/>
    <w:rsid w:val="00794F8A"/>
    <w:rsid w:val="007E5C50"/>
    <w:rsid w:val="008850BE"/>
    <w:rsid w:val="008C29E9"/>
    <w:rsid w:val="008D3F33"/>
    <w:rsid w:val="009573B8"/>
    <w:rsid w:val="00A7088C"/>
    <w:rsid w:val="00B324F2"/>
    <w:rsid w:val="00B62A22"/>
    <w:rsid w:val="00B845D5"/>
    <w:rsid w:val="00BE6609"/>
    <w:rsid w:val="00CA61EE"/>
    <w:rsid w:val="00D509BF"/>
    <w:rsid w:val="00E04A84"/>
    <w:rsid w:val="00E52DDF"/>
    <w:rsid w:val="00F16783"/>
    <w:rsid w:val="00F446D9"/>
    <w:rsid w:val="00F83004"/>
    <w:rsid w:val="00FA4F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A2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62A22"/>
    <w:rPr>
      <w:rFonts w:cs="Times New Roman"/>
      <w:color w:val="000080"/>
      <w:u w:val="single"/>
    </w:rPr>
  </w:style>
  <w:style w:type="paragraph" w:styleId="a4">
    <w:name w:val="List Paragraph"/>
    <w:basedOn w:val="a"/>
    <w:uiPriority w:val="99"/>
    <w:qFormat/>
    <w:rsid w:val="00B62A2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stmgd@taxkost.mgd.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348</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c:creator>
  <cp:keywords/>
  <dc:description/>
  <cp:lastModifiedBy>1</cp:lastModifiedBy>
  <cp:revision>15</cp:revision>
  <cp:lastPrinted>2022-01-11T06:44:00Z</cp:lastPrinted>
  <dcterms:created xsi:type="dcterms:W3CDTF">2015-07-24T05:55:00Z</dcterms:created>
  <dcterms:modified xsi:type="dcterms:W3CDTF">2022-01-11T06:44:00Z</dcterms:modified>
</cp:coreProperties>
</file>