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корпусының мемлекеттік </w:t>
            </w:r>
            <w:r w:rsidRPr="005C421B">
              <w:br/>
              <w:t xml:space="preserve">әкімшілік лауазымына </w:t>
            </w:r>
            <w:r w:rsidRPr="005C421B">
              <w:br/>
              <w:t xml:space="preserve">орналасуға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r w:rsidRPr="005C421B">
              <w:t>Нысан</w:t>
            </w:r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r w:rsidRPr="005C421B">
        <w:rPr>
          <w:b/>
          <w:bCs/>
          <w:sz w:val="27"/>
          <w:szCs w:val="27"/>
        </w:rPr>
        <w:t>Қатысушылардың әңгімелесуге жіберу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Лауазым</w:t>
            </w:r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Кандидаттың тегі, аты, әкесінің аты (бар болған жағдайда)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Шешім (жіберілді / жіберілген жоқ)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Жіберілмеу себебі</w:t>
            </w:r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5CF9B850" w:rsidR="00282F89" w:rsidRP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Талдау және тәуекелдер басқармасы талдау бөлімінің басшысы (01.12.2025 жылына дейін негізгі қызметкердің бала күтіміне жасау байланысты демалыс кезеңіне)</w:t>
            </w:r>
          </w:p>
        </w:tc>
        <w:tc>
          <w:tcPr>
            <w:tcW w:w="2307" w:type="dxa"/>
          </w:tcPr>
          <w:p w14:paraId="6D2C8F09" w14:textId="73108A4C" w:rsidR="00282F89" w:rsidRDefault="009563DE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563DE" w:rsidRPr="00AB377F" w14:paraId="02E1A716" w14:textId="77777777" w:rsidTr="00282F89">
        <w:trPr>
          <w:trHeight w:val="1707"/>
        </w:trPr>
        <w:tc>
          <w:tcPr>
            <w:tcW w:w="0" w:type="auto"/>
          </w:tcPr>
          <w:p w14:paraId="6FB0C3DE" w14:textId="4D8E49A0" w:rsidR="009563DE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  <w:vAlign w:val="center"/>
          </w:tcPr>
          <w:p w14:paraId="6B5715C7" w14:textId="704703CD" w:rsidR="009563DE" w:rsidRP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Өндірістік емес төлемдер басқармасының бас маманы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(</w:t>
            </w:r>
            <w:r w:rsidRPr="00C2374E">
              <w:rPr>
                <w:sz w:val="28"/>
                <w:szCs w:val="28"/>
                <w:lang w:val="kk-KZ"/>
              </w:rPr>
              <w:t>0</w:t>
            </w:r>
            <w:r w:rsidRPr="00C2374E">
              <w:rPr>
                <w:sz w:val="28"/>
                <w:szCs w:val="28"/>
                <w:lang w:val="kk-KZ"/>
              </w:rPr>
              <w:t>1</w:t>
            </w:r>
            <w:r w:rsidRPr="00C2374E">
              <w:rPr>
                <w:sz w:val="28"/>
                <w:szCs w:val="28"/>
                <w:lang w:val="kk-KZ"/>
              </w:rPr>
              <w:t>.</w:t>
            </w:r>
            <w:r w:rsidRPr="00C2374E">
              <w:rPr>
                <w:sz w:val="28"/>
                <w:szCs w:val="28"/>
                <w:lang w:val="kk-KZ"/>
              </w:rPr>
              <w:t>03</w:t>
            </w:r>
            <w:r w:rsidRPr="00C2374E">
              <w:rPr>
                <w:sz w:val="28"/>
                <w:szCs w:val="28"/>
                <w:lang w:val="kk-KZ"/>
              </w:rPr>
              <w:t>.202</w:t>
            </w:r>
            <w:r w:rsidRPr="00C2374E">
              <w:rPr>
                <w:sz w:val="28"/>
                <w:szCs w:val="28"/>
                <w:lang w:val="kk-KZ"/>
              </w:rPr>
              <w:t>4</w:t>
            </w:r>
            <w:r w:rsidRPr="00C2374E">
              <w:rPr>
                <w:sz w:val="28"/>
                <w:szCs w:val="28"/>
                <w:lang w:val="kk-KZ"/>
              </w:rPr>
              <w:t xml:space="preserve"> жылына дейін негізгі қызметкердің бала күтіміне жасау байланысты демалыс кезеңіне)</w:t>
            </w:r>
          </w:p>
        </w:tc>
        <w:tc>
          <w:tcPr>
            <w:tcW w:w="2307" w:type="dxa"/>
          </w:tcPr>
          <w:p w14:paraId="06EB767F" w14:textId="2A3C6D91" w:rsidR="009563DE" w:rsidRPr="000F529E" w:rsidRDefault="00C2374E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Султанов Аманбек Шалкарович</w:t>
            </w:r>
          </w:p>
        </w:tc>
        <w:tc>
          <w:tcPr>
            <w:tcW w:w="1701" w:type="dxa"/>
          </w:tcPr>
          <w:p w14:paraId="122D9BB7" w14:textId="2481094A" w:rsidR="009563DE" w:rsidRPr="001144A7" w:rsidRDefault="00C2374E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7ABB6A15" w14:textId="77777777" w:rsidR="009563DE" w:rsidRPr="00AB377F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39A9B348" w:rsidR="00455E16" w:rsidRPr="00041AC2" w:rsidRDefault="0071527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Попович Т.П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6FB293D6" w:rsidR="00455E16" w:rsidRDefault="00455E16">
      <w:pPr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61"/>
        <w:gridCol w:w="2238"/>
        <w:gridCol w:w="2195"/>
        <w:gridCol w:w="1544"/>
      </w:tblGrid>
      <w:tr w:rsidR="008D79EF" w:rsidRPr="002C240F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2374E" w:rsidRPr="00605259" w14:paraId="59273072" w14:textId="77777777" w:rsidTr="00C2374E">
        <w:tc>
          <w:tcPr>
            <w:tcW w:w="0" w:type="auto"/>
          </w:tcPr>
          <w:p w14:paraId="5741C704" w14:textId="32ECD2A7" w:rsidR="00C2374E" w:rsidRPr="004314C1" w:rsidRDefault="00814AB8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4140362A" w:rsidR="00C2374E" w:rsidRPr="00D8251B" w:rsidRDefault="00C2374E" w:rsidP="00C2374E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Талдау және тәуекелдер басқармасы талдау бөлімінің басшысы (01.12.2025 жылына дейін негізгі қызметкердің бала күтіміне жасау байланысты демалыс</w:t>
            </w:r>
          </w:p>
        </w:tc>
        <w:tc>
          <w:tcPr>
            <w:tcW w:w="2178" w:type="dxa"/>
          </w:tcPr>
          <w:p w14:paraId="78DF5D73" w14:textId="6AC48F9E" w:rsid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  <w:tc>
          <w:tcPr>
            <w:tcW w:w="2217" w:type="dxa"/>
          </w:tcPr>
          <w:p w14:paraId="3E1ECC7D" w14:textId="4DF16A1D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05 сәүір, </w:t>
            </w:r>
          </w:p>
          <w:p w14:paraId="2C1107FA" w14:textId="6ABDBD49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246BDDC2" w14:textId="77777777" w:rsidR="00C2374E" w:rsidRPr="000172AB" w:rsidRDefault="00C2374E" w:rsidP="00C2374E">
            <w:pPr>
              <w:contextualSpacing/>
              <w:jc w:val="center"/>
              <w:rPr>
                <w:color w:val="000000"/>
              </w:rPr>
            </w:pPr>
          </w:p>
        </w:tc>
      </w:tr>
      <w:tr w:rsidR="00C2374E" w:rsidRPr="00605259" w14:paraId="20E7A61F" w14:textId="77777777" w:rsidTr="00C2374E">
        <w:tc>
          <w:tcPr>
            <w:tcW w:w="0" w:type="auto"/>
          </w:tcPr>
          <w:p w14:paraId="1C87F519" w14:textId="425A3153" w:rsidR="00C2374E" w:rsidRDefault="00814AB8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84" w:type="dxa"/>
          </w:tcPr>
          <w:p w14:paraId="26D27C40" w14:textId="47E06523" w:rsidR="00C2374E" w:rsidRPr="00455E16" w:rsidRDefault="00C2374E" w:rsidP="00C2374E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Өндірістік емес төлемдер басқармасының бас маманы </w:t>
            </w:r>
            <w:r>
              <w:rPr>
                <w:sz w:val="28"/>
                <w:szCs w:val="28"/>
                <w:lang w:val="kk-KZ"/>
              </w:rPr>
              <w:t>(</w:t>
            </w:r>
            <w:r w:rsidRPr="00C2374E">
              <w:rPr>
                <w:sz w:val="28"/>
                <w:szCs w:val="28"/>
                <w:lang w:val="kk-KZ"/>
              </w:rPr>
              <w:t>01.03.2024 жылына дейін негізгі қызметкердің бала күтіміне жасау байланысты демалыс кезеңіне)</w:t>
            </w:r>
          </w:p>
        </w:tc>
        <w:tc>
          <w:tcPr>
            <w:tcW w:w="2178" w:type="dxa"/>
          </w:tcPr>
          <w:p w14:paraId="73F5779E" w14:textId="080CB3BC" w:rsid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Султанов Аманбек Шалкарович</w:t>
            </w:r>
          </w:p>
        </w:tc>
        <w:tc>
          <w:tcPr>
            <w:tcW w:w="2217" w:type="dxa"/>
          </w:tcPr>
          <w:p w14:paraId="2720E59C" w14:textId="77777777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05 сәүір, </w:t>
            </w:r>
          </w:p>
          <w:p w14:paraId="2AFAD678" w14:textId="341550C3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74028CFC" w14:textId="77777777" w:rsidR="00C2374E" w:rsidRPr="000172AB" w:rsidRDefault="00C2374E" w:rsidP="00C2374E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C7CB4"/>
    <w:rsid w:val="00814AB8"/>
    <w:rsid w:val="00815FC7"/>
    <w:rsid w:val="008349FB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Попович Татьяна</cp:lastModifiedBy>
  <cp:revision>46</cp:revision>
  <cp:lastPrinted>2023-02-14T11:41:00Z</cp:lastPrinted>
  <dcterms:created xsi:type="dcterms:W3CDTF">2021-03-03T11:55:00Z</dcterms:created>
  <dcterms:modified xsi:type="dcterms:W3CDTF">2023-04-04T11:02:00Z</dcterms:modified>
</cp:coreProperties>
</file>