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C71" w:rsidRPr="00AB1C71" w:rsidRDefault="00AB1C71" w:rsidP="001A0A5A">
      <w:pPr>
        <w:tabs>
          <w:tab w:val="left" w:pos="578"/>
        </w:tabs>
        <w:ind w:left="5670"/>
        <w:contextualSpacing/>
        <w:jc w:val="center"/>
        <w:rPr>
          <w:color w:val="000000"/>
          <w:sz w:val="28"/>
          <w:szCs w:val="28"/>
          <w:lang w:val="kk-KZ"/>
        </w:rPr>
      </w:pPr>
      <w:r>
        <w:rPr>
          <w:color w:val="000000"/>
          <w:sz w:val="28"/>
          <w:szCs w:val="28"/>
          <w:lang w:val="kk-KZ"/>
        </w:rPr>
        <w:t xml:space="preserve"> «Б» корпусы әкімшілік лауазымға орналасуға конкурс өткізу қағидаларына </w:t>
      </w:r>
      <w:r w:rsidR="006D57D4">
        <w:rPr>
          <w:color w:val="000000"/>
          <w:sz w:val="28"/>
          <w:szCs w:val="28"/>
          <w:lang w:val="kk-KZ"/>
        </w:rPr>
        <w:t xml:space="preserve">6-шы қосымша </w:t>
      </w:r>
    </w:p>
    <w:p w:rsidR="001A0A5A" w:rsidRPr="00605259" w:rsidRDefault="001A0A5A" w:rsidP="001A0A5A">
      <w:pPr>
        <w:ind w:firstLine="378"/>
        <w:contextualSpacing/>
        <w:jc w:val="right"/>
        <w:rPr>
          <w:rFonts w:eastAsiaTheme="minorEastAsia"/>
          <w:color w:val="000000"/>
          <w:sz w:val="28"/>
          <w:szCs w:val="28"/>
          <w:lang w:eastAsia="ja-JP"/>
        </w:rPr>
      </w:pPr>
    </w:p>
    <w:p w:rsidR="001A0A5A" w:rsidRPr="00605259" w:rsidRDefault="001A0A5A" w:rsidP="001A0A5A">
      <w:pPr>
        <w:ind w:firstLine="378"/>
        <w:contextualSpacing/>
        <w:jc w:val="right"/>
        <w:rPr>
          <w:rFonts w:eastAsiaTheme="minorEastAsia"/>
          <w:color w:val="000000"/>
          <w:sz w:val="28"/>
          <w:szCs w:val="28"/>
          <w:lang w:eastAsia="ja-JP"/>
        </w:rPr>
      </w:pPr>
    </w:p>
    <w:p w:rsidR="001A0A5A" w:rsidRPr="00605259" w:rsidRDefault="001A0A5A" w:rsidP="001A0A5A">
      <w:pPr>
        <w:ind w:firstLine="378"/>
        <w:contextualSpacing/>
        <w:jc w:val="right"/>
        <w:rPr>
          <w:rFonts w:eastAsiaTheme="minorEastAsia"/>
          <w:sz w:val="28"/>
          <w:szCs w:val="28"/>
          <w:lang w:eastAsia="ja-JP"/>
        </w:rPr>
      </w:pPr>
      <w:r w:rsidRPr="00605259">
        <w:rPr>
          <w:rFonts w:eastAsiaTheme="minorEastAsia"/>
          <w:color w:val="000000"/>
          <w:sz w:val="28"/>
          <w:szCs w:val="28"/>
          <w:lang w:eastAsia="ja-JP"/>
        </w:rPr>
        <w:t>Форма</w:t>
      </w:r>
    </w:p>
    <w:p w:rsidR="001A0A5A" w:rsidRPr="00605259" w:rsidRDefault="001A0A5A" w:rsidP="001A0A5A">
      <w:pPr>
        <w:ind w:firstLine="378"/>
        <w:contextualSpacing/>
        <w:jc w:val="right"/>
        <w:rPr>
          <w:rFonts w:eastAsiaTheme="minorEastAsia"/>
          <w:color w:val="000000"/>
          <w:sz w:val="28"/>
          <w:szCs w:val="28"/>
          <w:lang w:eastAsia="ja-JP"/>
        </w:rPr>
      </w:pPr>
    </w:p>
    <w:p w:rsidR="00AB1C71" w:rsidRDefault="00AB1C71" w:rsidP="001A0A5A">
      <w:pPr>
        <w:ind w:firstLine="378"/>
        <w:contextualSpacing/>
        <w:jc w:val="center"/>
        <w:rPr>
          <w:rFonts w:eastAsiaTheme="minorEastAsia"/>
          <w:color w:val="000000"/>
          <w:sz w:val="28"/>
          <w:szCs w:val="28"/>
          <w:lang w:val="kk-KZ" w:eastAsia="ja-JP"/>
        </w:rPr>
      </w:pPr>
      <w:r>
        <w:rPr>
          <w:rFonts w:eastAsiaTheme="minorEastAsia"/>
          <w:color w:val="000000"/>
          <w:sz w:val="28"/>
          <w:szCs w:val="28"/>
          <w:lang w:val="kk-KZ" w:eastAsia="ja-JP"/>
        </w:rPr>
        <w:t>Конкурсқа қатысушыларды әңгімелесуге жіберу туралы</w:t>
      </w:r>
    </w:p>
    <w:p w:rsidR="001A0A5A" w:rsidRPr="00AB1C71" w:rsidRDefault="00AB1C71" w:rsidP="001A0A5A">
      <w:pPr>
        <w:ind w:firstLine="378"/>
        <w:contextualSpacing/>
        <w:jc w:val="center"/>
        <w:rPr>
          <w:rFonts w:eastAsiaTheme="minorEastAsia"/>
          <w:color w:val="000000"/>
          <w:sz w:val="28"/>
          <w:szCs w:val="28"/>
          <w:lang w:val="kk-KZ" w:eastAsia="ja-JP"/>
        </w:rPr>
      </w:pPr>
      <w:r>
        <w:rPr>
          <w:rFonts w:eastAsiaTheme="minorEastAsia"/>
          <w:color w:val="000000"/>
          <w:sz w:val="28"/>
          <w:szCs w:val="28"/>
          <w:lang w:val="kk-KZ" w:eastAsia="ja-JP"/>
        </w:rPr>
        <w:t xml:space="preserve"> ШЕШІМ</w:t>
      </w:r>
    </w:p>
    <w:p w:rsidR="001A0A5A" w:rsidRPr="00605259" w:rsidRDefault="001A0A5A" w:rsidP="001A0A5A">
      <w:pPr>
        <w:ind w:firstLine="378"/>
        <w:contextualSpacing/>
        <w:jc w:val="center"/>
        <w:rPr>
          <w:rFonts w:eastAsiaTheme="minorEastAsia"/>
          <w:color w:val="000000"/>
          <w:sz w:val="28"/>
          <w:szCs w:val="28"/>
          <w:lang w:eastAsia="ja-JP"/>
        </w:rPr>
      </w:pPr>
    </w:p>
    <w:tbl>
      <w:tblPr>
        <w:tblStyle w:val="1"/>
        <w:tblW w:w="0" w:type="auto"/>
        <w:tblLook w:val="04A0" w:firstRow="1" w:lastRow="0" w:firstColumn="1" w:lastColumn="0" w:noHBand="0" w:noVBand="1"/>
      </w:tblPr>
      <w:tblGrid>
        <w:gridCol w:w="484"/>
        <w:gridCol w:w="3280"/>
        <w:gridCol w:w="2733"/>
        <w:gridCol w:w="1727"/>
        <w:gridCol w:w="2232"/>
      </w:tblGrid>
      <w:tr w:rsidR="00C46E88" w:rsidRPr="00605259" w:rsidTr="002152C3">
        <w:tc>
          <w:tcPr>
            <w:tcW w:w="0" w:type="auto"/>
          </w:tcPr>
          <w:p w:rsidR="001A0A5A" w:rsidRPr="00605259" w:rsidRDefault="001A0A5A" w:rsidP="002152C3">
            <w:pPr>
              <w:contextualSpacing/>
              <w:jc w:val="center"/>
              <w:rPr>
                <w:rFonts w:eastAsiaTheme="minorEastAsia"/>
                <w:color w:val="000000"/>
                <w:sz w:val="28"/>
                <w:szCs w:val="28"/>
                <w:lang w:eastAsia="ja-JP"/>
              </w:rPr>
            </w:pPr>
            <w:r w:rsidRPr="00605259">
              <w:rPr>
                <w:rFonts w:eastAsiaTheme="minorEastAsia"/>
                <w:color w:val="000000"/>
                <w:sz w:val="28"/>
                <w:szCs w:val="28"/>
                <w:lang w:eastAsia="ja-JP"/>
              </w:rPr>
              <w:t>№</w:t>
            </w:r>
          </w:p>
        </w:tc>
        <w:tc>
          <w:tcPr>
            <w:tcW w:w="0" w:type="auto"/>
          </w:tcPr>
          <w:p w:rsidR="001A0A5A" w:rsidRPr="00C46E88" w:rsidRDefault="00C46E88" w:rsidP="002152C3">
            <w:pPr>
              <w:contextualSpacing/>
              <w:jc w:val="center"/>
              <w:rPr>
                <w:rFonts w:eastAsiaTheme="minorEastAsia"/>
                <w:color w:val="000000"/>
                <w:sz w:val="28"/>
                <w:szCs w:val="28"/>
                <w:lang w:val="kk-KZ" w:eastAsia="ja-JP"/>
              </w:rPr>
            </w:pPr>
            <w:r>
              <w:rPr>
                <w:rFonts w:eastAsiaTheme="minorEastAsia"/>
                <w:color w:val="000000"/>
                <w:sz w:val="28"/>
                <w:szCs w:val="28"/>
                <w:lang w:val="kk-KZ" w:eastAsia="ja-JP"/>
              </w:rPr>
              <w:t>Лауазымы</w:t>
            </w:r>
          </w:p>
        </w:tc>
        <w:tc>
          <w:tcPr>
            <w:tcW w:w="0" w:type="auto"/>
          </w:tcPr>
          <w:p w:rsidR="001A0A5A" w:rsidRPr="00605259" w:rsidRDefault="00C46E88" w:rsidP="002152C3">
            <w:pPr>
              <w:contextualSpacing/>
              <w:jc w:val="center"/>
              <w:rPr>
                <w:rFonts w:eastAsiaTheme="minorEastAsia"/>
                <w:color w:val="000000"/>
                <w:sz w:val="28"/>
                <w:szCs w:val="28"/>
                <w:lang w:eastAsia="ja-JP"/>
              </w:rPr>
            </w:pPr>
            <w:r>
              <w:rPr>
                <w:color w:val="000000"/>
                <w:sz w:val="28"/>
                <w:szCs w:val="28"/>
              </w:rPr>
              <w:t>Тег</w:t>
            </w:r>
            <w:r>
              <w:rPr>
                <w:color w:val="000000"/>
                <w:sz w:val="28"/>
                <w:szCs w:val="28"/>
                <w:lang w:val="kk-KZ"/>
              </w:rPr>
              <w:t>і, аты-жөні</w:t>
            </w:r>
          </w:p>
        </w:tc>
        <w:tc>
          <w:tcPr>
            <w:tcW w:w="0" w:type="auto"/>
          </w:tcPr>
          <w:p w:rsidR="001A0A5A" w:rsidRPr="00605259" w:rsidRDefault="00C46E88" w:rsidP="002152C3">
            <w:pPr>
              <w:contextualSpacing/>
              <w:jc w:val="center"/>
              <w:rPr>
                <w:rFonts w:eastAsiaTheme="minorEastAsia"/>
                <w:color w:val="000000"/>
                <w:sz w:val="28"/>
                <w:szCs w:val="28"/>
                <w:lang w:eastAsia="ja-JP"/>
              </w:rPr>
            </w:pPr>
            <w:r>
              <w:rPr>
                <w:rFonts w:eastAsiaTheme="minorEastAsia"/>
                <w:color w:val="000000"/>
                <w:sz w:val="28"/>
                <w:szCs w:val="28"/>
                <w:lang w:val="kk-KZ" w:eastAsia="ja-JP"/>
              </w:rPr>
              <w:t>Шешімі</w:t>
            </w:r>
            <w:r w:rsidR="001A0A5A" w:rsidRPr="00605259">
              <w:rPr>
                <w:rFonts w:eastAsiaTheme="minorEastAsia"/>
                <w:color w:val="000000"/>
                <w:sz w:val="28"/>
                <w:szCs w:val="28"/>
                <w:lang w:eastAsia="ja-JP"/>
              </w:rPr>
              <w:t xml:space="preserve"> </w:t>
            </w:r>
          </w:p>
          <w:p w:rsidR="001A0A5A" w:rsidRPr="00605259" w:rsidRDefault="001A0A5A" w:rsidP="002152C3">
            <w:pPr>
              <w:contextualSpacing/>
              <w:jc w:val="center"/>
              <w:rPr>
                <w:rFonts w:eastAsiaTheme="minorEastAsia"/>
                <w:color w:val="000000"/>
                <w:sz w:val="28"/>
                <w:szCs w:val="28"/>
                <w:lang w:eastAsia="ja-JP"/>
              </w:rPr>
            </w:pPr>
            <w:r w:rsidRPr="00605259">
              <w:rPr>
                <w:rFonts w:eastAsiaTheme="minorEastAsia"/>
                <w:color w:val="000000"/>
                <w:sz w:val="28"/>
                <w:szCs w:val="28"/>
                <w:lang w:eastAsia="ja-JP"/>
              </w:rPr>
              <w:t>(</w:t>
            </w:r>
            <w:r w:rsidR="00C46E88">
              <w:rPr>
                <w:rFonts w:eastAsiaTheme="minorEastAsia"/>
                <w:color w:val="000000"/>
                <w:sz w:val="28"/>
                <w:szCs w:val="28"/>
                <w:lang w:val="kk-KZ" w:eastAsia="ja-JP"/>
              </w:rPr>
              <w:t>жіберілді</w:t>
            </w:r>
            <w:r w:rsidRPr="00605259">
              <w:rPr>
                <w:rFonts w:eastAsiaTheme="minorEastAsia"/>
                <w:color w:val="000000"/>
                <w:sz w:val="28"/>
                <w:szCs w:val="28"/>
                <w:lang w:eastAsia="ja-JP"/>
              </w:rPr>
              <w:t xml:space="preserve"> / </w:t>
            </w:r>
          </w:p>
          <w:p w:rsidR="001A0A5A" w:rsidRPr="00605259" w:rsidRDefault="00C46E88" w:rsidP="00C46E88">
            <w:pPr>
              <w:contextualSpacing/>
              <w:jc w:val="center"/>
              <w:rPr>
                <w:rFonts w:eastAsiaTheme="minorEastAsia"/>
                <w:color w:val="000000"/>
                <w:sz w:val="28"/>
                <w:szCs w:val="28"/>
                <w:lang w:eastAsia="ja-JP"/>
              </w:rPr>
            </w:pPr>
            <w:r>
              <w:rPr>
                <w:rFonts w:eastAsiaTheme="minorEastAsia"/>
                <w:color w:val="000000"/>
                <w:sz w:val="28"/>
                <w:szCs w:val="28"/>
                <w:lang w:val="kk-KZ" w:eastAsia="ja-JP"/>
              </w:rPr>
              <w:t>жіберілмеді</w:t>
            </w:r>
            <w:r w:rsidR="001A0A5A" w:rsidRPr="00605259">
              <w:rPr>
                <w:rFonts w:eastAsiaTheme="minorEastAsia"/>
                <w:color w:val="000000"/>
                <w:sz w:val="28"/>
                <w:szCs w:val="28"/>
                <w:lang w:eastAsia="ja-JP"/>
              </w:rPr>
              <w:t>)</w:t>
            </w:r>
          </w:p>
        </w:tc>
        <w:tc>
          <w:tcPr>
            <w:tcW w:w="0" w:type="auto"/>
          </w:tcPr>
          <w:p w:rsidR="001A0A5A" w:rsidRPr="00C46E88" w:rsidRDefault="00C46E88" w:rsidP="002152C3">
            <w:pPr>
              <w:contextualSpacing/>
              <w:jc w:val="center"/>
              <w:rPr>
                <w:rFonts w:eastAsiaTheme="minorEastAsia"/>
                <w:color w:val="000000"/>
                <w:sz w:val="28"/>
                <w:szCs w:val="28"/>
                <w:lang w:val="kk-KZ" w:eastAsia="ja-JP"/>
              </w:rPr>
            </w:pPr>
            <w:r>
              <w:rPr>
                <w:rFonts w:eastAsiaTheme="minorEastAsia"/>
                <w:color w:val="000000"/>
                <w:sz w:val="28"/>
                <w:szCs w:val="28"/>
                <w:lang w:val="kk-KZ" w:eastAsia="ja-JP"/>
              </w:rPr>
              <w:t>Жіберілмеудің себебі</w:t>
            </w:r>
          </w:p>
        </w:tc>
      </w:tr>
      <w:tr w:rsidR="00C46E88" w:rsidRPr="00605259" w:rsidTr="002152C3">
        <w:tc>
          <w:tcPr>
            <w:tcW w:w="0" w:type="auto"/>
          </w:tcPr>
          <w:p w:rsidR="001A0A5A" w:rsidRPr="00605259" w:rsidRDefault="001A0A5A" w:rsidP="002152C3">
            <w:pPr>
              <w:numPr>
                <w:ilvl w:val="0"/>
                <w:numId w:val="1"/>
              </w:numPr>
              <w:ind w:left="0" w:firstLine="0"/>
              <w:contextualSpacing/>
              <w:jc w:val="both"/>
              <w:rPr>
                <w:rFonts w:eastAsiaTheme="minorEastAsia"/>
                <w:color w:val="000000"/>
                <w:sz w:val="28"/>
                <w:szCs w:val="28"/>
                <w:lang w:eastAsia="ja-JP"/>
              </w:rPr>
            </w:pPr>
          </w:p>
        </w:tc>
        <w:tc>
          <w:tcPr>
            <w:tcW w:w="0" w:type="auto"/>
          </w:tcPr>
          <w:p w:rsidR="00C46E88" w:rsidRPr="0099095A" w:rsidRDefault="0099095A" w:rsidP="00C46E88">
            <w:pPr>
              <w:contextualSpacing/>
              <w:rPr>
                <w:rFonts w:eastAsiaTheme="minorEastAsia"/>
                <w:color w:val="000000"/>
                <w:sz w:val="28"/>
                <w:szCs w:val="28"/>
                <w:lang w:val="kk-KZ" w:eastAsia="ja-JP"/>
              </w:rPr>
            </w:pPr>
            <w:r w:rsidRPr="0099095A">
              <w:rPr>
                <w:color w:val="000000" w:themeColor="text1"/>
                <w:sz w:val="28"/>
                <w:szCs w:val="28"/>
                <w:lang w:val="kk-KZ"/>
              </w:rPr>
              <w:t>Құқықтық жұмыс және өндіріп алу</w:t>
            </w:r>
            <w:r w:rsidRPr="0099095A">
              <w:rPr>
                <w:rFonts w:eastAsiaTheme="minorEastAsia"/>
                <w:color w:val="000000"/>
                <w:sz w:val="28"/>
                <w:szCs w:val="28"/>
                <w:lang w:val="kk-KZ" w:eastAsia="ja-JP"/>
              </w:rPr>
              <w:t xml:space="preserve"> </w:t>
            </w:r>
            <w:r w:rsidR="00C46E88" w:rsidRPr="0099095A">
              <w:rPr>
                <w:rFonts w:eastAsiaTheme="minorEastAsia"/>
                <w:color w:val="000000"/>
                <w:sz w:val="28"/>
                <w:szCs w:val="28"/>
                <w:lang w:val="kk-KZ" w:eastAsia="ja-JP"/>
              </w:rPr>
              <w:t xml:space="preserve">бөлімінің бас маманы </w:t>
            </w:r>
          </w:p>
          <w:p w:rsidR="001A0A5A" w:rsidRPr="00422631" w:rsidRDefault="00C46E88" w:rsidP="00C46E88">
            <w:pPr>
              <w:contextualSpacing/>
              <w:rPr>
                <w:rFonts w:eastAsiaTheme="minorEastAsia"/>
                <w:color w:val="000000"/>
                <w:sz w:val="28"/>
                <w:szCs w:val="28"/>
                <w:lang w:val="kk-KZ" w:eastAsia="ja-JP"/>
              </w:rPr>
            </w:pPr>
            <w:r>
              <w:rPr>
                <w:sz w:val="28"/>
                <w:szCs w:val="28"/>
                <w:lang w:val="en-US"/>
              </w:rPr>
              <w:t>C</w:t>
            </w:r>
            <w:r w:rsidRPr="00422631">
              <w:rPr>
                <w:sz w:val="28"/>
                <w:szCs w:val="28"/>
              </w:rPr>
              <w:t>-</w:t>
            </w:r>
            <w:r>
              <w:rPr>
                <w:sz w:val="28"/>
                <w:szCs w:val="28"/>
                <w:lang w:val="en-US"/>
              </w:rPr>
              <w:t>R</w:t>
            </w:r>
            <w:r w:rsidRPr="00422631">
              <w:rPr>
                <w:sz w:val="28"/>
                <w:szCs w:val="28"/>
              </w:rPr>
              <w:t>-4</w:t>
            </w:r>
            <w:r>
              <w:rPr>
                <w:sz w:val="28"/>
                <w:szCs w:val="28"/>
              </w:rPr>
              <w:t>.1единица</w:t>
            </w:r>
          </w:p>
        </w:tc>
        <w:tc>
          <w:tcPr>
            <w:tcW w:w="0" w:type="auto"/>
          </w:tcPr>
          <w:p w:rsidR="001A0A5A" w:rsidRPr="006B19C8" w:rsidRDefault="0099095A" w:rsidP="006B19C8">
            <w:pPr>
              <w:pStyle w:val="a4"/>
              <w:ind w:left="0"/>
              <w:jc w:val="both"/>
              <w:rPr>
                <w:color w:val="000000"/>
                <w:sz w:val="28"/>
                <w:szCs w:val="28"/>
              </w:rPr>
            </w:pPr>
            <w:r>
              <w:rPr>
                <w:rFonts w:ascii="Times New Roman" w:hAnsi="Times New Roman" w:cs="Times New Roman"/>
                <w:color w:val="000000"/>
                <w:sz w:val="28"/>
                <w:szCs w:val="28"/>
                <w:lang w:val="kk-KZ"/>
              </w:rPr>
              <w:t xml:space="preserve">Иргизбаева Айгерим Айдархановна </w:t>
            </w:r>
          </w:p>
        </w:tc>
        <w:tc>
          <w:tcPr>
            <w:tcW w:w="0" w:type="auto"/>
          </w:tcPr>
          <w:p w:rsidR="001A0A5A" w:rsidRPr="00C46E88" w:rsidRDefault="00C46E88" w:rsidP="002152C3">
            <w:pPr>
              <w:contextualSpacing/>
              <w:jc w:val="both"/>
              <w:rPr>
                <w:rFonts w:eastAsiaTheme="minorEastAsia"/>
                <w:color w:val="000000"/>
                <w:sz w:val="28"/>
                <w:szCs w:val="28"/>
                <w:lang w:val="kk-KZ" w:eastAsia="ja-JP"/>
              </w:rPr>
            </w:pPr>
            <w:r>
              <w:rPr>
                <w:rFonts w:eastAsiaTheme="minorEastAsia"/>
                <w:color w:val="000000"/>
                <w:sz w:val="28"/>
                <w:szCs w:val="28"/>
                <w:lang w:val="kk-KZ" w:eastAsia="ja-JP"/>
              </w:rPr>
              <w:t>жіберілді</w:t>
            </w:r>
          </w:p>
        </w:tc>
        <w:tc>
          <w:tcPr>
            <w:tcW w:w="0" w:type="auto"/>
          </w:tcPr>
          <w:p w:rsidR="001A0A5A" w:rsidRPr="00605259" w:rsidRDefault="001A0A5A" w:rsidP="002152C3">
            <w:pPr>
              <w:contextualSpacing/>
              <w:jc w:val="both"/>
              <w:rPr>
                <w:rFonts w:eastAsiaTheme="minorEastAsia"/>
                <w:color w:val="000000"/>
                <w:sz w:val="28"/>
                <w:szCs w:val="28"/>
                <w:lang w:eastAsia="ja-JP"/>
              </w:rPr>
            </w:pPr>
          </w:p>
        </w:tc>
      </w:tr>
    </w:tbl>
    <w:p w:rsidR="001A0A5A" w:rsidRDefault="001A0A5A" w:rsidP="001A0A5A">
      <w:pPr>
        <w:ind w:firstLine="378"/>
        <w:contextualSpacing/>
        <w:jc w:val="both"/>
        <w:rPr>
          <w:rFonts w:eastAsiaTheme="minorEastAsia"/>
          <w:color w:val="000000"/>
          <w:sz w:val="28"/>
          <w:szCs w:val="28"/>
          <w:lang w:eastAsia="ja-JP"/>
        </w:rPr>
      </w:pPr>
    </w:p>
    <w:p w:rsidR="00ED4F5D" w:rsidRPr="00605259" w:rsidRDefault="00ED4F5D" w:rsidP="001A0A5A">
      <w:pPr>
        <w:ind w:firstLine="378"/>
        <w:contextualSpacing/>
        <w:jc w:val="both"/>
        <w:rPr>
          <w:rFonts w:eastAsiaTheme="minorEastAsia"/>
          <w:color w:val="000000"/>
          <w:sz w:val="28"/>
          <w:szCs w:val="28"/>
          <w:lang w:eastAsia="ja-JP"/>
        </w:rPr>
      </w:pPr>
    </w:p>
    <w:p w:rsidR="001A0A5A" w:rsidRPr="00605259" w:rsidRDefault="006227FC" w:rsidP="001A0A5A">
      <w:pPr>
        <w:contextualSpacing/>
        <w:rPr>
          <w:rFonts w:eastAsiaTheme="minorEastAsia"/>
          <w:color w:val="000000"/>
          <w:sz w:val="28"/>
          <w:szCs w:val="28"/>
          <w:lang w:eastAsia="ja-JP"/>
        </w:rPr>
      </w:pPr>
      <w:proofErr w:type="spellStart"/>
      <w:r>
        <w:rPr>
          <w:rFonts w:eastAsiaTheme="minorEastAsia"/>
          <w:color w:val="000000"/>
          <w:sz w:val="28"/>
          <w:szCs w:val="28"/>
          <w:u w:val="single"/>
          <w:lang w:eastAsia="ja-JP"/>
        </w:rPr>
        <w:t>Лаевская</w:t>
      </w:r>
      <w:proofErr w:type="spellEnd"/>
      <w:r>
        <w:rPr>
          <w:rFonts w:eastAsiaTheme="minorEastAsia"/>
          <w:color w:val="000000"/>
          <w:sz w:val="28"/>
          <w:szCs w:val="28"/>
          <w:u w:val="single"/>
          <w:lang w:eastAsia="ja-JP"/>
        </w:rPr>
        <w:t xml:space="preserve"> У.С.</w:t>
      </w:r>
      <w:r w:rsidR="001A0A5A" w:rsidRPr="00605259">
        <w:rPr>
          <w:rFonts w:eastAsiaTheme="minorEastAsia"/>
          <w:color w:val="000000"/>
          <w:sz w:val="28"/>
          <w:szCs w:val="28"/>
          <w:lang w:eastAsia="ja-JP"/>
        </w:rPr>
        <w:t>______________________________</w:t>
      </w:r>
    </w:p>
    <w:p w:rsidR="00C46E88" w:rsidRPr="00D546EF" w:rsidRDefault="00C46E88" w:rsidP="00C46E88">
      <w:pPr>
        <w:contextualSpacing/>
        <w:rPr>
          <w:rFonts w:eastAsiaTheme="minorEastAsia"/>
          <w:color w:val="000000"/>
          <w:sz w:val="28"/>
          <w:szCs w:val="28"/>
          <w:lang w:val="kk-KZ" w:eastAsia="ja-JP"/>
        </w:rPr>
      </w:pPr>
      <w:r>
        <w:rPr>
          <w:rFonts w:eastAsiaTheme="minorEastAsia"/>
          <w:color w:val="000000"/>
          <w:sz w:val="28"/>
          <w:szCs w:val="28"/>
          <w:lang w:val="kk-KZ" w:eastAsia="ja-JP"/>
        </w:rPr>
        <w:t>Құқықтық жұмыс және өндіріп алу бөлімі</w:t>
      </w:r>
    </w:p>
    <w:p w:rsidR="001A0A5A" w:rsidRPr="00C46E88" w:rsidRDefault="001A0A5A" w:rsidP="001A0A5A">
      <w:pPr>
        <w:contextualSpacing/>
        <w:rPr>
          <w:rFonts w:eastAsiaTheme="minorEastAsia"/>
          <w:color w:val="000000"/>
          <w:sz w:val="28"/>
          <w:szCs w:val="28"/>
          <w:lang w:val="kk-KZ" w:eastAsia="ja-JP"/>
        </w:rPr>
      </w:pPr>
    </w:p>
    <w:p w:rsidR="001A0A5A" w:rsidRPr="00605259" w:rsidRDefault="001A0A5A" w:rsidP="001A0A5A">
      <w:pPr>
        <w:ind w:firstLine="709"/>
        <w:contextualSpacing/>
        <w:jc w:val="both"/>
        <w:rPr>
          <w:sz w:val="28"/>
          <w:szCs w:val="28"/>
        </w:rPr>
      </w:pPr>
    </w:p>
    <w:p w:rsidR="001A0A5A" w:rsidRDefault="001A0A5A" w:rsidP="001A0A5A">
      <w:pPr>
        <w:contextualSpacing/>
        <w:rPr>
          <w:sz w:val="28"/>
          <w:szCs w:val="28"/>
        </w:rPr>
      </w:pPr>
      <w:r w:rsidRPr="00605259">
        <w:rPr>
          <w:sz w:val="28"/>
          <w:szCs w:val="28"/>
        </w:rPr>
        <w:br w:type="page"/>
      </w:r>
    </w:p>
    <w:p w:rsidR="00C36278" w:rsidRPr="00605259" w:rsidRDefault="00C36278" w:rsidP="00C36278">
      <w:pPr>
        <w:contextualSpacing/>
        <w:rPr>
          <w:sz w:val="28"/>
          <w:szCs w:val="28"/>
        </w:rPr>
      </w:pPr>
    </w:p>
    <w:p w:rsidR="00C36278" w:rsidRDefault="00C36278" w:rsidP="00C36278">
      <w:pPr>
        <w:ind w:firstLine="378"/>
        <w:contextualSpacing/>
        <w:jc w:val="center"/>
      </w:pPr>
      <w:r>
        <w:t xml:space="preserve">                                                                                                    Қосымша 7</w:t>
      </w:r>
    </w:p>
    <w:p w:rsidR="00C36278" w:rsidRDefault="00C36278" w:rsidP="00C36278">
      <w:pPr>
        <w:ind w:firstLine="378"/>
        <w:contextualSpacing/>
        <w:jc w:val="center"/>
      </w:pPr>
      <w:r>
        <w:t xml:space="preserve">                                                                                          "</w:t>
      </w:r>
      <w:proofErr w:type="spellStart"/>
      <w:r>
        <w:t>Б"корпусының</w:t>
      </w:r>
      <w:proofErr w:type="spellEnd"/>
      <w:r>
        <w:t xml:space="preserve"> </w:t>
      </w:r>
      <w:proofErr w:type="spellStart"/>
      <w:r>
        <w:t>мемлекеттік</w:t>
      </w:r>
      <w:proofErr w:type="spellEnd"/>
      <w:r>
        <w:t xml:space="preserve"> </w:t>
      </w:r>
      <w:proofErr w:type="spellStart"/>
      <w:r>
        <w:t>әкімшілік</w:t>
      </w:r>
      <w:proofErr w:type="spellEnd"/>
      <w:r>
        <w:t xml:space="preserve"> </w:t>
      </w:r>
    </w:p>
    <w:p w:rsidR="00C36278" w:rsidRDefault="00C36278" w:rsidP="00C36278">
      <w:pPr>
        <w:ind w:firstLine="378"/>
        <w:contextualSpacing/>
        <w:jc w:val="center"/>
      </w:pPr>
      <w:r>
        <w:t xml:space="preserve">                                                                                          </w:t>
      </w:r>
      <w:proofErr w:type="spellStart"/>
      <w:r>
        <w:t>лауазымына</w:t>
      </w:r>
      <w:proofErr w:type="spellEnd"/>
      <w:r>
        <w:t xml:space="preserve"> </w:t>
      </w:r>
      <w:proofErr w:type="spellStart"/>
      <w:r>
        <w:t>орналасуға</w:t>
      </w:r>
      <w:proofErr w:type="spellEnd"/>
      <w:r>
        <w:t xml:space="preserve"> конкурс </w:t>
      </w:r>
      <w:proofErr w:type="spellStart"/>
      <w:r>
        <w:t>өткізу</w:t>
      </w:r>
      <w:proofErr w:type="spellEnd"/>
      <w:r>
        <w:t xml:space="preserve"> </w:t>
      </w:r>
    </w:p>
    <w:p w:rsidR="00C36278" w:rsidRDefault="00712624" w:rsidP="00C36278">
      <w:pPr>
        <w:ind w:firstLine="378"/>
        <w:contextualSpacing/>
        <w:jc w:val="center"/>
      </w:pPr>
      <w:r>
        <w:rPr>
          <w:lang w:val="kk-KZ"/>
        </w:rPr>
        <w:t xml:space="preserve">                                                                                </w:t>
      </w:r>
      <w:proofErr w:type="spellStart"/>
      <w:r w:rsidR="00C36278">
        <w:t>Қағидаларына</w:t>
      </w:r>
      <w:proofErr w:type="spellEnd"/>
      <w:r w:rsidR="00C36278">
        <w:t xml:space="preserve"> </w:t>
      </w:r>
      <w:proofErr w:type="spellStart"/>
      <w:r w:rsidR="00C36278">
        <w:t>қосымша</w:t>
      </w:r>
      <w:proofErr w:type="spellEnd"/>
      <w:r w:rsidR="00C36278">
        <w:t xml:space="preserve"> </w:t>
      </w:r>
      <w:proofErr w:type="spellStart"/>
      <w:r w:rsidR="00C36278">
        <w:t>Пішіні</w:t>
      </w:r>
      <w:proofErr w:type="spellEnd"/>
    </w:p>
    <w:p w:rsidR="00C36278" w:rsidRDefault="00C36278" w:rsidP="00C36278">
      <w:pPr>
        <w:ind w:firstLine="378"/>
        <w:contextualSpacing/>
        <w:jc w:val="center"/>
      </w:pPr>
    </w:p>
    <w:p w:rsidR="00C36278" w:rsidRDefault="00C36278" w:rsidP="00C36278">
      <w:pPr>
        <w:ind w:firstLine="378"/>
        <w:contextualSpacing/>
        <w:jc w:val="center"/>
      </w:pPr>
    </w:p>
    <w:p w:rsidR="00C36278" w:rsidRDefault="00C36278" w:rsidP="00C36278">
      <w:pPr>
        <w:ind w:firstLine="378"/>
        <w:contextualSpacing/>
        <w:jc w:val="center"/>
      </w:pPr>
    </w:p>
    <w:p w:rsidR="00C36278" w:rsidRDefault="00C36278" w:rsidP="00C36278">
      <w:pPr>
        <w:ind w:firstLine="378"/>
        <w:contextualSpacing/>
        <w:jc w:val="center"/>
      </w:pPr>
    </w:p>
    <w:p w:rsidR="00C36278" w:rsidRPr="00331900" w:rsidRDefault="00331900" w:rsidP="00C36278">
      <w:pPr>
        <w:ind w:firstLine="378"/>
        <w:contextualSpacing/>
        <w:jc w:val="center"/>
        <w:rPr>
          <w:color w:val="000000"/>
          <w:sz w:val="28"/>
          <w:szCs w:val="28"/>
          <w:lang w:val="kk-KZ"/>
        </w:rPr>
      </w:pPr>
      <w:r>
        <w:rPr>
          <w:color w:val="000000"/>
          <w:sz w:val="28"/>
          <w:szCs w:val="28"/>
          <w:lang w:val="kk-KZ"/>
        </w:rPr>
        <w:t>Әңгімелесу және эссе өткізілу кестесі</w:t>
      </w:r>
    </w:p>
    <w:p w:rsidR="00C36278" w:rsidRPr="00605259" w:rsidRDefault="00C36278" w:rsidP="00C36278">
      <w:pPr>
        <w:ind w:firstLine="378"/>
        <w:contextualSpacing/>
        <w:jc w:val="center"/>
        <w:rPr>
          <w:color w:val="000000"/>
          <w:sz w:val="28"/>
          <w:szCs w:val="28"/>
        </w:rPr>
      </w:pPr>
    </w:p>
    <w:tbl>
      <w:tblPr>
        <w:tblStyle w:val="a3"/>
        <w:tblW w:w="0" w:type="auto"/>
        <w:tblLook w:val="04A0" w:firstRow="1" w:lastRow="0" w:firstColumn="1" w:lastColumn="0" w:noHBand="0" w:noVBand="1"/>
      </w:tblPr>
      <w:tblGrid>
        <w:gridCol w:w="710"/>
        <w:gridCol w:w="2615"/>
        <w:gridCol w:w="2426"/>
        <w:gridCol w:w="2858"/>
        <w:gridCol w:w="1847"/>
      </w:tblGrid>
      <w:tr w:rsidR="00D546EF" w:rsidRPr="007C7D99" w:rsidTr="00D544EF">
        <w:tc>
          <w:tcPr>
            <w:tcW w:w="0" w:type="auto"/>
          </w:tcPr>
          <w:p w:rsidR="00C36278" w:rsidRPr="00605259" w:rsidRDefault="00C36278" w:rsidP="00D544EF">
            <w:pPr>
              <w:contextualSpacing/>
              <w:jc w:val="center"/>
              <w:rPr>
                <w:color w:val="000000"/>
                <w:sz w:val="28"/>
                <w:szCs w:val="28"/>
              </w:rPr>
            </w:pPr>
            <w:r w:rsidRPr="00605259">
              <w:rPr>
                <w:color w:val="000000"/>
                <w:sz w:val="28"/>
                <w:szCs w:val="28"/>
              </w:rPr>
              <w:t>№</w:t>
            </w:r>
          </w:p>
        </w:tc>
        <w:tc>
          <w:tcPr>
            <w:tcW w:w="0" w:type="auto"/>
          </w:tcPr>
          <w:p w:rsidR="00C36278" w:rsidRPr="00D546EF" w:rsidRDefault="00D546EF" w:rsidP="00D546EF">
            <w:pPr>
              <w:contextualSpacing/>
              <w:rPr>
                <w:color w:val="000000"/>
                <w:sz w:val="28"/>
                <w:szCs w:val="28"/>
              </w:rPr>
            </w:pPr>
            <w:proofErr w:type="spellStart"/>
            <w:r>
              <w:rPr>
                <w:color w:val="000000"/>
                <w:sz w:val="28"/>
                <w:szCs w:val="28"/>
              </w:rPr>
              <w:t>Лауазым</w:t>
            </w:r>
            <w:proofErr w:type="spellEnd"/>
          </w:p>
        </w:tc>
        <w:tc>
          <w:tcPr>
            <w:tcW w:w="0" w:type="auto"/>
          </w:tcPr>
          <w:p w:rsidR="00C36278" w:rsidRPr="00D546EF" w:rsidRDefault="00D546EF" w:rsidP="00D544EF">
            <w:pPr>
              <w:contextualSpacing/>
              <w:jc w:val="center"/>
              <w:rPr>
                <w:color w:val="000000"/>
                <w:sz w:val="28"/>
                <w:szCs w:val="28"/>
                <w:lang w:val="kk-KZ"/>
              </w:rPr>
            </w:pPr>
            <w:r>
              <w:rPr>
                <w:color w:val="000000"/>
                <w:sz w:val="28"/>
                <w:szCs w:val="28"/>
              </w:rPr>
              <w:t>Тег</w:t>
            </w:r>
            <w:r>
              <w:rPr>
                <w:color w:val="000000"/>
                <w:sz w:val="28"/>
                <w:szCs w:val="28"/>
                <w:lang w:val="kk-KZ"/>
              </w:rPr>
              <w:t>і, аты-жөні</w:t>
            </w:r>
          </w:p>
        </w:tc>
        <w:tc>
          <w:tcPr>
            <w:tcW w:w="0" w:type="auto"/>
          </w:tcPr>
          <w:p w:rsidR="00C36278" w:rsidRPr="00D546EF" w:rsidRDefault="00D546EF" w:rsidP="00D546EF">
            <w:pPr>
              <w:contextualSpacing/>
              <w:jc w:val="center"/>
              <w:rPr>
                <w:color w:val="000000"/>
                <w:sz w:val="28"/>
                <w:szCs w:val="28"/>
                <w:lang w:val="kk-KZ"/>
              </w:rPr>
            </w:pPr>
            <w:r>
              <w:rPr>
                <w:color w:val="000000"/>
                <w:sz w:val="28"/>
                <w:szCs w:val="28"/>
                <w:lang w:val="kk-KZ"/>
              </w:rPr>
              <w:t xml:space="preserve">Әңгімелесуді өткізу күні, орны және уақыты </w:t>
            </w:r>
          </w:p>
        </w:tc>
        <w:tc>
          <w:tcPr>
            <w:tcW w:w="0" w:type="auto"/>
          </w:tcPr>
          <w:p w:rsidR="00C36278" w:rsidRPr="00AC4D43" w:rsidRDefault="00D546EF" w:rsidP="00D546EF">
            <w:pPr>
              <w:contextualSpacing/>
              <w:jc w:val="center"/>
              <w:rPr>
                <w:color w:val="000000"/>
                <w:sz w:val="28"/>
                <w:szCs w:val="28"/>
                <w:lang w:val="kk-KZ"/>
              </w:rPr>
            </w:pPr>
            <w:r>
              <w:rPr>
                <w:color w:val="000000"/>
                <w:sz w:val="28"/>
                <w:szCs w:val="28"/>
                <w:lang w:val="kk-KZ"/>
              </w:rPr>
              <w:t xml:space="preserve">Эссе өткізілу орны, күні және уақыты </w:t>
            </w:r>
          </w:p>
        </w:tc>
      </w:tr>
      <w:tr w:rsidR="0099095A" w:rsidRPr="00605259" w:rsidTr="00D544EF">
        <w:trPr>
          <w:trHeight w:val="2254"/>
        </w:trPr>
        <w:tc>
          <w:tcPr>
            <w:tcW w:w="0" w:type="auto"/>
          </w:tcPr>
          <w:p w:rsidR="0099095A" w:rsidRPr="007300A2" w:rsidRDefault="007300A2" w:rsidP="007300A2">
            <w:pPr>
              <w:ind w:left="284"/>
              <w:jc w:val="both"/>
              <w:rPr>
                <w:color w:val="000000"/>
                <w:sz w:val="28"/>
                <w:szCs w:val="28"/>
              </w:rPr>
            </w:pPr>
            <w:r>
              <w:rPr>
                <w:color w:val="000000"/>
                <w:sz w:val="28"/>
                <w:szCs w:val="28"/>
                <w:lang w:val="kk-KZ"/>
              </w:rPr>
              <w:t>1.</w:t>
            </w:r>
          </w:p>
        </w:tc>
        <w:tc>
          <w:tcPr>
            <w:tcW w:w="0" w:type="auto"/>
          </w:tcPr>
          <w:p w:rsidR="0099095A" w:rsidRPr="0099095A" w:rsidRDefault="0099095A" w:rsidP="00385F07">
            <w:pPr>
              <w:contextualSpacing/>
              <w:rPr>
                <w:rFonts w:eastAsiaTheme="minorEastAsia"/>
                <w:color w:val="000000"/>
                <w:sz w:val="28"/>
                <w:szCs w:val="28"/>
                <w:lang w:val="kk-KZ" w:eastAsia="ja-JP"/>
              </w:rPr>
            </w:pPr>
            <w:r w:rsidRPr="0099095A">
              <w:rPr>
                <w:color w:val="000000" w:themeColor="text1"/>
                <w:sz w:val="28"/>
                <w:szCs w:val="28"/>
                <w:lang w:val="kk-KZ"/>
              </w:rPr>
              <w:t>Құқықтық жұмыс және өндіріп алу</w:t>
            </w:r>
            <w:r w:rsidRPr="0099095A">
              <w:rPr>
                <w:rFonts w:eastAsiaTheme="minorEastAsia"/>
                <w:color w:val="000000"/>
                <w:sz w:val="28"/>
                <w:szCs w:val="28"/>
                <w:lang w:val="kk-KZ" w:eastAsia="ja-JP"/>
              </w:rPr>
              <w:t xml:space="preserve"> бөлімінің бас маманы </w:t>
            </w:r>
          </w:p>
          <w:p w:rsidR="0099095A" w:rsidRPr="00422631" w:rsidRDefault="0099095A" w:rsidP="00385F07">
            <w:pPr>
              <w:contextualSpacing/>
              <w:rPr>
                <w:rFonts w:eastAsiaTheme="minorEastAsia"/>
                <w:color w:val="000000"/>
                <w:sz w:val="28"/>
                <w:szCs w:val="28"/>
                <w:lang w:val="kk-KZ" w:eastAsia="ja-JP"/>
              </w:rPr>
            </w:pPr>
            <w:r>
              <w:rPr>
                <w:sz w:val="28"/>
                <w:szCs w:val="28"/>
                <w:lang w:val="en-US"/>
              </w:rPr>
              <w:t>C</w:t>
            </w:r>
            <w:r w:rsidRPr="00422631">
              <w:rPr>
                <w:sz w:val="28"/>
                <w:szCs w:val="28"/>
              </w:rPr>
              <w:t>-</w:t>
            </w:r>
            <w:r>
              <w:rPr>
                <w:sz w:val="28"/>
                <w:szCs w:val="28"/>
                <w:lang w:val="en-US"/>
              </w:rPr>
              <w:t>R</w:t>
            </w:r>
            <w:r w:rsidRPr="00422631">
              <w:rPr>
                <w:sz w:val="28"/>
                <w:szCs w:val="28"/>
              </w:rPr>
              <w:t>-4</w:t>
            </w:r>
            <w:r>
              <w:rPr>
                <w:sz w:val="28"/>
                <w:szCs w:val="28"/>
              </w:rPr>
              <w:t>.1единица</w:t>
            </w:r>
          </w:p>
        </w:tc>
        <w:tc>
          <w:tcPr>
            <w:tcW w:w="0" w:type="auto"/>
          </w:tcPr>
          <w:p w:rsidR="0099095A" w:rsidRPr="006B19C8" w:rsidRDefault="0099095A" w:rsidP="00385F07">
            <w:pPr>
              <w:pStyle w:val="a4"/>
              <w:ind w:left="0"/>
              <w:jc w:val="both"/>
              <w:rPr>
                <w:color w:val="000000"/>
                <w:sz w:val="28"/>
                <w:szCs w:val="28"/>
              </w:rPr>
            </w:pPr>
            <w:r>
              <w:rPr>
                <w:rFonts w:ascii="Times New Roman" w:hAnsi="Times New Roman" w:cs="Times New Roman"/>
                <w:color w:val="000000"/>
                <w:sz w:val="28"/>
                <w:szCs w:val="28"/>
                <w:lang w:val="kk-KZ"/>
              </w:rPr>
              <w:t xml:space="preserve">Иргизбаева Айгерим Айдархановна </w:t>
            </w:r>
          </w:p>
        </w:tc>
        <w:tc>
          <w:tcPr>
            <w:tcW w:w="0" w:type="auto"/>
          </w:tcPr>
          <w:p w:rsidR="0099095A" w:rsidRPr="00300D95" w:rsidRDefault="0099095A" w:rsidP="00D544EF">
            <w:pPr>
              <w:contextualSpacing/>
              <w:jc w:val="both"/>
              <w:rPr>
                <w:sz w:val="28"/>
                <w:szCs w:val="28"/>
                <w:lang w:val="kk-KZ"/>
              </w:rPr>
            </w:pPr>
            <w:proofErr w:type="spellStart"/>
            <w:proofErr w:type="gramStart"/>
            <w:r w:rsidRPr="00300D95">
              <w:rPr>
                <w:color w:val="000000"/>
                <w:sz w:val="28"/>
                <w:szCs w:val="28"/>
              </w:rPr>
              <w:t>г.Тобыл,ул</w:t>
            </w:r>
            <w:proofErr w:type="spellEnd"/>
            <w:r w:rsidRPr="00300D95">
              <w:rPr>
                <w:color w:val="000000"/>
                <w:sz w:val="28"/>
                <w:szCs w:val="28"/>
              </w:rPr>
              <w:t>.</w:t>
            </w:r>
            <w:proofErr w:type="gramEnd"/>
            <w:r w:rsidRPr="00300D95">
              <w:rPr>
                <w:sz w:val="28"/>
                <w:szCs w:val="28"/>
                <w:lang w:val="kk-KZ"/>
              </w:rPr>
              <w:t xml:space="preserve"> Тәуелсіздік,д.78,</w:t>
            </w:r>
          </w:p>
          <w:p w:rsidR="0099095A" w:rsidRPr="00300D95" w:rsidRDefault="0099095A" w:rsidP="0099095A">
            <w:pPr>
              <w:contextualSpacing/>
              <w:jc w:val="both"/>
              <w:rPr>
                <w:sz w:val="28"/>
                <w:szCs w:val="28"/>
                <w:lang w:val="kk-KZ"/>
              </w:rPr>
            </w:pPr>
            <w:r>
              <w:rPr>
                <w:sz w:val="28"/>
                <w:szCs w:val="28"/>
                <w:lang w:val="kk-KZ"/>
              </w:rPr>
              <w:t>24</w:t>
            </w:r>
            <w:r w:rsidRPr="00300D95">
              <w:rPr>
                <w:sz w:val="28"/>
                <w:szCs w:val="28"/>
                <w:lang w:val="kk-KZ"/>
              </w:rPr>
              <w:t>.0</w:t>
            </w:r>
            <w:r>
              <w:rPr>
                <w:sz w:val="28"/>
                <w:szCs w:val="28"/>
                <w:lang w:val="kk-KZ"/>
              </w:rPr>
              <w:t>2</w:t>
            </w:r>
            <w:r w:rsidRPr="00300D95">
              <w:rPr>
                <w:sz w:val="28"/>
                <w:szCs w:val="28"/>
                <w:lang w:val="kk-KZ"/>
              </w:rPr>
              <w:t>.202</w:t>
            </w:r>
            <w:r>
              <w:rPr>
                <w:sz w:val="28"/>
                <w:szCs w:val="28"/>
                <w:lang w:val="kk-KZ"/>
              </w:rPr>
              <w:t>3</w:t>
            </w:r>
            <w:r w:rsidRPr="00300D95">
              <w:rPr>
                <w:sz w:val="28"/>
                <w:szCs w:val="28"/>
                <w:lang w:val="kk-KZ"/>
              </w:rPr>
              <w:t>г. в 17:00</w:t>
            </w:r>
          </w:p>
        </w:tc>
        <w:tc>
          <w:tcPr>
            <w:tcW w:w="0" w:type="auto"/>
          </w:tcPr>
          <w:p w:rsidR="0099095A" w:rsidRPr="00605259" w:rsidRDefault="0099095A" w:rsidP="00D544EF">
            <w:pPr>
              <w:contextualSpacing/>
              <w:jc w:val="both"/>
              <w:rPr>
                <w:color w:val="000000"/>
                <w:sz w:val="28"/>
                <w:szCs w:val="28"/>
              </w:rPr>
            </w:pPr>
          </w:p>
        </w:tc>
      </w:tr>
    </w:tbl>
    <w:p w:rsidR="00C36278" w:rsidRPr="00605259" w:rsidRDefault="00C36278" w:rsidP="00C36278">
      <w:pPr>
        <w:ind w:firstLine="378"/>
        <w:contextualSpacing/>
        <w:jc w:val="center"/>
        <w:rPr>
          <w:color w:val="000000"/>
          <w:sz w:val="28"/>
          <w:szCs w:val="28"/>
        </w:rPr>
      </w:pPr>
    </w:p>
    <w:p w:rsidR="00C36278" w:rsidRPr="00605259" w:rsidRDefault="00C36278" w:rsidP="00C36278">
      <w:pPr>
        <w:ind w:firstLine="378"/>
        <w:contextualSpacing/>
        <w:jc w:val="center"/>
        <w:rPr>
          <w:b/>
          <w:color w:val="000000"/>
          <w:sz w:val="28"/>
          <w:szCs w:val="28"/>
        </w:rPr>
      </w:pPr>
      <w:r w:rsidRPr="00605259">
        <w:rPr>
          <w:b/>
          <w:color w:val="000000"/>
          <w:sz w:val="28"/>
          <w:szCs w:val="28"/>
        </w:rPr>
        <w:t xml:space="preserve"> </w:t>
      </w:r>
    </w:p>
    <w:p w:rsidR="00C36278" w:rsidRPr="00605259" w:rsidRDefault="00C36278" w:rsidP="00C36278">
      <w:pPr>
        <w:contextualSpacing/>
        <w:rPr>
          <w:rFonts w:eastAsiaTheme="minorEastAsia"/>
          <w:color w:val="000000"/>
          <w:sz w:val="28"/>
          <w:szCs w:val="28"/>
          <w:lang w:eastAsia="ja-JP"/>
        </w:rPr>
      </w:pPr>
      <w:r w:rsidRPr="009143FB">
        <w:rPr>
          <w:rFonts w:eastAsiaTheme="minorEastAsia"/>
          <w:color w:val="000000"/>
          <w:sz w:val="28"/>
          <w:szCs w:val="28"/>
          <w:u w:val="single"/>
          <w:lang w:eastAsia="ja-JP"/>
        </w:rPr>
        <w:t>Фролова Лариса Филипповна</w:t>
      </w:r>
      <w:r w:rsidRPr="00605259">
        <w:rPr>
          <w:rFonts w:eastAsiaTheme="minorEastAsia"/>
          <w:color w:val="000000"/>
          <w:sz w:val="28"/>
          <w:szCs w:val="28"/>
          <w:lang w:eastAsia="ja-JP"/>
        </w:rPr>
        <w:t>______________________________</w:t>
      </w:r>
    </w:p>
    <w:p w:rsidR="00C36278" w:rsidRPr="00D546EF" w:rsidRDefault="00D546EF" w:rsidP="00C36278">
      <w:pPr>
        <w:contextualSpacing/>
        <w:rPr>
          <w:rFonts w:eastAsiaTheme="minorEastAsia"/>
          <w:color w:val="000000"/>
          <w:sz w:val="28"/>
          <w:szCs w:val="28"/>
          <w:lang w:val="kk-KZ" w:eastAsia="ja-JP"/>
        </w:rPr>
      </w:pPr>
      <w:r>
        <w:rPr>
          <w:rFonts w:eastAsiaTheme="minorEastAsia"/>
          <w:color w:val="000000"/>
          <w:sz w:val="28"/>
          <w:szCs w:val="28"/>
          <w:lang w:val="kk-KZ" w:eastAsia="ja-JP"/>
        </w:rPr>
        <w:t>Құқықтық жұмыс және өндіріп алу бөлімі</w:t>
      </w:r>
    </w:p>
    <w:p w:rsidR="00C36278" w:rsidRDefault="00C36278" w:rsidP="00422631">
      <w:pPr>
        <w:contextualSpacing/>
        <w:rPr>
          <w:rFonts w:eastAsiaTheme="minorEastAsia"/>
          <w:color w:val="000000"/>
          <w:sz w:val="28"/>
          <w:szCs w:val="28"/>
          <w:lang w:eastAsia="ja-JP"/>
        </w:rPr>
      </w:pPr>
    </w:p>
    <w:p w:rsidR="00C36278" w:rsidRDefault="00C36278" w:rsidP="00422631">
      <w:pPr>
        <w:contextualSpacing/>
        <w:rPr>
          <w:rFonts w:eastAsiaTheme="minorEastAsia"/>
          <w:color w:val="000000"/>
          <w:sz w:val="28"/>
          <w:szCs w:val="28"/>
          <w:lang w:eastAsia="ja-JP"/>
        </w:rPr>
      </w:pPr>
    </w:p>
    <w:p w:rsidR="00C36278" w:rsidRDefault="00C36278" w:rsidP="00422631">
      <w:pPr>
        <w:contextualSpacing/>
        <w:rPr>
          <w:rFonts w:eastAsiaTheme="minorEastAsia"/>
          <w:color w:val="000000"/>
          <w:sz w:val="28"/>
          <w:szCs w:val="28"/>
          <w:lang w:eastAsia="ja-JP"/>
        </w:rPr>
      </w:pPr>
    </w:p>
    <w:p w:rsidR="00C36278" w:rsidRDefault="00C36278" w:rsidP="00422631">
      <w:pPr>
        <w:contextualSpacing/>
        <w:rPr>
          <w:rFonts w:eastAsiaTheme="minorEastAsia"/>
          <w:color w:val="000000"/>
          <w:sz w:val="28"/>
          <w:szCs w:val="28"/>
          <w:lang w:eastAsia="ja-JP"/>
        </w:rPr>
      </w:pPr>
    </w:p>
    <w:p w:rsidR="00C36278" w:rsidRDefault="00C36278" w:rsidP="00422631">
      <w:pPr>
        <w:contextualSpacing/>
        <w:rPr>
          <w:rFonts w:eastAsiaTheme="minorEastAsia"/>
          <w:color w:val="000000"/>
          <w:sz w:val="28"/>
          <w:szCs w:val="28"/>
          <w:lang w:eastAsia="ja-JP"/>
        </w:rPr>
      </w:pPr>
    </w:p>
    <w:p w:rsidR="00C36278" w:rsidRDefault="00C36278" w:rsidP="00422631">
      <w:pPr>
        <w:contextualSpacing/>
        <w:rPr>
          <w:rFonts w:eastAsiaTheme="minorEastAsia"/>
          <w:color w:val="000000"/>
          <w:sz w:val="28"/>
          <w:szCs w:val="28"/>
          <w:lang w:eastAsia="ja-JP"/>
        </w:rPr>
      </w:pPr>
    </w:p>
    <w:p w:rsidR="00C36278" w:rsidRDefault="00C36278" w:rsidP="00422631">
      <w:pPr>
        <w:contextualSpacing/>
        <w:rPr>
          <w:rFonts w:eastAsiaTheme="minorEastAsia"/>
          <w:color w:val="000000"/>
          <w:sz w:val="28"/>
          <w:szCs w:val="28"/>
          <w:lang w:eastAsia="ja-JP"/>
        </w:rPr>
      </w:pPr>
    </w:p>
    <w:p w:rsidR="007C7D99" w:rsidRDefault="007C7D99" w:rsidP="00422631">
      <w:pPr>
        <w:contextualSpacing/>
        <w:rPr>
          <w:rFonts w:eastAsiaTheme="minorEastAsia"/>
          <w:color w:val="000000"/>
          <w:sz w:val="28"/>
          <w:szCs w:val="28"/>
          <w:lang w:eastAsia="ja-JP"/>
        </w:rPr>
      </w:pPr>
    </w:p>
    <w:p w:rsidR="007C7D99" w:rsidRDefault="007C7D99" w:rsidP="00422631">
      <w:pPr>
        <w:contextualSpacing/>
        <w:rPr>
          <w:rFonts w:eastAsiaTheme="minorEastAsia"/>
          <w:color w:val="000000"/>
          <w:sz w:val="28"/>
          <w:szCs w:val="28"/>
          <w:lang w:eastAsia="ja-JP"/>
        </w:rPr>
      </w:pPr>
    </w:p>
    <w:p w:rsidR="007C7D99" w:rsidRDefault="007C7D99" w:rsidP="00422631">
      <w:pPr>
        <w:contextualSpacing/>
        <w:rPr>
          <w:rFonts w:eastAsiaTheme="minorEastAsia"/>
          <w:color w:val="000000"/>
          <w:sz w:val="28"/>
          <w:szCs w:val="28"/>
          <w:lang w:eastAsia="ja-JP"/>
        </w:rPr>
      </w:pPr>
    </w:p>
    <w:p w:rsidR="007C7D99" w:rsidRDefault="007C7D99" w:rsidP="00422631">
      <w:pPr>
        <w:contextualSpacing/>
        <w:rPr>
          <w:rFonts w:eastAsiaTheme="minorEastAsia"/>
          <w:color w:val="000000"/>
          <w:sz w:val="28"/>
          <w:szCs w:val="28"/>
          <w:lang w:eastAsia="ja-JP"/>
        </w:rPr>
      </w:pPr>
    </w:p>
    <w:p w:rsidR="007C7D99" w:rsidRDefault="007C7D99" w:rsidP="00422631">
      <w:pPr>
        <w:contextualSpacing/>
        <w:rPr>
          <w:rFonts w:eastAsiaTheme="minorEastAsia"/>
          <w:color w:val="000000"/>
          <w:sz w:val="28"/>
          <w:szCs w:val="28"/>
          <w:lang w:eastAsia="ja-JP"/>
        </w:rPr>
      </w:pPr>
    </w:p>
    <w:p w:rsidR="007C7D99" w:rsidRDefault="007C7D99" w:rsidP="00422631">
      <w:pPr>
        <w:contextualSpacing/>
        <w:rPr>
          <w:rFonts w:eastAsiaTheme="minorEastAsia"/>
          <w:color w:val="000000"/>
          <w:sz w:val="28"/>
          <w:szCs w:val="28"/>
          <w:lang w:eastAsia="ja-JP"/>
        </w:rPr>
      </w:pPr>
    </w:p>
    <w:p w:rsidR="007C7D99" w:rsidRDefault="007C7D99" w:rsidP="00422631">
      <w:pPr>
        <w:contextualSpacing/>
        <w:rPr>
          <w:rFonts w:eastAsiaTheme="minorEastAsia"/>
          <w:color w:val="000000"/>
          <w:sz w:val="28"/>
          <w:szCs w:val="28"/>
          <w:lang w:eastAsia="ja-JP"/>
        </w:rPr>
      </w:pPr>
    </w:p>
    <w:p w:rsidR="007C7D99" w:rsidRDefault="007C7D99" w:rsidP="00422631">
      <w:pPr>
        <w:contextualSpacing/>
        <w:rPr>
          <w:rFonts w:eastAsiaTheme="minorEastAsia"/>
          <w:color w:val="000000"/>
          <w:sz w:val="28"/>
          <w:szCs w:val="28"/>
          <w:lang w:eastAsia="ja-JP"/>
        </w:rPr>
      </w:pPr>
    </w:p>
    <w:p w:rsidR="007C7D99" w:rsidRDefault="007C7D99" w:rsidP="00422631">
      <w:pPr>
        <w:contextualSpacing/>
        <w:rPr>
          <w:rFonts w:eastAsiaTheme="minorEastAsia"/>
          <w:color w:val="000000"/>
          <w:sz w:val="28"/>
          <w:szCs w:val="28"/>
          <w:lang w:eastAsia="ja-JP"/>
        </w:rPr>
      </w:pPr>
    </w:p>
    <w:p w:rsidR="007C7D99" w:rsidRDefault="007C7D99" w:rsidP="00422631">
      <w:pPr>
        <w:contextualSpacing/>
        <w:rPr>
          <w:rFonts w:eastAsiaTheme="minorEastAsia"/>
          <w:color w:val="000000"/>
          <w:sz w:val="28"/>
          <w:szCs w:val="28"/>
          <w:lang w:eastAsia="ja-JP"/>
        </w:rPr>
      </w:pPr>
    </w:p>
    <w:p w:rsidR="007C7D99" w:rsidRDefault="007C7D99" w:rsidP="00422631">
      <w:pPr>
        <w:contextualSpacing/>
        <w:rPr>
          <w:rFonts w:eastAsiaTheme="minorEastAsia"/>
          <w:color w:val="000000"/>
          <w:sz w:val="28"/>
          <w:szCs w:val="28"/>
          <w:lang w:eastAsia="ja-JP"/>
        </w:rPr>
      </w:pPr>
    </w:p>
    <w:p w:rsidR="007C7D99" w:rsidRDefault="007C7D99" w:rsidP="00422631">
      <w:pPr>
        <w:contextualSpacing/>
        <w:rPr>
          <w:rFonts w:eastAsiaTheme="minorEastAsia"/>
          <w:color w:val="000000"/>
          <w:sz w:val="28"/>
          <w:szCs w:val="28"/>
          <w:lang w:eastAsia="ja-JP"/>
        </w:rPr>
      </w:pPr>
    </w:p>
    <w:p w:rsidR="007C7D99" w:rsidRDefault="007C7D99" w:rsidP="00422631">
      <w:pPr>
        <w:contextualSpacing/>
        <w:rPr>
          <w:rFonts w:eastAsiaTheme="minorEastAsia"/>
          <w:color w:val="000000"/>
          <w:sz w:val="28"/>
          <w:szCs w:val="28"/>
          <w:lang w:eastAsia="ja-JP"/>
        </w:rPr>
      </w:pPr>
    </w:p>
    <w:p w:rsidR="007C7D99" w:rsidRDefault="007C7D99" w:rsidP="00422631">
      <w:pPr>
        <w:contextualSpacing/>
        <w:rPr>
          <w:rFonts w:eastAsiaTheme="minorEastAsia"/>
          <w:color w:val="000000"/>
          <w:sz w:val="28"/>
          <w:szCs w:val="28"/>
          <w:lang w:eastAsia="ja-JP"/>
        </w:rPr>
      </w:pPr>
    </w:p>
    <w:p w:rsidR="007C7D99" w:rsidRDefault="007C7D99" w:rsidP="00422631">
      <w:pPr>
        <w:contextualSpacing/>
        <w:rPr>
          <w:rFonts w:eastAsiaTheme="minorEastAsia"/>
          <w:color w:val="000000"/>
          <w:sz w:val="28"/>
          <w:szCs w:val="28"/>
          <w:lang w:eastAsia="ja-JP"/>
        </w:rPr>
      </w:pPr>
    </w:p>
    <w:p w:rsidR="007C7D99" w:rsidRDefault="007C7D99" w:rsidP="00422631">
      <w:pPr>
        <w:contextualSpacing/>
        <w:rPr>
          <w:rFonts w:eastAsiaTheme="minorEastAsia"/>
          <w:color w:val="000000"/>
          <w:sz w:val="28"/>
          <w:szCs w:val="28"/>
          <w:lang w:eastAsia="ja-JP"/>
        </w:rPr>
      </w:pPr>
    </w:p>
    <w:p w:rsidR="007C7D99" w:rsidRPr="002344A4" w:rsidRDefault="007C7D99" w:rsidP="007C7D99">
      <w:pPr>
        <w:pStyle w:val="western"/>
        <w:ind w:firstLine="709"/>
        <w:jc w:val="center"/>
        <w:rPr>
          <w:b/>
          <w:sz w:val="28"/>
          <w:szCs w:val="28"/>
          <w:lang w:val="kk-KZ"/>
        </w:rPr>
      </w:pPr>
      <w:r w:rsidRPr="002344A4">
        <w:rPr>
          <w:b/>
          <w:sz w:val="28"/>
          <w:szCs w:val="28"/>
          <w:lang w:val="kk-KZ"/>
        </w:rPr>
        <w:lastRenderedPageBreak/>
        <w:t>Қазақстан Республикасы Қаржы министрлігінің Мемлекеттік кірістер комитеті Қостанай облысы бойынша Мемлекеттік кірістер департаментінің Қостанай ауданы бойынша Мемлекеттік кірістер басқармасы төменгі болып табылмайтын "Б" корпусының бос мемлекеттік әкімшілік лауазымына орналасуға барлық мемлекеттік қызметшілер арасында жалпы конкурста әңгімелесуге жіберілген кандидаттардың тізімі</w:t>
      </w:r>
    </w:p>
    <w:p w:rsidR="007C7D99" w:rsidRDefault="007C7D99" w:rsidP="007C7D99">
      <w:pPr>
        <w:jc w:val="both"/>
        <w:rPr>
          <w:b/>
          <w:sz w:val="28"/>
          <w:szCs w:val="28"/>
          <w:lang w:val="kk-KZ"/>
        </w:rPr>
      </w:pPr>
      <w:r>
        <w:rPr>
          <w:color w:val="000000" w:themeColor="text1"/>
          <w:sz w:val="28"/>
          <w:szCs w:val="28"/>
          <w:lang w:val="kk-KZ"/>
        </w:rPr>
        <w:t xml:space="preserve">   </w:t>
      </w:r>
      <w:r w:rsidRPr="002344A4">
        <w:rPr>
          <w:color w:val="000000" w:themeColor="text1"/>
          <w:sz w:val="28"/>
          <w:szCs w:val="28"/>
          <w:lang w:val="kk-KZ"/>
        </w:rPr>
        <w:t>1</w:t>
      </w:r>
      <w:r w:rsidRPr="00920313">
        <w:rPr>
          <w:b/>
          <w:color w:val="000000" w:themeColor="text1"/>
          <w:sz w:val="28"/>
          <w:szCs w:val="28"/>
          <w:lang w:val="kk-KZ"/>
        </w:rPr>
        <w:t xml:space="preserve">. </w:t>
      </w:r>
      <w:r>
        <w:rPr>
          <w:b/>
          <w:color w:val="000000" w:themeColor="text1"/>
          <w:sz w:val="28"/>
          <w:szCs w:val="28"/>
          <w:lang w:val="kk-KZ"/>
        </w:rPr>
        <w:t>«</w:t>
      </w:r>
      <w:r w:rsidRPr="00291668">
        <w:rPr>
          <w:b/>
          <w:color w:val="000000" w:themeColor="text1"/>
          <w:sz w:val="28"/>
          <w:szCs w:val="28"/>
          <w:lang w:val="kk-KZ"/>
        </w:rPr>
        <w:t>Құқықтық жұмыс және өндіріп алу»</w:t>
      </w:r>
      <w:r w:rsidRPr="00291668">
        <w:rPr>
          <w:b/>
          <w:color w:val="000000"/>
          <w:sz w:val="28"/>
          <w:lang w:val="kk-KZ"/>
        </w:rPr>
        <w:t xml:space="preserve">  бөлімінің </w:t>
      </w:r>
      <w:r w:rsidRPr="00E67D84">
        <w:rPr>
          <w:b/>
          <w:sz w:val="28"/>
          <w:szCs w:val="28"/>
          <w:lang w:val="kk-KZ"/>
        </w:rPr>
        <w:t>бас маманы, 1 бірлік,  С-R-4 санаты.</w:t>
      </w:r>
    </w:p>
    <w:p w:rsidR="007C7D99" w:rsidRDefault="007C7D99" w:rsidP="007C7D99">
      <w:pPr>
        <w:jc w:val="both"/>
        <w:rPr>
          <w:b/>
          <w:sz w:val="28"/>
          <w:szCs w:val="28"/>
          <w:lang w:val="kk-KZ"/>
        </w:rPr>
      </w:pPr>
    </w:p>
    <w:p w:rsidR="007C7D99" w:rsidRDefault="007C7D99" w:rsidP="007C7D99">
      <w:pPr>
        <w:pStyle w:val="a4"/>
        <w:ind w:left="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1.Иргизбаева Айгерим Айдархановна </w:t>
      </w:r>
    </w:p>
    <w:p w:rsidR="007C7D99" w:rsidRPr="00920313" w:rsidRDefault="007C7D99" w:rsidP="007C7D99">
      <w:pPr>
        <w:pStyle w:val="a4"/>
        <w:ind w:left="0"/>
        <w:jc w:val="both"/>
        <w:rPr>
          <w:rFonts w:ascii="Times New Roman" w:hAnsi="Times New Roman" w:cs="Times New Roman"/>
          <w:color w:val="000000"/>
          <w:sz w:val="28"/>
          <w:szCs w:val="28"/>
          <w:lang w:val="kk-KZ"/>
        </w:rPr>
      </w:pPr>
    </w:p>
    <w:p w:rsidR="007C7D99" w:rsidRPr="00847406" w:rsidRDefault="007C7D99" w:rsidP="007C7D99">
      <w:pPr>
        <w:rPr>
          <w:rFonts w:eastAsiaTheme="minorEastAsia"/>
          <w:color w:val="000000"/>
          <w:sz w:val="28"/>
          <w:szCs w:val="28"/>
          <w:lang w:val="kk-KZ" w:eastAsia="ja-JP"/>
        </w:rPr>
      </w:pPr>
    </w:p>
    <w:p w:rsidR="007C7D99" w:rsidRPr="002344A4" w:rsidRDefault="007C7D99" w:rsidP="007C7D99">
      <w:pPr>
        <w:ind w:firstLine="709"/>
        <w:rPr>
          <w:rFonts w:eastAsiaTheme="minorEastAsia"/>
          <w:color w:val="000000"/>
          <w:sz w:val="28"/>
          <w:szCs w:val="28"/>
          <w:lang w:val="kk-KZ" w:eastAsia="ja-JP"/>
        </w:rPr>
      </w:pPr>
    </w:p>
    <w:p w:rsidR="007C7D99" w:rsidRPr="002344A4" w:rsidRDefault="007C7D99" w:rsidP="007C7D99">
      <w:pPr>
        <w:ind w:firstLine="709"/>
        <w:rPr>
          <w:rFonts w:eastAsiaTheme="minorEastAsia"/>
          <w:color w:val="000000"/>
          <w:sz w:val="28"/>
          <w:szCs w:val="28"/>
          <w:lang w:val="kk-KZ" w:eastAsia="ja-JP"/>
        </w:rPr>
      </w:pPr>
    </w:p>
    <w:p w:rsidR="007C7D99" w:rsidRDefault="007C7D99" w:rsidP="007C7D99">
      <w:pPr>
        <w:pStyle w:val="western"/>
        <w:spacing w:before="0" w:beforeAutospacing="0" w:after="0" w:afterAutospacing="0"/>
        <w:ind w:firstLine="709"/>
        <w:jc w:val="center"/>
        <w:rPr>
          <w:b/>
          <w:sz w:val="28"/>
          <w:szCs w:val="28"/>
          <w:lang w:val="kk-KZ"/>
        </w:rPr>
      </w:pPr>
      <w:r w:rsidRPr="002344A4">
        <w:rPr>
          <w:b/>
          <w:sz w:val="28"/>
          <w:szCs w:val="28"/>
          <w:lang w:val="kk-KZ"/>
        </w:rPr>
        <w:t>Әңгімелесу 202</w:t>
      </w:r>
      <w:r>
        <w:rPr>
          <w:b/>
          <w:sz w:val="28"/>
          <w:szCs w:val="28"/>
          <w:lang w:val="kk-KZ"/>
        </w:rPr>
        <w:t>3, жылдың 24 ақпаны сағат</w:t>
      </w:r>
      <w:r w:rsidRPr="002344A4">
        <w:rPr>
          <w:b/>
          <w:sz w:val="28"/>
          <w:szCs w:val="28"/>
          <w:lang w:val="kk-KZ"/>
        </w:rPr>
        <w:t xml:space="preserve"> 17.00-</w:t>
      </w:r>
      <w:r>
        <w:rPr>
          <w:b/>
          <w:sz w:val="28"/>
          <w:szCs w:val="28"/>
          <w:lang w:val="kk-KZ"/>
        </w:rPr>
        <w:t>де</w:t>
      </w:r>
      <w:r w:rsidRPr="002344A4">
        <w:rPr>
          <w:b/>
          <w:sz w:val="28"/>
          <w:szCs w:val="28"/>
          <w:lang w:val="kk-KZ"/>
        </w:rPr>
        <w:t xml:space="preserve"> мына мекенжай бойынша Тобол қаласы, Тәуелсіздік көшесі, 78 ү</w:t>
      </w:r>
      <w:r>
        <w:rPr>
          <w:b/>
          <w:sz w:val="28"/>
          <w:szCs w:val="28"/>
          <w:lang w:val="kk-KZ"/>
        </w:rPr>
        <w:t>й</w:t>
      </w:r>
      <w:r w:rsidRPr="002344A4">
        <w:rPr>
          <w:b/>
          <w:sz w:val="28"/>
          <w:szCs w:val="28"/>
          <w:lang w:val="kk-KZ"/>
        </w:rPr>
        <w:t xml:space="preserve">. </w:t>
      </w:r>
      <w:r>
        <w:rPr>
          <w:b/>
          <w:sz w:val="28"/>
          <w:szCs w:val="28"/>
          <w:lang w:val="kk-KZ"/>
        </w:rPr>
        <w:t>ө</w:t>
      </w:r>
      <w:r w:rsidRPr="002344A4">
        <w:rPr>
          <w:b/>
          <w:sz w:val="28"/>
          <w:szCs w:val="28"/>
          <w:lang w:val="kk-KZ"/>
        </w:rPr>
        <w:t>ткізіледі</w:t>
      </w:r>
      <w:r>
        <w:rPr>
          <w:b/>
          <w:sz w:val="28"/>
          <w:szCs w:val="28"/>
          <w:lang w:val="kk-KZ"/>
        </w:rPr>
        <w:t>,</w:t>
      </w:r>
      <w:r w:rsidRPr="002344A4">
        <w:rPr>
          <w:b/>
          <w:sz w:val="28"/>
          <w:szCs w:val="28"/>
          <w:lang w:val="kk-KZ"/>
        </w:rPr>
        <w:t xml:space="preserve"> анықтама үшін телефондар: 8(71455) 2-30-55.</w:t>
      </w:r>
    </w:p>
    <w:p w:rsidR="007C7D99" w:rsidRPr="008C7453" w:rsidRDefault="007C7D99" w:rsidP="007C7D99">
      <w:pPr>
        <w:pStyle w:val="western"/>
        <w:spacing w:before="0" w:beforeAutospacing="0" w:after="0" w:afterAutospacing="0"/>
        <w:ind w:firstLine="709"/>
        <w:jc w:val="center"/>
        <w:rPr>
          <w:b/>
          <w:sz w:val="28"/>
          <w:szCs w:val="28"/>
          <w:lang w:val="kk-KZ"/>
        </w:rPr>
      </w:pPr>
    </w:p>
    <w:p w:rsidR="007C7D99" w:rsidRPr="007C7D99" w:rsidRDefault="007C7D99" w:rsidP="00422631">
      <w:pPr>
        <w:contextualSpacing/>
        <w:rPr>
          <w:rFonts w:eastAsiaTheme="minorEastAsia"/>
          <w:color w:val="000000"/>
          <w:sz w:val="28"/>
          <w:szCs w:val="28"/>
          <w:lang w:val="kk-KZ" w:eastAsia="ja-JP"/>
        </w:rPr>
      </w:pPr>
      <w:bookmarkStart w:id="0" w:name="_GoBack"/>
      <w:bookmarkEnd w:id="0"/>
    </w:p>
    <w:sectPr w:rsidR="007C7D99" w:rsidRPr="007C7D99" w:rsidSect="00F807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11134"/>
    <w:multiLevelType w:val="hybridMultilevel"/>
    <w:tmpl w:val="767869A2"/>
    <w:lvl w:ilvl="0" w:tplc="D876D7E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8531F5"/>
    <w:multiLevelType w:val="hybridMultilevel"/>
    <w:tmpl w:val="72967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27770D"/>
    <w:multiLevelType w:val="hybridMultilevel"/>
    <w:tmpl w:val="1C148254"/>
    <w:lvl w:ilvl="0" w:tplc="EBD865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76B0940"/>
    <w:multiLevelType w:val="hybridMultilevel"/>
    <w:tmpl w:val="358825C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5A"/>
    <w:rsid w:val="000614F7"/>
    <w:rsid w:val="00063FC8"/>
    <w:rsid w:val="001269DF"/>
    <w:rsid w:val="001A0A5A"/>
    <w:rsid w:val="001E1654"/>
    <w:rsid w:val="00245B51"/>
    <w:rsid w:val="002A2191"/>
    <w:rsid w:val="00300D95"/>
    <w:rsid w:val="00305B0C"/>
    <w:rsid w:val="00331900"/>
    <w:rsid w:val="003669EB"/>
    <w:rsid w:val="00372A9D"/>
    <w:rsid w:val="00392E5B"/>
    <w:rsid w:val="00422631"/>
    <w:rsid w:val="00450CD1"/>
    <w:rsid w:val="00460610"/>
    <w:rsid w:val="00496189"/>
    <w:rsid w:val="004D48A8"/>
    <w:rsid w:val="00570E20"/>
    <w:rsid w:val="00587F90"/>
    <w:rsid w:val="005D0C41"/>
    <w:rsid w:val="005F72BA"/>
    <w:rsid w:val="00600C30"/>
    <w:rsid w:val="006227FC"/>
    <w:rsid w:val="00684C17"/>
    <w:rsid w:val="006B19C8"/>
    <w:rsid w:val="006D57D4"/>
    <w:rsid w:val="00712624"/>
    <w:rsid w:val="007300A2"/>
    <w:rsid w:val="00764E1A"/>
    <w:rsid w:val="007A6AB6"/>
    <w:rsid w:val="007C7D99"/>
    <w:rsid w:val="00925269"/>
    <w:rsid w:val="0099095A"/>
    <w:rsid w:val="009D30A8"/>
    <w:rsid w:val="00A158FA"/>
    <w:rsid w:val="00AB1C71"/>
    <w:rsid w:val="00AC4D43"/>
    <w:rsid w:val="00B2043E"/>
    <w:rsid w:val="00B431AE"/>
    <w:rsid w:val="00B47AFC"/>
    <w:rsid w:val="00BE2FF2"/>
    <w:rsid w:val="00C36278"/>
    <w:rsid w:val="00C46E88"/>
    <w:rsid w:val="00C91650"/>
    <w:rsid w:val="00CB1D36"/>
    <w:rsid w:val="00D226F1"/>
    <w:rsid w:val="00D524F0"/>
    <w:rsid w:val="00D546EF"/>
    <w:rsid w:val="00DF2D0D"/>
    <w:rsid w:val="00EA5C3D"/>
    <w:rsid w:val="00EB3925"/>
    <w:rsid w:val="00ED4F5D"/>
    <w:rsid w:val="00EE2C72"/>
    <w:rsid w:val="00F807E7"/>
    <w:rsid w:val="00FC666D"/>
    <w:rsid w:val="00FF1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E1AF"/>
  <w15:docId w15:val="{F6EF2C24-6E83-4F4D-97D4-F21AD932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A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39"/>
    <w:rsid w:val="001A0A5A"/>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A0A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0A5A"/>
    <w:pPr>
      <w:spacing w:after="160" w:line="259" w:lineRule="auto"/>
      <w:ind w:left="720"/>
      <w:contextualSpacing/>
    </w:pPr>
    <w:rPr>
      <w:rFonts w:asciiTheme="minorHAnsi" w:eastAsiaTheme="minorEastAsia" w:hAnsiTheme="minorHAnsi" w:cstheme="minorBidi"/>
      <w:sz w:val="22"/>
      <w:szCs w:val="22"/>
      <w:lang w:eastAsia="ja-JP"/>
    </w:rPr>
  </w:style>
  <w:style w:type="paragraph" w:customStyle="1" w:styleId="western">
    <w:name w:val="western"/>
    <w:basedOn w:val="a"/>
    <w:rsid w:val="007C7D99"/>
    <w:pPr>
      <w:spacing w:before="100" w:beforeAutospacing="1" w:after="100" w:afterAutospacing="1"/>
      <w:jc w:val="right"/>
    </w:pPr>
    <w:rPr>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302</Words>
  <Characters>1727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lfrolova</dc:creator>
  <cp:lastModifiedBy>Атымтаев Рымбек</cp:lastModifiedBy>
  <cp:revision>3</cp:revision>
  <cp:lastPrinted>2023-02-21T04:57:00Z</cp:lastPrinted>
  <dcterms:created xsi:type="dcterms:W3CDTF">2023-02-21T05:45:00Z</dcterms:created>
  <dcterms:modified xsi:type="dcterms:W3CDTF">2023-02-21T09:29:00Z</dcterms:modified>
</cp:coreProperties>
</file>