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5B0" w:rsidRDefault="001755B0" w:rsidP="001755B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1755B0" w:rsidRDefault="001755B0" w:rsidP="001755B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 кандидатов, получивших положительное заключение</w:t>
      </w:r>
    </w:p>
    <w:p w:rsidR="001755B0" w:rsidRDefault="001755B0" w:rsidP="001755B0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Решением конкурсной комиссии Департамента государственных доходов </w:t>
      </w:r>
      <w:r>
        <w:rPr>
          <w:rFonts w:ascii="Times New Roman" w:hAnsi="Times New Roman"/>
          <w:sz w:val="28"/>
          <w:szCs w:val="28"/>
          <w:lang w:val="kk-KZ"/>
        </w:rPr>
        <w:t xml:space="preserve">по Костанайской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области № 4 от 19.03.2021 года </w:t>
      </w:r>
      <w:r>
        <w:rPr>
          <w:rFonts w:ascii="Times New Roman" w:hAnsi="Times New Roman"/>
          <w:sz w:val="28"/>
          <w:szCs w:val="28"/>
          <w:lang w:val="kk-KZ"/>
        </w:rPr>
        <w:t>внутреннего конкурса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занятие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вакантн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административн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должност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>и корпуса «Б» рекомендованы:</w:t>
      </w:r>
    </w:p>
    <w:p w:rsidR="001755B0" w:rsidRDefault="001755B0" w:rsidP="001755B0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5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22"/>
      </w:tblGrid>
      <w:tr w:rsidR="001755B0" w:rsidTr="001755B0">
        <w:trPr>
          <w:trHeight w:val="70"/>
        </w:trPr>
        <w:tc>
          <w:tcPr>
            <w:tcW w:w="9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5B0" w:rsidRDefault="001755B0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Управления государственных доходов по Костанайскомй району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 Департамента государственных доходов по Костанайской области</w:t>
            </w:r>
          </w:p>
        </w:tc>
      </w:tr>
      <w:tr w:rsidR="001755B0" w:rsidTr="001755B0">
        <w:trPr>
          <w:trHeight w:val="40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5B0" w:rsidRDefault="0017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5B0" w:rsidRDefault="0017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Шуинов Базарбай Мусаевич</w:t>
            </w:r>
          </w:p>
        </w:tc>
      </w:tr>
      <w:tr w:rsidR="001755B0" w:rsidTr="001755B0">
        <w:trPr>
          <w:trHeight w:val="403"/>
        </w:trPr>
        <w:tc>
          <w:tcPr>
            <w:tcW w:w="9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5B0" w:rsidRDefault="001755B0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Управления государственных доходов по Мендыкаринскому району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 Департамента государственных доходов по Костанайской области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</w:p>
        </w:tc>
      </w:tr>
      <w:tr w:rsidR="001755B0" w:rsidTr="001755B0">
        <w:trPr>
          <w:trHeight w:val="40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5B0" w:rsidRDefault="0017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9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5B0" w:rsidRDefault="001755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val="kk-KZ" w:eastAsia="ja-JP"/>
              </w:rPr>
              <w:t>Копобаев Азамат Гауанович</w:t>
            </w:r>
          </w:p>
        </w:tc>
      </w:tr>
    </w:tbl>
    <w:p w:rsidR="001755B0" w:rsidRDefault="001755B0" w:rsidP="001755B0">
      <w:pPr>
        <w:pStyle w:val="a3"/>
        <w:rPr>
          <w:sz w:val="26"/>
          <w:szCs w:val="26"/>
          <w:lang w:val="kk-KZ"/>
        </w:rPr>
      </w:pPr>
    </w:p>
    <w:p w:rsidR="00B47E2A" w:rsidRDefault="001755B0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67"/>
    <w:rsid w:val="00100A6D"/>
    <w:rsid w:val="001755B0"/>
    <w:rsid w:val="006A2967"/>
    <w:rsid w:val="0074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18CBD-AE34-4669-A78E-EA4195E3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5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755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755B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1755B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8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2021-03-19T10:35:00Z</dcterms:created>
  <dcterms:modified xsi:type="dcterms:W3CDTF">2021-03-19T10:35:00Z</dcterms:modified>
</cp:coreProperties>
</file>