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64DCB58A" w:rsidR="0080119C" w:rsidRPr="001144A7" w:rsidRDefault="0080119C" w:rsidP="00D71AC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578" w:type="dxa"/>
        <w:tblLook w:val="04A0" w:firstRow="1" w:lastRow="0" w:firstColumn="1" w:lastColumn="0" w:noHBand="0" w:noVBand="1"/>
      </w:tblPr>
      <w:tblGrid>
        <w:gridCol w:w="484"/>
        <w:gridCol w:w="3080"/>
        <w:gridCol w:w="2098"/>
        <w:gridCol w:w="1451"/>
        <w:gridCol w:w="2465"/>
      </w:tblGrid>
      <w:tr w:rsidR="00CA2AE6" w:rsidRPr="001144A7" w14:paraId="0EA48F8A" w14:textId="77777777" w:rsidTr="007D01C1">
        <w:tc>
          <w:tcPr>
            <w:tcW w:w="484" w:type="dxa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080" w:type="dxa"/>
          </w:tcPr>
          <w:p w14:paraId="69232EF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98" w:type="dxa"/>
          </w:tcPr>
          <w:p w14:paraId="05CE242F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451" w:type="dxa"/>
          </w:tcPr>
          <w:p w14:paraId="7CF8857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14:paraId="6525D4C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14:paraId="77613534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465" w:type="dxa"/>
          </w:tcPr>
          <w:p w14:paraId="6742F457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883531" w:rsidRPr="001144A7" w14:paraId="28DF31F9" w14:textId="77777777" w:rsidTr="007D01C1">
        <w:tc>
          <w:tcPr>
            <w:tcW w:w="484" w:type="dxa"/>
          </w:tcPr>
          <w:p w14:paraId="4904B65F" w14:textId="537A8888" w:rsidR="00883531" w:rsidRDefault="00883531" w:rsidP="00883531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0" w:name="_Hlk154503084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3080" w:type="dxa"/>
          </w:tcPr>
          <w:p w14:paraId="6C349365" w14:textId="77777777" w:rsidR="00883531" w:rsidRDefault="00883531" w:rsidP="00883531">
            <w:r>
              <w:t xml:space="preserve">Главный специалист отдела </w:t>
            </w:r>
            <w:r>
              <w:rPr>
                <w:lang w:val="kk-KZ"/>
              </w:rPr>
              <w:t>администрирования физических лиц и всеобщего декларирования</w:t>
            </w:r>
            <w:r>
              <w:t xml:space="preserve"> Управления непроизводственных платежей Департамента государственных доходов по Костанайской области КГД МФ РК</w:t>
            </w:r>
            <w:r>
              <w:rPr>
                <w:lang w:val="kk-KZ"/>
              </w:rPr>
              <w:t>,</w:t>
            </w:r>
            <w:r>
              <w:t xml:space="preserve"> категория  С-О-5</w:t>
            </w:r>
          </w:p>
          <w:p w14:paraId="54D53553" w14:textId="186FE4CF" w:rsidR="00883531" w:rsidRPr="00672080" w:rsidRDefault="00883531" w:rsidP="00883531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126B90B0" w14:textId="7087875B" w:rsidR="00883531" w:rsidRPr="00CE45AE" w:rsidRDefault="00883531" w:rsidP="00883531">
            <w:pPr>
              <w:rPr>
                <w:lang w:val="kk-KZ"/>
              </w:rPr>
            </w:pPr>
            <w:r>
              <w:rPr>
                <w:lang w:val="kk-KZ"/>
              </w:rPr>
              <w:t>Жантасова Гульшат Жанайдаровна</w:t>
            </w:r>
          </w:p>
        </w:tc>
        <w:tc>
          <w:tcPr>
            <w:tcW w:w="1451" w:type="dxa"/>
          </w:tcPr>
          <w:p w14:paraId="439A7A1E" w14:textId="5B4F2E9F" w:rsidR="00883531" w:rsidRPr="00CE45AE" w:rsidRDefault="00883531" w:rsidP="00883531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CE45AE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CE45AE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2465" w:type="dxa"/>
          </w:tcPr>
          <w:p w14:paraId="184BA3FF" w14:textId="4612B4DB" w:rsidR="00883531" w:rsidRPr="001144A7" w:rsidRDefault="00883531" w:rsidP="0088353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bookmarkEnd w:id="0"/>
    </w:tbl>
    <w:p w14:paraId="78D86B73" w14:textId="1C3D70A3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7C16D748" w14:textId="77777777" w:rsidR="007D01C1" w:rsidRDefault="007D01C1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0CEEF6F6" w:rsidR="0080119C" w:rsidRPr="00605259" w:rsidRDefault="00950E8B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35A62B2" w:rsidR="004D45CF" w:rsidRDefault="00A740A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5993CD9C" w14:textId="46F7F704" w:rsidR="004D1E76" w:rsidRPr="00C007BA" w:rsidRDefault="004D45CF" w:rsidP="00C007BA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1262C507" w14:textId="5055B688" w:rsidR="00E856C3" w:rsidRDefault="00E856C3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03486CF5" w14:textId="77777777" w:rsidR="005F38ED" w:rsidRDefault="005F38ED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4C9BE1C5" w14:textId="72021C06" w:rsidR="00E856C3" w:rsidRDefault="00E856C3" w:rsidP="00E856C3">
      <w:pPr>
        <w:contextualSpacing/>
        <w:rPr>
          <w:sz w:val="28"/>
          <w:szCs w:val="28"/>
          <w:lang w:val="kk-KZ"/>
        </w:rPr>
      </w:pPr>
    </w:p>
    <w:p w14:paraId="55FA0D83" w14:textId="74E533D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80232AC" w14:textId="275E9E4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73EA6FDD" w14:textId="6CE7A425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0D910772" w14:textId="0FD75864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53669BBD" w14:textId="22719055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79BACB37" w14:textId="0E1301FB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0A3FBD8C" w14:textId="4A5762A6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15705C64" w14:textId="77777777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3C38D012" w14:textId="09D8BBB6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5AA5ED9D" w14:textId="6B628427" w:rsidR="00883531" w:rsidRDefault="00883531" w:rsidP="00E856C3">
      <w:pPr>
        <w:contextualSpacing/>
        <w:rPr>
          <w:sz w:val="28"/>
          <w:szCs w:val="28"/>
          <w:lang w:val="kk-KZ"/>
        </w:rPr>
      </w:pPr>
    </w:p>
    <w:p w14:paraId="3D74B884" w14:textId="41D76C9B" w:rsidR="00883531" w:rsidRDefault="00883531" w:rsidP="00E856C3">
      <w:pPr>
        <w:contextualSpacing/>
        <w:rPr>
          <w:sz w:val="28"/>
          <w:szCs w:val="28"/>
          <w:lang w:val="kk-KZ"/>
        </w:rPr>
      </w:pPr>
    </w:p>
    <w:p w14:paraId="006E492F" w14:textId="50D5DA8B" w:rsidR="00883531" w:rsidRDefault="00883531" w:rsidP="00E856C3">
      <w:pPr>
        <w:contextualSpacing/>
        <w:rPr>
          <w:sz w:val="28"/>
          <w:szCs w:val="28"/>
          <w:lang w:val="kk-KZ"/>
        </w:rPr>
      </w:pPr>
    </w:p>
    <w:p w14:paraId="372DDDF0" w14:textId="46ADC6DE" w:rsidR="00883531" w:rsidRDefault="00883531" w:rsidP="00E856C3">
      <w:pPr>
        <w:contextualSpacing/>
        <w:rPr>
          <w:sz w:val="28"/>
          <w:szCs w:val="28"/>
          <w:lang w:val="kk-KZ"/>
        </w:rPr>
      </w:pPr>
    </w:p>
    <w:p w14:paraId="13B302F9" w14:textId="77777777" w:rsidR="00883531" w:rsidRDefault="00883531" w:rsidP="00E856C3">
      <w:pPr>
        <w:contextualSpacing/>
        <w:rPr>
          <w:sz w:val="28"/>
          <w:szCs w:val="28"/>
          <w:lang w:val="kk-KZ"/>
        </w:rPr>
      </w:pPr>
    </w:p>
    <w:p w14:paraId="2780F4C0" w14:textId="193A2FBC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68460BCC" w14:textId="77777777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3312207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5EF329C1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195A855" w14:textId="77777777" w:rsidR="00E856C3" w:rsidRPr="00605259" w:rsidRDefault="00E856C3" w:rsidP="00E856C3">
      <w:pPr>
        <w:ind w:firstLine="709"/>
        <w:contextualSpacing/>
        <w:jc w:val="both"/>
        <w:rPr>
          <w:sz w:val="28"/>
          <w:szCs w:val="28"/>
        </w:rPr>
      </w:pPr>
    </w:p>
    <w:p w14:paraId="556788D6" w14:textId="77777777" w:rsidR="00E856C3" w:rsidRPr="00605259" w:rsidRDefault="00E856C3" w:rsidP="00E856C3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7FF97046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1F553B45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23CF9A10" w14:textId="77777777" w:rsidR="00E856C3" w:rsidRPr="00605259" w:rsidRDefault="00E856C3" w:rsidP="00E856C3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727"/>
        <w:gridCol w:w="2516"/>
        <w:gridCol w:w="2075"/>
        <w:gridCol w:w="1701"/>
      </w:tblGrid>
      <w:tr w:rsidR="00E856C3" w:rsidRPr="00605259" w14:paraId="41CE53F3" w14:textId="77777777" w:rsidTr="00BC7F6A">
        <w:tc>
          <w:tcPr>
            <w:tcW w:w="0" w:type="auto"/>
          </w:tcPr>
          <w:p w14:paraId="6E56230A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798B1E8E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69202B63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22D7445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74D245D8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CE45AE" w:rsidRPr="00605259" w14:paraId="0C3E0E4F" w14:textId="77777777" w:rsidTr="00BC7F6A">
        <w:tc>
          <w:tcPr>
            <w:tcW w:w="0" w:type="auto"/>
          </w:tcPr>
          <w:p w14:paraId="7CABAF57" w14:textId="426FF546" w:rsidR="00CE45AE" w:rsidRDefault="00CE45AE" w:rsidP="00CE45A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</w:t>
            </w:r>
          </w:p>
        </w:tc>
        <w:tc>
          <w:tcPr>
            <w:tcW w:w="2727" w:type="dxa"/>
          </w:tcPr>
          <w:p w14:paraId="05B6A8B5" w14:textId="39538C42" w:rsidR="00CE45AE" w:rsidRDefault="00CE45AE" w:rsidP="00CE45AE">
            <w:r>
              <w:t xml:space="preserve">Главный специалист отдела </w:t>
            </w:r>
            <w:r w:rsidR="00883531">
              <w:rPr>
                <w:lang w:val="kk-KZ"/>
              </w:rPr>
              <w:t>администрирования физических лиц и всеобщего декларирования</w:t>
            </w:r>
            <w:r>
              <w:t xml:space="preserve"> Управления непроизводственных платежей Департамента государственных доходов по Костанайской области КГД МФ РК</w:t>
            </w:r>
            <w:r w:rsidR="00883531">
              <w:rPr>
                <w:lang w:val="kk-KZ"/>
              </w:rPr>
              <w:t>,</w:t>
            </w:r>
            <w:r>
              <w:t xml:space="preserve"> категория  С-О-5</w:t>
            </w:r>
          </w:p>
          <w:p w14:paraId="61728F3E" w14:textId="12AB615C" w:rsidR="00CE45AE" w:rsidRPr="001144A7" w:rsidRDefault="00CE45AE" w:rsidP="00CE45A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02EE3A6F" w14:textId="40F15B6E" w:rsidR="00CE45AE" w:rsidRPr="00883531" w:rsidRDefault="00883531" w:rsidP="00CE45A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Жантасова Гульшат Жанайдаровна</w:t>
            </w:r>
          </w:p>
        </w:tc>
        <w:tc>
          <w:tcPr>
            <w:tcW w:w="2075" w:type="dxa"/>
          </w:tcPr>
          <w:p w14:paraId="4A15FE11" w14:textId="02D96FFE" w:rsidR="00CE45AE" w:rsidRPr="00CE45AE" w:rsidRDefault="00CE45AE" w:rsidP="00CE45AE">
            <w:pPr>
              <w:contextualSpacing/>
              <w:jc w:val="center"/>
              <w:rPr>
                <w:color w:val="000000"/>
                <w:lang w:val="kk-KZ"/>
              </w:rPr>
            </w:pPr>
            <w:r w:rsidRPr="00CE45AE">
              <w:rPr>
                <w:color w:val="000000"/>
              </w:rPr>
              <w:t>г.Костанай, ул.Майлина 2</w:t>
            </w:r>
            <w:r w:rsidRPr="00CE45AE">
              <w:rPr>
                <w:color w:val="000000"/>
                <w:lang w:val="kk-KZ"/>
              </w:rPr>
              <w:t>а</w:t>
            </w:r>
            <w:r w:rsidRPr="00CE45AE">
              <w:rPr>
                <w:color w:val="000000"/>
              </w:rPr>
              <w:t xml:space="preserve">,             </w:t>
            </w:r>
            <w:r w:rsidR="00883531">
              <w:rPr>
                <w:color w:val="000000"/>
                <w:lang w:val="kk-KZ"/>
              </w:rPr>
              <w:t>31 января</w:t>
            </w:r>
            <w:r w:rsidRPr="00CE45AE">
              <w:rPr>
                <w:color w:val="000000"/>
                <w:lang w:val="kk-KZ"/>
              </w:rPr>
              <w:t xml:space="preserve">                2</w:t>
            </w:r>
            <w:r w:rsidRPr="00CE45AE">
              <w:rPr>
                <w:color w:val="000000"/>
              </w:rPr>
              <w:t>02</w:t>
            </w:r>
            <w:r w:rsidR="00883531">
              <w:rPr>
                <w:color w:val="000000"/>
                <w:lang w:val="kk-KZ"/>
              </w:rPr>
              <w:t>4</w:t>
            </w:r>
            <w:r w:rsidRPr="00CE45AE">
              <w:rPr>
                <w:color w:val="000000"/>
              </w:rPr>
              <w:t xml:space="preserve"> г.</w:t>
            </w:r>
            <w:r w:rsidRPr="00CE45AE">
              <w:rPr>
                <w:color w:val="000000"/>
                <w:lang w:val="kk-KZ"/>
              </w:rPr>
              <w:t xml:space="preserve"> </w:t>
            </w:r>
          </w:p>
          <w:p w14:paraId="08445FF0" w14:textId="17E5241E" w:rsidR="00CE45AE" w:rsidRPr="00CE45AE" w:rsidRDefault="00CE45AE" w:rsidP="00CE45AE">
            <w:pPr>
              <w:contextualSpacing/>
              <w:jc w:val="center"/>
              <w:rPr>
                <w:color w:val="000000"/>
              </w:rPr>
            </w:pPr>
            <w:r w:rsidRPr="00CE45AE">
              <w:rPr>
                <w:color w:val="000000"/>
              </w:rPr>
              <w:t>в</w:t>
            </w:r>
            <w:r w:rsidRPr="00CE45AE">
              <w:rPr>
                <w:color w:val="000000"/>
                <w:lang w:val="kk-KZ"/>
              </w:rPr>
              <w:t xml:space="preserve"> 15</w:t>
            </w:r>
            <w:r w:rsidRPr="00CE45AE">
              <w:rPr>
                <w:color w:val="000000"/>
              </w:rPr>
              <w:t>.00 ч.</w:t>
            </w:r>
          </w:p>
        </w:tc>
        <w:tc>
          <w:tcPr>
            <w:tcW w:w="1701" w:type="dxa"/>
          </w:tcPr>
          <w:p w14:paraId="422122BA" w14:textId="77777777" w:rsidR="00CE45AE" w:rsidRPr="000172AB" w:rsidRDefault="00CE45AE" w:rsidP="00CE45AE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A682187" w14:textId="02666911" w:rsidR="00E856C3" w:rsidRDefault="00E856C3" w:rsidP="00E856C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14:paraId="27DAE920" w14:textId="77777777" w:rsidR="00E856C3" w:rsidRPr="00605259" w:rsidRDefault="00E856C3" w:rsidP="00E856C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Капбасова Г.М.____________________________________________________</w:t>
      </w:r>
    </w:p>
    <w:p w14:paraId="18D3C83A" w14:textId="39F4DD59" w:rsidR="005C421B" w:rsidRPr="00147177" w:rsidRDefault="00E856C3" w:rsidP="00147177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sectPr w:rsidR="005C421B" w:rsidRPr="00147177" w:rsidSect="00C007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6A"/>
    <w:rsid w:val="00024F8B"/>
    <w:rsid w:val="00041AC2"/>
    <w:rsid w:val="000747A4"/>
    <w:rsid w:val="000829BE"/>
    <w:rsid w:val="00097FB4"/>
    <w:rsid w:val="000D4EAB"/>
    <w:rsid w:val="000D5DD9"/>
    <w:rsid w:val="000D765B"/>
    <w:rsid w:val="000D7AEE"/>
    <w:rsid w:val="000F529E"/>
    <w:rsid w:val="001144A7"/>
    <w:rsid w:val="00126738"/>
    <w:rsid w:val="00147177"/>
    <w:rsid w:val="00174A0F"/>
    <w:rsid w:val="001C482D"/>
    <w:rsid w:val="001E74F5"/>
    <w:rsid w:val="00233304"/>
    <w:rsid w:val="002421F6"/>
    <w:rsid w:val="002431E0"/>
    <w:rsid w:val="002525F1"/>
    <w:rsid w:val="002D0EE6"/>
    <w:rsid w:val="002D7118"/>
    <w:rsid w:val="002E1F9F"/>
    <w:rsid w:val="002E3D3E"/>
    <w:rsid w:val="002E5CE9"/>
    <w:rsid w:val="00310776"/>
    <w:rsid w:val="003346F4"/>
    <w:rsid w:val="00345AEB"/>
    <w:rsid w:val="0038097D"/>
    <w:rsid w:val="0038667A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38ED"/>
    <w:rsid w:val="005F5119"/>
    <w:rsid w:val="00611E9E"/>
    <w:rsid w:val="00627A1E"/>
    <w:rsid w:val="00642439"/>
    <w:rsid w:val="006457C6"/>
    <w:rsid w:val="006465A9"/>
    <w:rsid w:val="00672080"/>
    <w:rsid w:val="00696607"/>
    <w:rsid w:val="006B40F3"/>
    <w:rsid w:val="006B533D"/>
    <w:rsid w:val="006B5C4A"/>
    <w:rsid w:val="006D3126"/>
    <w:rsid w:val="00776F69"/>
    <w:rsid w:val="007A6C32"/>
    <w:rsid w:val="007C5B4C"/>
    <w:rsid w:val="007D01C1"/>
    <w:rsid w:val="007D7B16"/>
    <w:rsid w:val="0080119C"/>
    <w:rsid w:val="00807DAC"/>
    <w:rsid w:val="00820922"/>
    <w:rsid w:val="00865BA8"/>
    <w:rsid w:val="00883531"/>
    <w:rsid w:val="008A366F"/>
    <w:rsid w:val="009155E1"/>
    <w:rsid w:val="009259D9"/>
    <w:rsid w:val="00941334"/>
    <w:rsid w:val="00950E8B"/>
    <w:rsid w:val="00955D3A"/>
    <w:rsid w:val="009669A0"/>
    <w:rsid w:val="00975AAF"/>
    <w:rsid w:val="00976650"/>
    <w:rsid w:val="00994224"/>
    <w:rsid w:val="009E26F5"/>
    <w:rsid w:val="00A004EC"/>
    <w:rsid w:val="00A24936"/>
    <w:rsid w:val="00A3753E"/>
    <w:rsid w:val="00A504B3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07BA"/>
    <w:rsid w:val="00C0352A"/>
    <w:rsid w:val="00C50A6A"/>
    <w:rsid w:val="00C71DFE"/>
    <w:rsid w:val="00C90FB5"/>
    <w:rsid w:val="00C9769A"/>
    <w:rsid w:val="00CA2AE6"/>
    <w:rsid w:val="00CC63AD"/>
    <w:rsid w:val="00CE45AE"/>
    <w:rsid w:val="00D51BE6"/>
    <w:rsid w:val="00D708B6"/>
    <w:rsid w:val="00D71AC3"/>
    <w:rsid w:val="00D8251B"/>
    <w:rsid w:val="00D921F7"/>
    <w:rsid w:val="00DD29E0"/>
    <w:rsid w:val="00DF20D3"/>
    <w:rsid w:val="00E53573"/>
    <w:rsid w:val="00E61D77"/>
    <w:rsid w:val="00E778DE"/>
    <w:rsid w:val="00E856C3"/>
    <w:rsid w:val="00E905A4"/>
    <w:rsid w:val="00EB7868"/>
    <w:rsid w:val="00EC178E"/>
    <w:rsid w:val="00F01F33"/>
    <w:rsid w:val="00F02432"/>
    <w:rsid w:val="00F03D62"/>
    <w:rsid w:val="00F2768E"/>
    <w:rsid w:val="00F43464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28</cp:revision>
  <cp:lastPrinted>2023-12-26T11:11:00Z</cp:lastPrinted>
  <dcterms:created xsi:type="dcterms:W3CDTF">2023-09-26T11:19:00Z</dcterms:created>
  <dcterms:modified xsi:type="dcterms:W3CDTF">2024-01-31T02:15:00Z</dcterms:modified>
</cp:coreProperties>
</file>