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26" w:rsidRDefault="00401926" w:rsidP="00401926"/>
    <w:p w:rsidR="00401926" w:rsidRDefault="00401926" w:rsidP="00401926">
      <w:pPr>
        <w:outlineLvl w:val="2"/>
        <w:rPr>
          <w:bCs/>
          <w:sz w:val="20"/>
          <w:szCs w:val="20"/>
          <w:lang w:val="kk-KZ"/>
        </w:rPr>
      </w:pPr>
    </w:p>
    <w:p w:rsidR="00401926" w:rsidRDefault="00401926" w:rsidP="00401926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401926" w:rsidRDefault="00401926" w:rsidP="00401926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7-қосымшасы</w:t>
      </w:r>
    </w:p>
    <w:p w:rsidR="00401926" w:rsidRDefault="00401926" w:rsidP="00401926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401926" w:rsidRDefault="00401926" w:rsidP="00401926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401926" w:rsidRDefault="00401926" w:rsidP="00401926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:rsidR="00401926" w:rsidRDefault="00401926" w:rsidP="00401926">
      <w:pPr>
        <w:ind w:firstLine="378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:rsidR="00401926" w:rsidRDefault="00401926" w:rsidP="00401926">
      <w:pPr>
        <w:ind w:firstLine="378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КЕСТЕСІ </w:t>
      </w:r>
    </w:p>
    <w:p w:rsidR="00401926" w:rsidRDefault="00401926" w:rsidP="00401926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445"/>
        <w:gridCol w:w="2365"/>
        <w:gridCol w:w="3261"/>
        <w:gridCol w:w="3393"/>
      </w:tblGrid>
      <w:tr w:rsidR="00401926" w:rsidTr="004019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26" w:rsidRDefault="004019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26" w:rsidRDefault="0040192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926" w:rsidRDefault="00401926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926" w:rsidRDefault="00401926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Әңгімелесу өтетін орны, күні және уақыты</w:t>
            </w:r>
          </w:p>
        </w:tc>
      </w:tr>
      <w:tr w:rsidR="00401926" w:rsidTr="004019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26" w:rsidRDefault="004019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26" w:rsidRDefault="00401926">
            <w:pPr>
              <w:rPr>
                <w:color w:val="000000"/>
                <w:lang w:val="kk-KZ"/>
              </w:rPr>
            </w:pPr>
            <w:r>
              <w:rPr>
                <w:bCs/>
                <w:lang w:val="kk-KZ"/>
              </w:rPr>
              <w:t xml:space="preserve">Салық төлеушілірмен салық жұмыс бөлімінің бас маманы уақытша декреттік демалыс кезіне 2024 жылға 24.07. дейін ұш жасқа дейынгы бала күтімі боыйнша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926" w:rsidRDefault="00401926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lang w:val="kk-KZ"/>
              </w:rPr>
              <w:t>Дамбаулова Маржанат Иманутдиновна</w:t>
            </w:r>
          </w:p>
          <w:p w:rsidR="00401926" w:rsidRDefault="00401926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26" w:rsidRDefault="0040192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Жітіқара қ., Тарана көш. 18А,                 2022 ж. 19 қантар , </w:t>
            </w:r>
          </w:p>
          <w:p w:rsidR="00401926" w:rsidRDefault="0040192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Сағ. 10.00 </w:t>
            </w:r>
          </w:p>
        </w:tc>
      </w:tr>
    </w:tbl>
    <w:p w:rsidR="00401926" w:rsidRDefault="00401926" w:rsidP="00401926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401926" w:rsidRDefault="00401926" w:rsidP="00401926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401926" w:rsidRDefault="00401926" w:rsidP="00401926">
      <w:pPr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Иманбаева Ж.Б.____________________________________________________</w:t>
      </w:r>
    </w:p>
    <w:p w:rsidR="00401926" w:rsidRDefault="00401926" w:rsidP="00401926">
      <w:pPr>
        <w:jc w:val="center"/>
        <w:rPr>
          <w:bCs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 xml:space="preserve"> (Персоналды басқару қызметі басшысының тегі, аты, әкесінің аты (бар болған жағдайда))</w:t>
      </w:r>
    </w:p>
    <w:p w:rsidR="00401926" w:rsidRDefault="00401926" w:rsidP="00401926">
      <w:pPr>
        <w:jc w:val="center"/>
        <w:rPr>
          <w:sz w:val="20"/>
          <w:szCs w:val="20"/>
          <w:lang w:val="kk-KZ"/>
        </w:rPr>
      </w:pPr>
    </w:p>
    <w:p w:rsidR="00401926" w:rsidRDefault="00401926" w:rsidP="00401926">
      <w:pPr>
        <w:rPr>
          <w:lang w:val="kk-KZ"/>
        </w:rPr>
      </w:pPr>
    </w:p>
    <w:p w:rsidR="00401926" w:rsidRDefault="00401926" w:rsidP="00401926">
      <w:pPr>
        <w:rPr>
          <w:lang w:val="kk-KZ"/>
        </w:rPr>
      </w:pPr>
    </w:p>
    <w:p w:rsidR="00B47E2A" w:rsidRDefault="00401926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18"/>
    <w:rsid w:val="00100A6D"/>
    <w:rsid w:val="00401926"/>
    <w:rsid w:val="00401B18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94AF6-78E0-485B-A0D1-59971C36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92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2022-01-17T12:33:00Z</dcterms:created>
  <dcterms:modified xsi:type="dcterms:W3CDTF">2022-01-17T12:33:00Z</dcterms:modified>
</cp:coreProperties>
</file>