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Приложение 7</w:t>
      </w:r>
    </w:p>
    <w:p w:rsidR="00814A4C" w:rsidRPr="00814A4C" w:rsidRDefault="00814A4C" w:rsidP="00814A4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814A4C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</w:p>
    <w:p w:rsidR="00045C05" w:rsidRDefault="00045C05" w:rsidP="00814A4C">
      <w:pPr>
        <w:ind w:firstLine="378"/>
        <w:jc w:val="center"/>
        <w:rPr>
          <w:b/>
          <w:bCs/>
          <w:color w:val="000000"/>
          <w:sz w:val="28"/>
          <w:szCs w:val="28"/>
        </w:rPr>
      </w:pPr>
      <w:bookmarkStart w:id="0" w:name="_GoBack"/>
    </w:p>
    <w:p w:rsidR="00814A4C" w:rsidRPr="0014374E" w:rsidRDefault="00814A4C" w:rsidP="00622DD9">
      <w:pPr>
        <w:rPr>
          <w:b/>
          <w:bCs/>
          <w:color w:val="000000"/>
        </w:rPr>
      </w:pPr>
      <w:r w:rsidRPr="0014374E">
        <w:rPr>
          <w:b/>
          <w:bCs/>
          <w:color w:val="000000"/>
        </w:rPr>
        <w:t>ГРАФИК проведения собеседования</w:t>
      </w:r>
    </w:p>
    <w:bookmarkEnd w:id="0"/>
    <w:p w:rsidR="00814A4C" w:rsidRPr="0014374E" w:rsidRDefault="00814A4C" w:rsidP="00814A4C">
      <w:pPr>
        <w:ind w:firstLine="378"/>
        <w:jc w:val="center"/>
        <w:rPr>
          <w:color w:val="000000"/>
        </w:rPr>
      </w:pPr>
    </w:p>
    <w:tbl>
      <w:tblPr>
        <w:tblStyle w:val="a4"/>
        <w:tblW w:w="10126" w:type="dxa"/>
        <w:tblInd w:w="-459" w:type="dxa"/>
        <w:tblLook w:val="04A0" w:firstRow="1" w:lastRow="0" w:firstColumn="1" w:lastColumn="0" w:noHBand="0" w:noVBand="1"/>
      </w:tblPr>
      <w:tblGrid>
        <w:gridCol w:w="458"/>
        <w:gridCol w:w="2522"/>
        <w:gridCol w:w="2697"/>
        <w:gridCol w:w="2970"/>
        <w:gridCol w:w="1479"/>
      </w:tblGrid>
      <w:tr w:rsidR="00884578" w:rsidRPr="0014374E" w:rsidTr="006A07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8" w:rsidRPr="0042281E" w:rsidRDefault="0088457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281E">
              <w:rPr>
                <w:b/>
                <w:bCs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33524B" w:rsidRPr="0014374E" w:rsidTr="006A07ED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33524B" w:rsidRDefault="0033524B" w:rsidP="0033524B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>
              <w:rPr>
                <w:rFonts w:eastAsiaTheme="minorEastAsia"/>
                <w:color w:val="000000"/>
                <w:lang w:val="en-US" w:eastAsia="ja-JP"/>
              </w:rPr>
              <w:t>1</w:t>
            </w:r>
            <w:r>
              <w:rPr>
                <w:rFonts w:eastAsiaTheme="minorEastAsia"/>
                <w:color w:val="000000"/>
                <w:lang w:eastAsia="ja-JP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A65851" w:rsidRDefault="007F7234" w:rsidP="0033524B">
            <w:pPr>
              <w:contextualSpacing/>
              <w:rPr>
                <w:sz w:val="24"/>
                <w:szCs w:val="24"/>
              </w:rPr>
            </w:pPr>
            <w:r w:rsidRPr="007F5C55">
              <w:rPr>
                <w:bCs/>
                <w:sz w:val="24"/>
                <w:szCs w:val="24"/>
              </w:rPr>
              <w:t>Главный специалист отдела по работе с налогоплательщиками (на период отпуска по беременности и родам основного сотрудника до 1</w:t>
            </w:r>
            <w:r>
              <w:rPr>
                <w:bCs/>
                <w:sz w:val="24"/>
                <w:szCs w:val="24"/>
              </w:rPr>
              <w:t>7</w:t>
            </w:r>
            <w:r w:rsidRPr="007F5C5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7F5C55">
              <w:rPr>
                <w:bCs/>
                <w:sz w:val="24"/>
                <w:szCs w:val="24"/>
              </w:rPr>
              <w:t>.2022 года)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A65851" w:rsidRDefault="007F7234" w:rsidP="0033524B">
            <w:pPr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Орал Айдана Алмасқызы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14374E" w:rsidRDefault="0033524B" w:rsidP="0033524B">
            <w:pPr>
              <w:rPr>
                <w:sz w:val="24"/>
                <w:szCs w:val="24"/>
              </w:rPr>
            </w:pPr>
            <w:r w:rsidRPr="0014374E">
              <w:rPr>
                <w:sz w:val="24"/>
                <w:szCs w:val="24"/>
              </w:rPr>
              <w:t xml:space="preserve">г. </w:t>
            </w:r>
            <w:proofErr w:type="spellStart"/>
            <w:r w:rsidRPr="0014374E">
              <w:rPr>
                <w:sz w:val="24"/>
                <w:szCs w:val="24"/>
              </w:rPr>
              <w:t>Костанай</w:t>
            </w:r>
            <w:proofErr w:type="spellEnd"/>
            <w:r w:rsidRPr="0014374E">
              <w:rPr>
                <w:sz w:val="24"/>
                <w:szCs w:val="24"/>
              </w:rPr>
              <w:t xml:space="preserve">, ул. </w:t>
            </w:r>
            <w:proofErr w:type="spellStart"/>
            <w:r w:rsidRPr="0014374E">
              <w:rPr>
                <w:sz w:val="24"/>
                <w:szCs w:val="24"/>
              </w:rPr>
              <w:t>Мауленова</w:t>
            </w:r>
            <w:proofErr w:type="spellEnd"/>
            <w:r w:rsidRPr="0014374E">
              <w:rPr>
                <w:sz w:val="24"/>
                <w:szCs w:val="24"/>
              </w:rPr>
              <w:t xml:space="preserve">, 21, </w:t>
            </w:r>
            <w:r w:rsidR="00A87833">
              <w:rPr>
                <w:sz w:val="24"/>
                <w:szCs w:val="24"/>
              </w:rPr>
              <w:t>11</w:t>
            </w:r>
            <w:r w:rsidRPr="001437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kk-KZ"/>
              </w:rPr>
              <w:t>0</w:t>
            </w:r>
            <w:r w:rsidR="007F7234">
              <w:rPr>
                <w:sz w:val="24"/>
                <w:szCs w:val="24"/>
                <w:lang w:val="kk-KZ"/>
              </w:rPr>
              <w:t>8</w:t>
            </w:r>
            <w:r w:rsidRPr="0014374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14374E">
              <w:rPr>
                <w:sz w:val="24"/>
                <w:szCs w:val="24"/>
              </w:rPr>
              <w:t xml:space="preserve"> года,</w:t>
            </w:r>
            <w:r>
              <w:rPr>
                <w:sz w:val="24"/>
                <w:szCs w:val="24"/>
              </w:rPr>
              <w:t xml:space="preserve"> </w:t>
            </w:r>
            <w:r w:rsidRPr="0014374E">
              <w:rPr>
                <w:sz w:val="24"/>
                <w:szCs w:val="24"/>
              </w:rPr>
              <w:t>1</w:t>
            </w:r>
            <w:r w:rsidR="00D23109">
              <w:rPr>
                <w:sz w:val="24"/>
                <w:szCs w:val="24"/>
              </w:rPr>
              <w:t>5</w:t>
            </w:r>
            <w:r w:rsidRPr="0014374E">
              <w:rPr>
                <w:sz w:val="24"/>
                <w:szCs w:val="24"/>
              </w:rPr>
              <w:t>-00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24B" w:rsidRPr="0014374E" w:rsidRDefault="0033524B" w:rsidP="0033524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14A4C" w:rsidRPr="0014374E" w:rsidRDefault="00814A4C" w:rsidP="00814A4C">
      <w:pPr>
        <w:ind w:firstLine="378"/>
        <w:jc w:val="center"/>
        <w:rPr>
          <w:color w:val="000000"/>
        </w:rPr>
      </w:pPr>
    </w:p>
    <w:p w:rsidR="0014374E" w:rsidRPr="00CB46C8" w:rsidRDefault="007F7234" w:rsidP="0014374E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>
        <w:rPr>
          <w:rFonts w:eastAsiaTheme="minorEastAsia"/>
          <w:b/>
          <w:bCs/>
          <w:color w:val="000000"/>
          <w:lang w:val="kk-KZ" w:eastAsia="ja-JP"/>
        </w:rPr>
        <w:t>Р</w:t>
      </w:r>
      <w:proofErr w:type="spellStart"/>
      <w:r w:rsidR="0014374E" w:rsidRPr="0014374E">
        <w:rPr>
          <w:rFonts w:eastAsiaTheme="minorEastAsia"/>
          <w:b/>
          <w:bCs/>
          <w:color w:val="000000"/>
          <w:lang w:eastAsia="ja-JP"/>
        </w:rPr>
        <w:t>уководител</w:t>
      </w:r>
      <w:r>
        <w:rPr>
          <w:rFonts w:eastAsiaTheme="minorEastAsia"/>
          <w:b/>
          <w:bCs/>
          <w:color w:val="000000"/>
          <w:lang w:eastAsia="ja-JP"/>
        </w:rPr>
        <w:t>ь</w:t>
      </w:r>
      <w:proofErr w:type="spellEnd"/>
      <w:r w:rsidR="00415086">
        <w:rPr>
          <w:rFonts w:eastAsiaTheme="minorEastAsia"/>
          <w:b/>
          <w:bCs/>
          <w:color w:val="000000"/>
          <w:lang w:val="kk-KZ" w:eastAsia="ja-JP"/>
        </w:rPr>
        <w:t xml:space="preserve"> </w:t>
      </w:r>
      <w:proofErr w:type="spellStart"/>
      <w:r w:rsidR="0014374E" w:rsidRPr="0014374E">
        <w:rPr>
          <w:rFonts w:eastAsiaTheme="minorEastAsia"/>
          <w:b/>
          <w:bCs/>
          <w:color w:val="000000"/>
          <w:lang w:eastAsia="ja-JP"/>
        </w:rPr>
        <w:t>ОРПиОР</w:t>
      </w:r>
      <w:proofErr w:type="spellEnd"/>
      <w:r w:rsidR="0014374E" w:rsidRPr="0014374E">
        <w:rPr>
          <w:rFonts w:eastAsiaTheme="minorEastAsia"/>
          <w:b/>
          <w:bCs/>
          <w:color w:val="000000"/>
          <w:lang w:eastAsia="ja-JP"/>
        </w:rPr>
        <w:tab/>
      </w:r>
      <w:r>
        <w:rPr>
          <w:rFonts w:eastAsiaTheme="minorEastAsia"/>
          <w:b/>
          <w:bCs/>
          <w:color w:val="000000"/>
          <w:lang w:val="kk-KZ" w:eastAsia="ja-JP"/>
        </w:rPr>
        <w:t>Генкель С.В.</w:t>
      </w:r>
    </w:p>
    <w:p w:rsidR="00756BE0" w:rsidRPr="0014374E" w:rsidRDefault="00756BE0" w:rsidP="00482B8D">
      <w:pPr>
        <w:tabs>
          <w:tab w:val="left" w:pos="6521"/>
        </w:tabs>
        <w:contextualSpacing/>
        <w:rPr>
          <w:sz w:val="28"/>
          <w:szCs w:val="28"/>
          <w:lang w:val="kk-KZ"/>
        </w:rPr>
      </w:pPr>
    </w:p>
    <w:sectPr w:rsidR="00756BE0" w:rsidRPr="0014374E" w:rsidSect="00482B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A4C"/>
    <w:rsid w:val="00045C05"/>
    <w:rsid w:val="00047FE1"/>
    <w:rsid w:val="00125255"/>
    <w:rsid w:val="0014374E"/>
    <w:rsid w:val="002964D3"/>
    <w:rsid w:val="002B25A9"/>
    <w:rsid w:val="002D4821"/>
    <w:rsid w:val="002F0DBC"/>
    <w:rsid w:val="0033524B"/>
    <w:rsid w:val="00337046"/>
    <w:rsid w:val="00415086"/>
    <w:rsid w:val="0042281E"/>
    <w:rsid w:val="00442BFE"/>
    <w:rsid w:val="004716B2"/>
    <w:rsid w:val="004726A6"/>
    <w:rsid w:val="00482B8D"/>
    <w:rsid w:val="004C629A"/>
    <w:rsid w:val="00532955"/>
    <w:rsid w:val="0055469C"/>
    <w:rsid w:val="005B5FE8"/>
    <w:rsid w:val="005E47F9"/>
    <w:rsid w:val="005E4E1B"/>
    <w:rsid w:val="00610EE0"/>
    <w:rsid w:val="00616067"/>
    <w:rsid w:val="00622DD9"/>
    <w:rsid w:val="006302A7"/>
    <w:rsid w:val="0066720E"/>
    <w:rsid w:val="006A07ED"/>
    <w:rsid w:val="006A590F"/>
    <w:rsid w:val="00755004"/>
    <w:rsid w:val="00756BE0"/>
    <w:rsid w:val="007F7234"/>
    <w:rsid w:val="00806E76"/>
    <w:rsid w:val="00814A4C"/>
    <w:rsid w:val="00817E9F"/>
    <w:rsid w:val="00884578"/>
    <w:rsid w:val="008B06B8"/>
    <w:rsid w:val="008F4EC3"/>
    <w:rsid w:val="009148C3"/>
    <w:rsid w:val="00915EBB"/>
    <w:rsid w:val="00917884"/>
    <w:rsid w:val="00A87833"/>
    <w:rsid w:val="00AE1471"/>
    <w:rsid w:val="00B455BE"/>
    <w:rsid w:val="00BF39E7"/>
    <w:rsid w:val="00C85C73"/>
    <w:rsid w:val="00CB0251"/>
    <w:rsid w:val="00CB46C8"/>
    <w:rsid w:val="00CB687A"/>
    <w:rsid w:val="00D2301E"/>
    <w:rsid w:val="00D23109"/>
    <w:rsid w:val="00DB7ADE"/>
    <w:rsid w:val="00DC2F9E"/>
    <w:rsid w:val="00E237FC"/>
    <w:rsid w:val="00E27D12"/>
    <w:rsid w:val="00F04A92"/>
    <w:rsid w:val="00F3247F"/>
    <w:rsid w:val="00FB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83FE"/>
  <w15:docId w15:val="{789349AB-6198-4764-B90D-8C2CE10F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4C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814A4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39"/>
    <w:rsid w:val="004C629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56</cp:revision>
  <cp:lastPrinted>2021-10-12T04:46:00Z</cp:lastPrinted>
  <dcterms:created xsi:type="dcterms:W3CDTF">2020-04-28T07:47:00Z</dcterms:created>
  <dcterms:modified xsi:type="dcterms:W3CDTF">2022-08-11T02:54:00Z</dcterms:modified>
</cp:coreProperties>
</file>