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09144C" w:rsidTr="0009144C">
        <w:tc>
          <w:tcPr>
            <w:tcW w:w="9571" w:type="dxa"/>
            <w:shd w:val="clear" w:color="auto" w:fill="auto"/>
          </w:tcPr>
          <w:p w:rsidR="0009144C" w:rsidRPr="0009144C" w:rsidRDefault="0009144C" w:rsidP="001767FB">
            <w:pPr>
              <w:pStyle w:val="a4"/>
              <w:jc w:val="both"/>
              <w:rPr>
                <w:color w:val="0C0000"/>
                <w:sz w:val="24"/>
                <w:szCs w:val="28"/>
                <w:lang w:val="kk-KZ"/>
              </w:rPr>
            </w:pPr>
          </w:p>
        </w:tc>
      </w:tr>
    </w:tbl>
    <w:p w:rsidR="001767FB" w:rsidRDefault="001767FB" w:rsidP="001767FB">
      <w:pPr>
        <w:pStyle w:val="a4"/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Федоров ауданы бойынша Мемлекеттік кірістер басқармасындағы Қазақстан Республикасы Қаржы Министрлігінің «Б» корпусына әкімшілік мемлекеттік қызметтерге бос орындарға жұмысқа орналасуға жалпы конкур бойынша 2022 жылдың 14 шілденің айғы № </w:t>
      </w:r>
      <w:r w:rsidR="00083D8D">
        <w:rPr>
          <w:sz w:val="28"/>
          <w:szCs w:val="28"/>
          <w:lang w:val="kk-KZ"/>
        </w:rPr>
        <w:t>1</w:t>
      </w:r>
      <w:r>
        <w:rPr>
          <w:sz w:val="28"/>
          <w:szCs w:val="28"/>
          <w:lang w:val="kk-KZ"/>
        </w:rPr>
        <w:t xml:space="preserve"> конкурстық коммисияның оң қорытындысын алған кандидаттар тізімін ұсынады:</w:t>
      </w:r>
    </w:p>
    <w:p w:rsidR="001767FB" w:rsidRDefault="001767FB" w:rsidP="001767F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1767FB" w:rsidRPr="001767FB" w:rsidRDefault="001767FB" w:rsidP="001767F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Салық төлеушілермен жұмыс жөніндегі бөлімінің бас маман</w:t>
      </w:r>
    </w:p>
    <w:p w:rsidR="001767FB" w:rsidRDefault="001767FB" w:rsidP="001767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kk-KZ"/>
        </w:rPr>
        <w:t>Умертаев Арман Арманович</w:t>
      </w:r>
      <w:r>
        <w:rPr>
          <w:rFonts w:ascii="Times New Roman" w:hAnsi="Times New Roman"/>
          <w:sz w:val="28"/>
          <w:szCs w:val="28"/>
        </w:rPr>
        <w:t>.</w:t>
      </w:r>
    </w:p>
    <w:p w:rsidR="001767FB" w:rsidRDefault="001767FB" w:rsidP="001767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767FB" w:rsidRDefault="001767FB" w:rsidP="001767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35AF" w:rsidRDefault="00B035AF">
      <w:bookmarkStart w:id="0" w:name="_GoBack"/>
      <w:bookmarkEnd w:id="0"/>
    </w:p>
    <w:sectPr w:rsidR="00B035AF" w:rsidSect="00B035A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5E5" w:rsidRDefault="003315E5" w:rsidP="0009144C">
      <w:pPr>
        <w:spacing w:after="0" w:line="240" w:lineRule="auto"/>
      </w:pPr>
      <w:r>
        <w:separator/>
      </w:r>
    </w:p>
  </w:endnote>
  <w:endnote w:type="continuationSeparator" w:id="0">
    <w:p w:rsidR="003315E5" w:rsidRDefault="003315E5" w:rsidP="00091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5E5" w:rsidRDefault="003315E5" w:rsidP="0009144C">
      <w:pPr>
        <w:spacing w:after="0" w:line="240" w:lineRule="auto"/>
      </w:pPr>
      <w:r>
        <w:separator/>
      </w:r>
    </w:p>
  </w:footnote>
  <w:footnote w:type="continuationSeparator" w:id="0">
    <w:p w:rsidR="003315E5" w:rsidRDefault="003315E5" w:rsidP="00091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44C" w:rsidRDefault="00426ACE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144C" w:rsidRPr="0009144C" w:rsidRDefault="0009144C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18.07.2022 ЕСЭДО ГО (версия 7.23.0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09144C" w:rsidRPr="0009144C" w:rsidRDefault="0009144C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18.07.2022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7FB"/>
    <w:rsid w:val="00083D8D"/>
    <w:rsid w:val="0009144C"/>
    <w:rsid w:val="001767FB"/>
    <w:rsid w:val="002A3D44"/>
    <w:rsid w:val="003315E5"/>
    <w:rsid w:val="00426ACE"/>
    <w:rsid w:val="005B090D"/>
    <w:rsid w:val="00B035AF"/>
    <w:rsid w:val="00E6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E734E2"/>
  <w15:docId w15:val="{CDCE76C7-44F5-4C4A-A178-3E9A7F2C2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7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767FB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1767F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091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144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91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144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5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Зауреш Такенова</dc:creator>
  <cp:keywords/>
  <dc:description/>
  <cp:lastModifiedBy>Исенов Бауржан</cp:lastModifiedBy>
  <cp:revision>3</cp:revision>
  <dcterms:created xsi:type="dcterms:W3CDTF">2022-07-18T05:50:00Z</dcterms:created>
  <dcterms:modified xsi:type="dcterms:W3CDTF">2022-07-18T08:48:00Z</dcterms:modified>
</cp:coreProperties>
</file>