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62A5E">
      <w:pPr>
        <w:rPr>
          <w:b/>
          <w:lang w:val="kk-KZ"/>
        </w:rPr>
      </w:pPr>
      <w:r>
        <w:rPr>
          <w:b/>
          <w:lang w:val="kk-KZ"/>
        </w:rPr>
        <w:t>Руководство для пользователя по подаче транзитной декларации в ИС Кеден</w:t>
      </w:r>
    </w:p>
    <w:p w14:paraId="31C0BE84">
      <w:pPr>
        <w:rPr>
          <w:b/>
          <w:lang w:val="kk-KZ"/>
        </w:rPr>
      </w:pPr>
    </w:p>
    <w:p w14:paraId="37F83810">
      <w:pPr>
        <w:rPr>
          <w:b/>
          <w:lang w:val="kk-KZ"/>
        </w:rPr>
      </w:pPr>
      <w:r>
        <w:rPr>
          <w:b/>
          <w:lang w:val="kk-KZ"/>
        </w:rPr>
        <w:t>1 Введение</w:t>
      </w:r>
    </w:p>
    <w:p w14:paraId="009F70BF">
      <w:pPr>
        <w:pStyle w:val="6"/>
        <w:numPr>
          <w:ilvl w:val="1"/>
          <w:numId w:val="1"/>
        </w:numPr>
        <w:rPr>
          <w:b/>
          <w:lang w:val="kk-KZ"/>
        </w:rPr>
      </w:pPr>
      <w:r>
        <w:rPr>
          <w:b/>
          <w:lang w:val="kk-KZ"/>
        </w:rPr>
        <w:t>Обзор системы</w:t>
      </w:r>
    </w:p>
    <w:p w14:paraId="122D4E6B">
      <w:pPr>
        <w:rPr>
          <w:lang w:val="kk-KZ"/>
        </w:rPr>
      </w:pPr>
      <w:r>
        <w:t>Добро пожаловать в информационную систему</w:t>
      </w:r>
      <w:r>
        <w:rPr>
          <w:lang w:val="kk-KZ"/>
        </w:rPr>
        <w:t xml:space="preserve"> Кеден</w:t>
      </w:r>
      <w:r>
        <w:t>! Эта система разработана для упрощения и автоматизации процесса подачи деклараций. С помощью нашей системы вы можете быстро и легко создавать, редактировать и отправлять декларации на рассмотрение, а также отслеживать их статус.</w:t>
      </w:r>
    </w:p>
    <w:p w14:paraId="1F01C389">
      <w:pPr>
        <w:rPr>
          <w:lang w:val="kk-KZ"/>
        </w:rPr>
      </w:pPr>
    </w:p>
    <w:p w14:paraId="0BCA3872">
      <w:pPr>
        <w:rPr>
          <w:b/>
          <w:lang w:val="kk-KZ"/>
        </w:rPr>
      </w:pPr>
      <w:r>
        <w:rPr>
          <w:b/>
          <w:lang w:val="kk-KZ"/>
        </w:rPr>
        <w:t>1.2 Назначение и цели документа</w:t>
      </w:r>
    </w:p>
    <w:p w14:paraId="4A281EA1">
      <w:r>
        <w:t>Настоящее руководство предназначено для пользователей системы, включая частных лиц и организации, которые занимаются подачей таможенных деклараций. Оно поможет вам понять, как эффективно использовать все возможности системы, чтобы упростить процесс подачи деклараций и избежать возможных ошибок.</w:t>
      </w:r>
    </w:p>
    <w:p w14:paraId="0EDB16DF">
      <w:pPr>
        <w:rPr>
          <w:b/>
          <w:lang w:val="kk-KZ"/>
        </w:rPr>
      </w:pPr>
    </w:p>
    <w:p w14:paraId="76094247">
      <w:pPr>
        <w:pStyle w:val="6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Начало работы</w:t>
      </w:r>
    </w:p>
    <w:p w14:paraId="36A0792B">
      <w:pPr>
        <w:pStyle w:val="6"/>
        <w:ind w:left="0"/>
        <w:rPr>
          <w:b/>
          <w:lang w:val="kk-KZ"/>
        </w:rPr>
      </w:pPr>
      <w:r>
        <w:rPr>
          <w:b/>
          <w:lang w:val="kk-KZ"/>
        </w:rPr>
        <w:t>2.1 Регистрация и вход в систему</w:t>
      </w:r>
    </w:p>
    <w:p w14:paraId="3A451BD0">
      <w:r>
        <w:t>Для того чтобы начать работу с нашей системой, необходимо зарегистрироваться. Следуйте этим шагам для создания учетной записи:</w:t>
      </w:r>
    </w:p>
    <w:p w14:paraId="39EE4EB4">
      <w:pPr>
        <w:pStyle w:val="6"/>
        <w:numPr>
          <w:ilvl w:val="0"/>
          <w:numId w:val="3"/>
        </w:numPr>
        <w:rPr>
          <w:lang w:val="kk-KZ"/>
        </w:rPr>
      </w:pPr>
      <w:r>
        <w:rPr>
          <w:lang w:val="kk-KZ"/>
        </w:rPr>
        <w:t xml:space="preserve">откройте страницу регистрации по следующему адресу: </w:t>
      </w:r>
      <w:r>
        <w:fldChar w:fldCharType="begin"/>
      </w:r>
      <w:r>
        <w:instrText xml:space="preserve"> HYPERLINK "https://keden.kgd.gov.kz/auth/registration" </w:instrText>
      </w:r>
      <w:r>
        <w:fldChar w:fldCharType="separate"/>
      </w:r>
      <w:r>
        <w:rPr>
          <w:rStyle w:val="4"/>
          <w:lang w:val="kk-KZ"/>
        </w:rPr>
        <w:t>https://keden.kgd.gov.kz/auth/registration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w14:paraId="6A387F11">
      <w:pPr>
        <w:pStyle w:val="6"/>
        <w:numPr>
          <w:ilvl w:val="0"/>
          <w:numId w:val="3"/>
        </w:numPr>
        <w:rPr>
          <w:lang w:val="kk-KZ"/>
        </w:rPr>
      </w:pPr>
      <w:r>
        <w:rPr>
          <w:lang w:val="kk-KZ"/>
        </w:rPr>
        <w:t>заполните регистрационную форму:</w:t>
      </w:r>
    </w:p>
    <w:p w14:paraId="558A6DEE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 xml:space="preserve">укажите </w:t>
      </w:r>
      <w:r>
        <w:rPr>
          <w:lang w:val="en-US"/>
        </w:rPr>
        <w:t>E-mail</w:t>
      </w:r>
      <w:r>
        <w:rPr>
          <w:lang w:val="kk-KZ"/>
        </w:rPr>
        <w:t>;</w:t>
      </w:r>
    </w:p>
    <w:p w14:paraId="75BCD89E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придумайте пароль для авторизации в системе и подтвердите свой пароль;</w:t>
      </w:r>
    </w:p>
    <w:p w14:paraId="35CEE74C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подтвердите что даете согласие на сбор, обработку и хранение персональных данных;</w:t>
      </w:r>
    </w:p>
    <w:p w14:paraId="3D121E23">
      <w:pPr>
        <w:pStyle w:val="6"/>
        <w:numPr>
          <w:ilvl w:val="0"/>
          <w:numId w:val="3"/>
        </w:numPr>
        <w:rPr>
          <w:lang w:val="ru-RU"/>
        </w:rPr>
      </w:pPr>
      <w:r>
        <w:rPr>
          <w:lang w:val="kk-KZ"/>
        </w:rPr>
        <w:t>подпишите форму регистрации через электронную цифровую подпись (далее – ЭЦП);</w:t>
      </w:r>
    </w:p>
    <w:p w14:paraId="7AA3C6B7">
      <w:pPr>
        <w:pStyle w:val="6"/>
        <w:numPr>
          <w:ilvl w:val="0"/>
          <w:numId w:val="3"/>
        </w:numPr>
        <w:rPr>
          <w:lang w:val="ru-RU"/>
        </w:rPr>
      </w:pPr>
      <w:r>
        <w:rPr>
          <w:lang w:val="kk-KZ"/>
        </w:rPr>
        <w:t xml:space="preserve">подтвердите электронный адрес на странице вашего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>;</w:t>
      </w:r>
    </w:p>
    <w:p w14:paraId="125052B8">
      <w:pPr>
        <w:pStyle w:val="6"/>
        <w:ind w:left="1069" w:firstLine="0"/>
        <w:rPr>
          <w:lang w:val="ru-RU"/>
        </w:rPr>
      </w:pPr>
    </w:p>
    <w:p w14:paraId="3501499B">
      <w:pPr>
        <w:pStyle w:val="6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Авторизация в системе</w:t>
      </w:r>
    </w:p>
    <w:p w14:paraId="11C170A8">
      <w:pPr>
        <w:rPr>
          <w:lang w:val="ru-RU"/>
        </w:rPr>
      </w:pPr>
      <w:r>
        <w:rPr>
          <w:lang w:val="ru-RU"/>
        </w:rPr>
        <w:t>Для авторизации в системе выполните следующие шаги:</w:t>
      </w:r>
    </w:p>
    <w:p w14:paraId="21DC9471">
      <w:pPr>
        <w:pStyle w:val="6"/>
        <w:numPr>
          <w:ilvl w:val="0"/>
          <w:numId w:val="5"/>
        </w:numPr>
        <w:rPr>
          <w:lang w:val="ru-RU"/>
        </w:rPr>
      </w:pPr>
      <w:r>
        <w:rPr>
          <w:lang w:val="ru-RU"/>
        </w:rPr>
        <w:t xml:space="preserve">пройдите авторизацию в системе, введите ваш </w:t>
      </w:r>
      <w:r>
        <w:rPr>
          <w:lang w:val="en-US"/>
        </w:rPr>
        <w:t>E</w:t>
      </w:r>
      <w:r>
        <w:rPr>
          <w:lang w:val="ru-RU"/>
        </w:rPr>
        <w:t>-</w:t>
      </w:r>
      <w:r>
        <w:rPr>
          <w:lang w:val="en-US"/>
        </w:rPr>
        <w:t>mail</w:t>
      </w:r>
      <w:r>
        <w:rPr>
          <w:lang w:val="kk-KZ"/>
        </w:rPr>
        <w:t xml:space="preserve"> и пароль;</w:t>
      </w:r>
    </w:p>
    <w:p w14:paraId="7463268C">
      <w:pPr>
        <w:pStyle w:val="6"/>
        <w:numPr>
          <w:ilvl w:val="0"/>
          <w:numId w:val="5"/>
        </w:numPr>
        <w:rPr>
          <w:lang w:val="ru-RU"/>
        </w:rPr>
      </w:pPr>
      <w:r>
        <w:rPr>
          <w:lang w:val="ru-RU"/>
        </w:rPr>
        <w:t>подпишите ваш процесс авторизации в системе в через ЭЦП.</w:t>
      </w:r>
    </w:p>
    <w:p w14:paraId="2DD43907">
      <w:pPr>
        <w:pStyle w:val="6"/>
        <w:ind w:left="1429" w:firstLine="0"/>
        <w:rPr>
          <w:b/>
          <w:lang w:val="ru-RU"/>
        </w:rPr>
      </w:pPr>
    </w:p>
    <w:p w14:paraId="27070E05">
      <w:pPr>
        <w:pStyle w:val="6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Восстановление пароля</w:t>
      </w:r>
    </w:p>
    <w:p w14:paraId="73F3F9D2">
      <w:pPr>
        <w:ind w:left="709" w:firstLine="0"/>
      </w:pPr>
      <w:r>
        <w:rPr>
          <w:lang w:val="kk-KZ"/>
        </w:rPr>
        <w:t xml:space="preserve">Если вы забыли пароль, выполните </w:t>
      </w:r>
      <w:r>
        <w:t>следующие шаги для его восстановления:</w:t>
      </w:r>
    </w:p>
    <w:p w14:paraId="795229C4">
      <w:pPr>
        <w:pStyle w:val="6"/>
        <w:numPr>
          <w:ilvl w:val="0"/>
          <w:numId w:val="6"/>
        </w:numPr>
      </w:pPr>
      <w:r>
        <w:rPr>
          <w:lang w:val="kk-KZ"/>
        </w:rPr>
        <w:t xml:space="preserve">Перейдите на страницу восстановления пароля по адресу: </w:t>
      </w:r>
      <w:r>
        <w:fldChar w:fldCharType="begin"/>
      </w:r>
      <w:r>
        <w:instrText xml:space="preserve"> HYPERLINK "https://keden.kgd.gov.kz/oauth/forgot-password" </w:instrText>
      </w:r>
      <w:r>
        <w:fldChar w:fldCharType="separate"/>
      </w:r>
      <w:r>
        <w:rPr>
          <w:rStyle w:val="4"/>
          <w:lang w:val="kk-KZ"/>
        </w:rPr>
        <w:t>https://keden.kgd.gov.kz/oauth/forgot-password</w:t>
      </w:r>
      <w:r>
        <w:rPr>
          <w:rStyle w:val="4"/>
          <w:lang w:val="kk-KZ"/>
        </w:rPr>
        <w:fldChar w:fldCharType="end"/>
      </w:r>
      <w:r>
        <w:rPr>
          <w:lang w:val="kk-KZ"/>
        </w:rPr>
        <w:t>;</w:t>
      </w:r>
    </w:p>
    <w:p w14:paraId="6AEEFAD8">
      <w:pPr>
        <w:pStyle w:val="6"/>
        <w:numPr>
          <w:ilvl w:val="0"/>
          <w:numId w:val="6"/>
        </w:numPr>
      </w:pPr>
      <w:r>
        <w:t>Введите адрес электронной почты, который вы использовали при регистрации</w:t>
      </w:r>
      <w:r>
        <w:rPr>
          <w:lang w:val="kk-KZ"/>
        </w:rPr>
        <w:t>;</w:t>
      </w:r>
    </w:p>
    <w:p w14:paraId="56E2ECBA">
      <w:pPr>
        <w:pStyle w:val="6"/>
        <w:numPr>
          <w:ilvl w:val="0"/>
          <w:numId w:val="6"/>
        </w:numPr>
      </w:pPr>
      <w:r>
        <w:rPr>
          <w:lang w:val="kk-KZ"/>
        </w:rPr>
        <w:t>Придумайте новый пароль для авторизации в системе и подтвердите свой новый пароль;</w:t>
      </w:r>
    </w:p>
    <w:p w14:paraId="55E3174F">
      <w:pPr>
        <w:pStyle w:val="6"/>
        <w:numPr>
          <w:ilvl w:val="0"/>
          <w:numId w:val="6"/>
        </w:numPr>
      </w:pPr>
      <w:r>
        <w:rPr>
          <w:lang w:val="kk-KZ"/>
        </w:rPr>
        <w:t>Подтвердите свой новый пароль подписанием через ЭЦП.</w:t>
      </w:r>
    </w:p>
    <w:p w14:paraId="01372310">
      <w:pPr>
        <w:rPr>
          <w:lang w:val="kk-KZ"/>
        </w:rPr>
      </w:pPr>
    </w:p>
    <w:p w14:paraId="06C5F201">
      <w:pPr>
        <w:pStyle w:val="6"/>
        <w:numPr>
          <w:ilvl w:val="1"/>
          <w:numId w:val="2"/>
        </w:numPr>
        <w:rPr>
          <w:b/>
          <w:lang w:val="kk-KZ"/>
        </w:rPr>
      </w:pPr>
      <w:r>
        <w:rPr>
          <w:b/>
          <w:lang w:val="kk-KZ"/>
        </w:rPr>
        <w:t>Обзор главной страницы</w:t>
      </w:r>
    </w:p>
    <w:p w14:paraId="3D348E59">
      <w:pPr>
        <w:rPr>
          <w:lang w:val="kk-KZ"/>
        </w:rPr>
      </w:pPr>
      <w:r>
        <w:rPr>
          <w:lang w:val="kk-KZ"/>
        </w:rPr>
        <w:t>После успешной авторизации в системе вы попадете на главную страницу ИС Кеден, где доступны основные функции (рисунок 1):</w:t>
      </w:r>
    </w:p>
    <w:p w14:paraId="198F256A">
      <w:pPr>
        <w:pStyle w:val="6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«Электронное декларирование»;</w:t>
      </w:r>
    </w:p>
    <w:p w14:paraId="691B49CD">
      <w:pPr>
        <w:pStyle w:val="6"/>
        <w:numPr>
          <w:ilvl w:val="0"/>
          <w:numId w:val="7"/>
        </w:numPr>
        <w:rPr>
          <w:lang w:val="kk-KZ"/>
        </w:rPr>
      </w:pPr>
      <w:r>
        <w:rPr>
          <w:lang w:val="kk-KZ"/>
        </w:rPr>
        <w:t>Сервис «ТН ВЭД»;</w:t>
      </w:r>
    </w:p>
    <w:p w14:paraId="121713F3">
      <w:pPr>
        <w:pStyle w:val="6"/>
        <w:numPr>
          <w:ilvl w:val="0"/>
          <w:numId w:val="7"/>
        </w:numPr>
        <w:rPr>
          <w:lang w:val="kk-KZ"/>
        </w:rPr>
      </w:pPr>
      <w:r>
        <w:rPr>
          <w:lang w:val="kk-KZ"/>
        </w:rPr>
        <w:t>В верхней правой части вы найдете разделы «Инструкции» откуда можете взять все доступные руководства для пользователя, можете перейти «В систему» или в «Личный кабинет».</w:t>
      </w:r>
    </w:p>
    <w:p w14:paraId="1BC62707">
      <w:pPr>
        <w:pStyle w:val="6"/>
        <w:ind w:left="0" w:firstLine="0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3634105</wp:posOffset>
                </wp:positionH>
                <wp:positionV relativeFrom="paragraph">
                  <wp:posOffset>3810</wp:posOffset>
                </wp:positionV>
                <wp:extent cx="441960" cy="182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920D1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6" o:spt="202" type="#_x0000_t202" style="position:absolute;left:0pt;margin-left:286.15pt;margin-top:0.3pt;height:144pt;width:34.8pt;mso-position-horizontal-relative:margin;z-index:251663360;mso-width-relative:page;mso-height-relative:page;" filled="f" stroked="f" coordsize="21600,21600" o:gfxdata="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AlW5b1wAAAAgBAAAPAAAAAAAAAAEAIAAAACIAAABkcnMv&#10;ZG93bnJldi54bWxQSwECFAAUAAAACACHTuJAP3OG2D0CAABi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3C920D1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с)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80010</wp:posOffset>
                </wp:positionV>
                <wp:extent cx="426720" cy="147320"/>
                <wp:effectExtent l="0" t="19050" r="30480" b="43180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15" o:spid="_x0000_s1026" o:spt="66" type="#_x0000_t66" style="position:absolute;left:0pt;margin-left:318.95pt;margin-top:6.3pt;height:11.6pt;width:33.6pt;rotation:11796480f;z-index:251667456;v-text-anchor:middle;mso-width-relative:page;mso-height-relative:page;" fillcolor="#FF0000" filled="t" stroked="t" coordsize="21600,21600" o:gfxdata="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PSvZnYAAAACQEAAA8A&#10;AAAAAAAAAQAgAAAAIgAAAGRycy9kb3ducmV2LnhtbFBLAQIUABQAAAAIAIdO4kB7DWgkiQIAAB0F&#10;AAAOAAAAAAAAAAEAIAAAACcBAABkcnMvZTJvRG9jLnhtbFBLBQYAAAAABgAGAFkBAAAi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29210</wp:posOffset>
                </wp:positionV>
                <wp:extent cx="1434465" cy="254000"/>
                <wp:effectExtent l="0" t="0" r="13335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9pt;margin-top:2.3pt;height:20pt;width:112.95pt;z-index:251666432;v-text-anchor:middle;mso-width-relative:page;mso-height-relative:page;" filled="f" stroked="t" coordsize="21600,21600" o:gfxdata="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aa/T7VAAAACAEAAA8AAAAAAAAA&#10;AQAgAAAAIgAAAGRycy9kb3ducmV2LnhtbFBLAQIUABQAAAAIAIdO4kBmyTHQhgIAAOE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1282065</wp:posOffset>
                </wp:positionH>
                <wp:positionV relativeFrom="paragraph">
                  <wp:posOffset>4575810</wp:posOffset>
                </wp:positionV>
                <wp:extent cx="441960" cy="1828800"/>
                <wp:effectExtent l="0" t="0" r="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9C9D1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26" o:spt="202" type="#_x0000_t202" style="position:absolute;left:0pt;margin-left:100.95pt;margin-top:360.3pt;height:144pt;width:34.8pt;mso-position-horizontal-relative:margin;z-index:251662336;mso-width-relative:page;mso-height-relative:page;" filled="f" stroked="f" coordsize="21600,21600" o:gfxdata="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XCNg9gAAAAMAQAADwAAAAAAAAABACAAAAAiAAAAZHJz&#10;L2Rvd25yZXYueG1sUEsBAhQAFAAAAAgAh07iQPwnO6o9AgAAYg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009C9D1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1210945</wp:posOffset>
                </wp:positionH>
                <wp:positionV relativeFrom="paragraph">
                  <wp:posOffset>3366770</wp:posOffset>
                </wp:positionV>
                <wp:extent cx="340360" cy="182880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43716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6" o:spt="202" type="#_x0000_t202" style="position:absolute;left:0pt;margin-left:95.35pt;margin-top:265.1pt;height:144pt;width:26.8pt;mso-position-horizontal-relative:margin;z-index:251661312;mso-width-relative:page;mso-height-relative:page;" filled="f" stroked="f" coordsize="21600,21600" o:gfxdata="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rf0ALZAAAACwEAAA8AAAAAAAAAAQAgAAAAIgAAAGRy&#10;cy9kb3ducmV2LnhtbFBLAQIUABQAAAAIAIdO4kDnGesqPQIAAGI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5F43716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4880610</wp:posOffset>
                </wp:positionV>
                <wp:extent cx="426720" cy="147320"/>
                <wp:effectExtent l="19050" t="19050" r="11430" b="43180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13" o:spid="_x0000_s1026" o:spt="66" type="#_x0000_t66" style="position:absolute;left:0pt;margin-left:85.35pt;margin-top:384.3pt;height:11.6pt;width:33.6pt;z-index:251665408;v-text-anchor:middle;mso-width-relative:page;mso-height-relative:page;" fillcolor="#FF0000" filled="t" stroked="t" coordsize="21600,21600" o:gfxdata="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XcdbO2QAAAAsBAAAPAAAAAAAA&#10;AAEAIAAAACIAAABkcnMvZG93bnJldi54bWxQSwECFAAUAAAACACHTuJA0/3p9IMCAAAOBQAADgAA&#10;AAAAAAABACAAAAAoAQAAZHJzL2Uyb0RvYy54bWxQSwUGAAAAAAYABgBZAQAAHQYAAAAA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4839970</wp:posOffset>
                </wp:positionV>
                <wp:extent cx="853440" cy="238760"/>
                <wp:effectExtent l="0" t="0" r="2286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95pt;margin-top:381.1pt;height:18.8pt;width:67.2pt;z-index:251664384;v-text-anchor:middle;mso-width-relative:page;mso-height-relative:page;" filled="f" stroked="t" coordsize="21600,21600" o:gfxdata="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OAbhL1wAAAAoBAAAPAAAAAAAAAAEA&#10;IAAAACIAAABkcnMvZG93bnJldi54bWxQSwECFAAUAAAACACHTuJA3bTmvoICAADg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3671570</wp:posOffset>
                </wp:positionV>
                <wp:extent cx="426720" cy="147320"/>
                <wp:effectExtent l="19050" t="19050" r="11430" b="43180"/>
                <wp:wrapNone/>
                <wp:docPr id="4" name="Стрелка: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4" o:spid="_x0000_s1026" o:spt="66" type="#_x0000_t66" style="position:absolute;left:0pt;margin-left:86.55pt;margin-top:289.1pt;height:11.6pt;width:33.6pt;z-index:251660288;v-text-anchor:middle;mso-width-relative:page;mso-height-relative:page;" fillcolor="#FF0000" filled="t" stroked="t" coordsize="21600,21600" o:gfxdata="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IA8g/ZAAAACwEAAA8AAAAAAAAA&#10;AQAgAAAAIgAAAGRycy9kb3ducmV2LnhtbFBLAQIUABQAAAAIAIdO4kCKBy8XggIAAAwFAAAOAAAA&#10;AAAAAAEAIAAAACgBAABkcnMvZTJvRG9jLnhtbFBLBQYAAAAABgAGAFkBAAAc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3630930</wp:posOffset>
                </wp:positionV>
                <wp:extent cx="853440" cy="238760"/>
                <wp:effectExtent l="0" t="0" r="22860" b="279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15pt;margin-top:285.9pt;height:18.8pt;width:67.2pt;z-index:251659264;v-text-anchor:middle;mso-width-relative:page;mso-height-relative:page;" filled="f" stroked="t" coordsize="21600,21600" o:gfxdata="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TRmWy1wAAAAoBAAAPAAAAAAAAAAEA&#10;IAAAACIAAABkcnMvZG93bnJldi54bWxQSwECFAAUAAAACACHTuJALQByzIICAADeBAAADgAAAAAA&#10;AAABACAAAAAmAQAAZHJzL2Uyb0RvYy54bWxQSwUGAAAAAAYABgBZAQAAG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5940425" cy="5160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ACA5">
      <w:pPr>
        <w:rPr>
          <w:lang w:val="kk-KZ"/>
        </w:rPr>
      </w:pPr>
    </w:p>
    <w:p w14:paraId="0F447533">
      <w:pPr>
        <w:jc w:val="center"/>
        <w:rPr>
          <w:lang w:val="kk-KZ"/>
        </w:rPr>
      </w:pPr>
      <w:r>
        <w:rPr>
          <w:lang w:val="kk-KZ"/>
        </w:rPr>
        <w:t>Рисунок 1 – Обзор главной страницы ИС Кеден</w:t>
      </w:r>
    </w:p>
    <w:p w14:paraId="1058DE4B">
      <w:pPr>
        <w:rPr>
          <w:lang w:val="kk-KZ"/>
        </w:rPr>
      </w:pPr>
      <w:r>
        <w:rPr>
          <w:lang w:val="kk-KZ"/>
        </w:rPr>
        <w:br w:type="page"/>
      </w:r>
    </w:p>
    <w:p w14:paraId="0B0DD5BC">
      <w:pPr>
        <w:pStyle w:val="6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Электронное декларирование</w:t>
      </w:r>
    </w:p>
    <w:p w14:paraId="2EFBE04F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3.1 Обзор модуля «Электронное декларирование»</w:t>
      </w:r>
    </w:p>
    <w:p w14:paraId="05517FED">
      <w:pPr>
        <w:rPr>
          <w:lang w:val="kk-KZ"/>
        </w:rPr>
      </w:pPr>
      <w:r>
        <w:rPr>
          <w:lang w:val="kk-KZ"/>
        </w:rPr>
        <w:t>На главной странице ИС Кеден через раздел «Перейти в систему» или «Электронное декларирование» вы можете попасть в раздел «Мои декларации» (рисунок 2):</w:t>
      </w:r>
    </w:p>
    <w:p w14:paraId="4B557ECB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 xml:space="preserve">имеется возможность «Создать» транзитную декларацию (далее – ТД) путем заполнения формы или загрузки файла формата </w:t>
      </w:r>
      <w:r>
        <w:rPr>
          <w:lang w:val="en-US"/>
        </w:rPr>
        <w:t>XML</w:t>
      </w:r>
      <w:r>
        <w:rPr>
          <w:lang w:val="ru-RU"/>
        </w:rPr>
        <w:t xml:space="preserve"> </w:t>
      </w:r>
      <w:r>
        <w:rPr>
          <w:b/>
          <w:lang w:val="kk-KZ"/>
        </w:rPr>
        <w:t>согласно Решению Комиссии Таможенного союза и Коллегии Евразийской экономической комиссии от 30 мая 2023 года № 74</w:t>
      </w:r>
      <w:r>
        <w:rPr>
          <w:lang w:val="kk-KZ"/>
        </w:rPr>
        <w:t>;</w:t>
      </w:r>
    </w:p>
    <w:p w14:paraId="61D49215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 xml:space="preserve">имеется возможность посмотреть журнал импортированных </w:t>
      </w:r>
      <w:r>
        <w:rPr>
          <w:lang w:val="en-US"/>
        </w:rPr>
        <w:t>XML</w:t>
      </w:r>
      <w:r>
        <w:rPr>
          <w:lang w:val="ru-RU"/>
        </w:rPr>
        <w:t>;</w:t>
      </w:r>
    </w:p>
    <w:p w14:paraId="5A46BDF1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>имеется возможность посмотреть список ранее созданных вами декларации;</w:t>
      </w:r>
    </w:p>
    <w:p w14:paraId="680CA65C">
      <w:pPr>
        <w:pStyle w:val="6"/>
        <w:numPr>
          <w:ilvl w:val="0"/>
          <w:numId w:val="8"/>
        </w:numPr>
        <w:rPr>
          <w:lang w:val="kk-KZ"/>
        </w:rPr>
      </w:pPr>
      <w:r>
        <w:rPr>
          <w:lang w:val="kk-KZ"/>
        </w:rPr>
        <w:t>также имеется возможность редактировать ТД со статусом «Черновик».</w:t>
      </w:r>
    </w:p>
    <w:p w14:paraId="1437135A">
      <w:pPr>
        <w:ind w:firstLine="0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1499870</wp:posOffset>
                </wp:positionV>
                <wp:extent cx="345440" cy="1828800"/>
                <wp:effectExtent l="0" t="0" r="0" b="889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9F4E3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26" o:spt="202" type="#_x0000_t202" style="position:absolute;left:0pt;margin-left:552.8pt;margin-top:326.55pt;height:144pt;width:27.2pt;mso-position-horizontal-relative:page;mso-position-vertical-relative:page;z-index:251679744;mso-width-relative:page;mso-height-relative:page;" filled="f" stroked="f" coordsize="21600,21600" o:gfxdata="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z10stYAAAAHAQAADwAAAAAAAAABACAAAAAiAAAAZHJzL2Rv&#10;d25yZXYueG1sUEsBAhQAFAAAAAgAh07iQKW496w8AgAAZAQAAA4AAAAAAAAAAQAgAAAAJQ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639F4E3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6299200</wp:posOffset>
                </wp:positionH>
                <wp:positionV relativeFrom="paragraph">
                  <wp:posOffset>1628140</wp:posOffset>
                </wp:positionV>
                <wp:extent cx="345440" cy="1828800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383EA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26" o:spt="202" type="#_x0000_t202" style="position:absolute;left:0pt;margin-left:496pt;margin-top:128.2pt;height:144pt;width:27.2pt;mso-position-horizontal-relative:page;z-index:251676672;mso-width-relative:page;mso-height-relative:page;" filled="f" stroked="f" coordsize="21600,21600" o:gfxdata="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cHc5dgAAAAMAQAADwAAAAAAAAABACAAAAAiAAAAZHJz&#10;L2Rvd25yZXYueG1sUEsBAhQAFAAAAAgAh07iQBXFJOg9AgAAZA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74383EA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2557145</wp:posOffset>
                </wp:positionH>
                <wp:positionV relativeFrom="paragraph">
                  <wp:posOffset>262890</wp:posOffset>
                </wp:positionV>
                <wp:extent cx="447040" cy="1828800"/>
                <wp:effectExtent l="0" t="0" r="0" b="889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2B1D70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" o:spid="_x0000_s1026" o:spt="202" type="#_x0000_t202" style="position:absolute;left:0pt;margin-left:201.35pt;margin-top:20.7pt;height:144pt;width:35.2pt;mso-position-horizontal-relative:margin;z-index:251675648;mso-width-relative:page;mso-height-relative:page;" filled="f" stroked="f" coordsize="21600,21600" o:gfxdata="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KwcgXYAAAACgEAAA8AAAAAAAAAAQAgAAAAIgAAAGRy&#10;cy9kb3ducmV2LnhtbFBLAQIUABQAAAAIAIdO4kD0UFplPgIAAGQEAAAOAAAAAAAAAAEAIAAAACc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02B1D70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3509645</wp:posOffset>
                </wp:positionH>
                <wp:positionV relativeFrom="paragraph">
                  <wp:posOffset>512445</wp:posOffset>
                </wp:positionV>
                <wp:extent cx="426720" cy="147320"/>
                <wp:effectExtent l="19050" t="19050" r="11430" b="43180"/>
                <wp:wrapNone/>
                <wp:docPr id="29" name="Стрелка: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29" o:spid="_x0000_s1026" o:spt="66" type="#_x0000_t66" style="position:absolute;left:0pt;margin-left:276.35pt;margin-top:40.35pt;height:11.6pt;width:33.6pt;mso-position-horizontal-relative:page;z-index:251678720;v-text-anchor:middle;mso-width-relative:page;mso-height-relative:page;" fillcolor="#FF0000" filled="t" stroked="t" coordsize="21600,21600" o:gfxdata="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FicV3YAAAACgEAAA8AAAAAAAAA&#10;AQAgAAAAIgAAAGRycy9kb3ducmV2LnhtbFBLAQIUABQAAAAIAIdO4kCtjoHdgwIAAA4FAAAOAAAA&#10;AAAAAAEAIAAAACcBAABkcnMvZTJvRG9jLnhtbFBLBQYAAAAABgAGAFkBAAAc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476250</wp:posOffset>
                </wp:positionV>
                <wp:extent cx="1061720" cy="223520"/>
                <wp:effectExtent l="0" t="0" r="24130" b="2413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15pt;margin-top:37.5pt;height:17.6pt;width:83.6pt;z-index:251677696;v-text-anchor:middle;mso-width-relative:page;mso-height-relative:page;" filled="f" stroked="t" coordsize="21600,21600" o:gfxdata="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KPQ/w1wAAAAoBAAAPAAAAAAAA&#10;AAEAIAAAACIAAABkcnMvZG93bnJldi54bWxQSwECFAAUAAAACACHTuJAc2YiOYUCAADhBAAADgAA&#10;AAAAAAABACAAAAAm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-267335</wp:posOffset>
                </wp:positionH>
                <wp:positionV relativeFrom="paragraph">
                  <wp:posOffset>256540</wp:posOffset>
                </wp:positionV>
                <wp:extent cx="340360" cy="1828800"/>
                <wp:effectExtent l="0" t="0" r="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26DCA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1" o:spid="_x0000_s1026" o:spt="202" type="#_x0000_t202" style="position:absolute;left:0pt;margin-left:-21.05pt;margin-top:20.2pt;height:144pt;width:26.8pt;mso-position-horizontal-relative:margin;z-index:251670528;mso-width-relative:page;mso-height-relative:page;" filled="f" stroked="f" coordsize="21600,21600" o:gfxdata="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R+961gAAAAkBAAAPAAAAAAAAAAEAIAAAACIAAABkcnMv&#10;ZG93bnJldi54bWxQSwECFAAUAAAACACHTuJAGsxY5j4CAABkBAAADgAAAAAAAAABACAAAAAl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6C26DCA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519430</wp:posOffset>
                </wp:positionV>
                <wp:extent cx="426720" cy="147320"/>
                <wp:effectExtent l="0" t="19050" r="30480" b="43180"/>
                <wp:wrapNone/>
                <wp:docPr id="20" name="Стрелка: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20" o:spid="_x0000_s1026" o:spt="66" type="#_x0000_t66" style="position:absolute;left:0pt;margin-left:-26.25pt;margin-top:40.9pt;height:11.6pt;width:33.6pt;rotation:11796480f;z-index:251669504;v-text-anchor:middle;mso-width-relative:page;mso-height-relative:page;" fillcolor="#FF0000" filled="t" stroked="t" coordsize="21600,21600" o:gfxdata="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8vp6/1wAAAAkBAAAPAAAA&#10;AAAAAAEAIAAAACIAAABkcnMvZG93bnJldi54bWxQSwECFAAUAAAACACHTuJApViKcogCAAAdBQAA&#10;DgAAAAAAAAABACAAAAAmAQAAZHJzL2Uyb0RvYy54bWxQSwUGAAAAAAYABgBZAQAAIAYAAAAA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481330</wp:posOffset>
                </wp:positionV>
                <wp:extent cx="1178560" cy="223520"/>
                <wp:effectExtent l="0" t="0" r="21590" b="241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55pt;margin-top:37.9pt;height:17.6pt;width:92.8pt;z-index:251668480;v-text-anchor:middle;mso-width-relative:page;mso-height-relative:page;" filled="f" stroked="t" coordsize="21600,21600" o:gfxdata="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RwRm9QAAAAJAQAADwAAAAAAAAAB&#10;ACAAAAAiAAAAZHJzL2Rvd25yZXYueG1sUEsBAhQAFAAAAAgAh07iQLCz5eSGAgAA4QQAAA4AAAAA&#10;AAAAAQAgAAAAIwEAAGRycy9lMm9Eb2MueG1sUEsFBgAAAAAGAAYAWQEAABs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1499870</wp:posOffset>
                </wp:positionV>
                <wp:extent cx="5704840" cy="1600200"/>
                <wp:effectExtent l="0" t="0" r="1016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84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15pt;margin-top:118.1pt;height:126pt;width:449.2pt;z-index:251671552;v-text-anchor:middle;mso-width-relative:page;mso-height-relative:page;" filled="f" stroked="t" coordsize="21600,21600" o:gfxdata="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Tr2dcAAAAKAQAADwAAAAAA&#10;AAABACAAAAAiAAAAZHJzL2Rvd25yZXYueG1sUEsBAhQAFAAAAAgAh07iQHT9G92GAgAA4gQAAA4A&#10;AAAAAAAAAQAgAAAAJgEAAGRycy9lMm9Eb2MueG1sUEsFBgAAAAAGAAYAWQEAAB4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1863090</wp:posOffset>
                </wp:positionV>
                <wp:extent cx="548640" cy="223520"/>
                <wp:effectExtent l="0" t="0" r="22860" b="2413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15pt;margin-top:146.7pt;height:17.6pt;width:43.2pt;z-index:251673600;v-text-anchor:middle;mso-width-relative:page;mso-height-relative:page;" filled="f" stroked="t" coordsize="21600,21600" o:gfxdata="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7VGufZAAAACwEAAA8AAAAA&#10;AAAAAQAgAAAAIgAAAGRycy9kb3ducmV2LnhtbFBLAQIUABQAAAAIAIdO4kBL9mZFhQIAAOAEAAAO&#10;AAAAAAAAAAEAIAAAACg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1899920</wp:posOffset>
                </wp:positionV>
                <wp:extent cx="426720" cy="147320"/>
                <wp:effectExtent l="19050" t="19050" r="11430" b="43180"/>
                <wp:wrapNone/>
                <wp:docPr id="25" name="Стрелка: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25" o:spid="_x0000_s1026" o:spt="66" type="#_x0000_t66" style="position:absolute;left:0pt;margin-left:400.95pt;margin-top:149.6pt;height:11.6pt;width:33.6pt;z-index:251674624;v-text-anchor:middle;mso-width-relative:page;mso-height-relative:page;" fillcolor="#FF0000" filled="t" stroked="t" coordsize="21600,21600" o:gfxdata="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jaEjF2QAAAAsBAAAPAAAAAAAA&#10;AAEAIAAAACIAAABkcnMvZG93bnJldi54bWxQSwECFAAUAAAACACHTuJAHzsluYMCAAAOBQAADgAA&#10;AAAAAAABACAAAAAoAQAAZHJzL2Uyb0RvYy54bWxQSwUGAAAAAAYABgBZAQAAHQYAAAAA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1778000</wp:posOffset>
                </wp:positionV>
                <wp:extent cx="426720" cy="147320"/>
                <wp:effectExtent l="19050" t="19050" r="11430" b="43180"/>
                <wp:wrapNone/>
                <wp:docPr id="23" name="Стрелка: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23" o:spid="_x0000_s1026" o:spt="66" type="#_x0000_t66" style="position:absolute;left:0pt;margin-left:462.95pt;margin-top:140pt;height:11.6pt;width:33.6pt;z-index:251672576;v-text-anchor:middle;mso-width-relative:page;mso-height-relative:page;" fillcolor="#FF0000" filled="t" stroked="t" coordsize="21600,21600" o:gfxdata="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ViAgW2QAAAAsBAAAPAAAAAAAA&#10;AAEAIAAAACIAAABkcnMvZG93bnJldi54bWxQSwECFAAUAAAACACHTuJAxmF3i4MCAAAOBQAADgAA&#10;AAAAAAABACAAAAAoAQAAZHJzL2Uyb0RvYy54bWxQSwUGAAAAAAYABgBZAQAAHQYAAAAA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5940425" cy="31502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F02B">
      <w:pPr>
        <w:jc w:val="center"/>
        <w:rPr>
          <w:lang w:val="kk-KZ"/>
        </w:rPr>
      </w:pPr>
      <w:r>
        <w:rPr>
          <w:lang w:val="kk-KZ"/>
        </w:rPr>
        <w:t>Рисунок 2 – Обзор модуля «Электронное декларирование»</w:t>
      </w:r>
    </w:p>
    <w:p w14:paraId="50303879">
      <w:pPr>
        <w:rPr>
          <w:b/>
          <w:lang w:val="kk-KZ"/>
        </w:rPr>
      </w:pPr>
      <w:r>
        <w:rPr>
          <w:b/>
          <w:lang w:val="kk-KZ"/>
        </w:rPr>
        <w:br w:type="page"/>
      </w:r>
    </w:p>
    <w:p w14:paraId="64F34B6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3.2 Создание ТД</w:t>
      </w:r>
    </w:p>
    <w:p w14:paraId="32065DFA">
      <w:pPr>
        <w:rPr>
          <w:lang w:val="kk-KZ"/>
        </w:rPr>
      </w:pPr>
      <w:r>
        <w:rPr>
          <w:lang w:val="kk-KZ"/>
        </w:rPr>
        <w:t xml:space="preserve">При создании ТД необходимо заполнить общую информацию по ТД (обязательные поля для заполнения обозначаются символом - </w:t>
      </w:r>
      <w:r>
        <w:rPr>
          <w:color w:val="FF0000"/>
          <w:lang w:val="kk-KZ"/>
        </w:rPr>
        <w:t>*</w:t>
      </w:r>
      <w:r>
        <w:rPr>
          <w:lang w:val="kk-KZ"/>
        </w:rPr>
        <w:t>, рисунок 3):</w:t>
      </w:r>
    </w:p>
    <w:p w14:paraId="058416A4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где необходимо указать краткое наименование документа (можно использовать удобное наименование);</w:t>
      </w:r>
    </w:p>
    <w:p w14:paraId="5EDE2AB9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выбрать решение согласно которой подается ТД (по умолчанию заполняется Решение КТС и Коллегии ЕЭК от 30.05.2023 г. № 74);</w:t>
      </w:r>
    </w:p>
    <w:p w14:paraId="656AA155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выбрать метод заполнения ТД, имеется возможность преобразовать ТД полностью из формы ранее зарегистрированного предварительного информирования (далее – ПИ, в случае преобразования ТД из ПИ необходимо указать регистрационный номер ПИ);</w:t>
      </w:r>
    </w:p>
    <w:p w14:paraId="0BADEDB0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выбирается особенность перемещения из выпадающего списка;</w:t>
      </w:r>
    </w:p>
    <w:p w14:paraId="6A748CCC">
      <w:pPr>
        <w:pStyle w:val="6"/>
        <w:numPr>
          <w:ilvl w:val="0"/>
          <w:numId w:val="9"/>
        </w:numPr>
        <w:rPr>
          <w:lang w:val="kk-KZ"/>
        </w:rPr>
      </w:pPr>
      <w:r>
        <w:rPr>
          <w:lang w:val="kk-KZ"/>
        </w:rPr>
        <w:t>выбирается вид перемещения.</w:t>
      </w:r>
    </w:p>
    <w:p w14:paraId="7DD50683">
      <w:pPr>
        <w:pStyle w:val="6"/>
        <w:ind w:left="1429" w:firstLine="0"/>
        <w:rPr>
          <w:lang w:val="kk-KZ"/>
        </w:rPr>
      </w:pPr>
    </w:p>
    <w:p w14:paraId="32F8A1AE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277745" cy="292227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729" cy="2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8F88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3 – Общая информация ТД</w:t>
      </w:r>
    </w:p>
    <w:p w14:paraId="44BDEE21">
      <w:pPr>
        <w:pStyle w:val="6"/>
        <w:ind w:left="1429" w:firstLine="0"/>
        <w:jc w:val="center"/>
        <w:rPr>
          <w:lang w:val="kk-KZ"/>
        </w:rPr>
      </w:pPr>
    </w:p>
    <w:p w14:paraId="1ACF890D">
      <w:pPr>
        <w:pStyle w:val="6"/>
        <w:ind w:left="0"/>
        <w:rPr>
          <w:lang w:val="kk-KZ"/>
        </w:rPr>
      </w:pPr>
      <w:r>
        <w:rPr>
          <w:lang w:val="kk-KZ"/>
        </w:rPr>
        <w:t>После заполнения общей информации при нажатии кнопки «Создать» создается ТД в форме черновика.</w:t>
      </w:r>
    </w:p>
    <w:p w14:paraId="583E78A2">
      <w:pPr>
        <w:pStyle w:val="6"/>
        <w:ind w:left="0"/>
        <w:rPr>
          <w:lang w:val="kk-KZ"/>
        </w:rPr>
      </w:pPr>
      <w:r>
        <w:rPr>
          <w:lang w:val="kk-KZ"/>
        </w:rPr>
        <w:t>При создании ТД методом преобразования из ПИ указывается признак преобразования «Да». В этом случае система дает возможность указать регистрационный номер ПИ (к преобразованию допускаются только ПИ со статусом «Подтверждено», рисунок 3.1).</w:t>
      </w:r>
    </w:p>
    <w:p w14:paraId="0EAD7A0E">
      <w:pPr>
        <w:pStyle w:val="6"/>
        <w:ind w:left="0"/>
        <w:rPr>
          <w:lang w:val="kk-KZ"/>
        </w:rPr>
      </w:pPr>
      <w:r>
        <w:rPr>
          <w:lang w:val="kk-KZ"/>
        </w:rPr>
        <w:t>Также, при преобразовании ТД из ПИ выбирается товарная партия. Из одной товарной партии оформляется только одна ТД.</w:t>
      </w:r>
    </w:p>
    <w:p w14:paraId="3D0413FC">
      <w:pPr>
        <w:pStyle w:val="6"/>
        <w:ind w:left="0"/>
        <w:rPr>
          <w:lang w:val="kk-KZ"/>
        </w:rPr>
      </w:pPr>
      <w:r>
        <w:rPr>
          <w:lang w:val="kk-KZ"/>
        </w:rPr>
        <w:t>В процессе преобразования ТД из ПИ соответствующие разделы автозаполняются из ПИ.</w:t>
      </w:r>
    </w:p>
    <w:p w14:paraId="24F6645C">
      <w:pPr>
        <w:pStyle w:val="6"/>
        <w:ind w:left="0"/>
        <w:rPr>
          <w:lang w:val="kk-KZ"/>
        </w:rPr>
      </w:pPr>
      <w:r>
        <w:rPr>
          <w:lang w:val="kk-KZ"/>
        </w:rPr>
        <w:t xml:space="preserve">При этом, в разделе документы необходимо указать признак представления документа при подаче ТД нажатием на кнопку </w:t>
      </w:r>
      <w:r>
        <w:rPr>
          <w:lang w:val="kk-KZ"/>
        </w:rPr>
        <w:drawing>
          <wp:inline distT="0" distB="0" distL="0" distR="0">
            <wp:extent cx="190500" cy="208280"/>
            <wp:effectExtent l="0" t="0" r="0" b="1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040" cy="2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(рисунок 3.2).</w:t>
      </w:r>
    </w:p>
    <w:p w14:paraId="5E249AE3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353945" cy="3531235"/>
            <wp:effectExtent l="0" t="0" r="825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533" cy="35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9FB5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3.1 – Процесс преобразования ТД из ПИ</w:t>
      </w:r>
    </w:p>
    <w:p w14:paraId="2DB70195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819525" cy="1178560"/>
            <wp:effectExtent l="0" t="0" r="0" b="25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8705" cy="11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B7C9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3.2 – Признак представления документа при подаче ТД</w:t>
      </w:r>
    </w:p>
    <w:p w14:paraId="6C5233FC">
      <w:pPr>
        <w:pStyle w:val="6"/>
        <w:ind w:left="0"/>
        <w:jc w:val="center"/>
        <w:rPr>
          <w:lang w:val="kk-KZ"/>
        </w:rPr>
      </w:pPr>
    </w:p>
    <w:p w14:paraId="47EF08B8">
      <w:pPr>
        <w:pStyle w:val="6"/>
        <w:ind w:left="0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460375</wp:posOffset>
                </wp:positionV>
                <wp:extent cx="426720" cy="147320"/>
                <wp:effectExtent l="0" t="114300" r="0" b="100330"/>
                <wp:wrapNone/>
                <wp:docPr id="37" name="Стрелка: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8586"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37" o:spid="_x0000_s1026" o:spt="66" type="#_x0000_t66" style="position:absolute;left:0pt;margin-left:299.3pt;margin-top:36.25pt;height:11.6pt;width:33.6pt;rotation:-2557448f;z-index:251681792;v-text-anchor:middle;mso-width-relative:page;mso-height-relative:page;" fillcolor="#FF0000" filled="t" stroked="t" coordsize="21600,21600" o:gfxdata="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8pTDvYAAAA&#10;CQEAAA8AAAAAAAAAAQAgAAAAIgAAAGRycy9kb3ducmV2LnhtbFBLAQIUABQAAAAIAIdO4kCjBxWQ&#10;jwIAAB0FAAAOAAAAAAAAAAEAIAAAACcBAABkcnMvZTJvRG9jLnhtbFBLBQYAAAAABgAGAFkBAAAo&#10;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t xml:space="preserve">Вместе с тем, сохраненные сведения общей информации отражаются в верхней правой части формы ТД, общую информацию можно отредактировать нажатием на символ редактирования </w:t>
      </w:r>
      <w:r>
        <w:rPr>
          <w:lang w:val="kk-KZ"/>
        </w:rPr>
        <w:drawing>
          <wp:inline distT="0" distB="0" distL="0" distR="0">
            <wp:extent cx="266065" cy="2286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0"/>
                    <a:srcRect t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(рисунок 4):</w:t>
      </w:r>
    </w:p>
    <w:p w14:paraId="2482B76F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65405</wp:posOffset>
                </wp:positionV>
                <wp:extent cx="196215" cy="185420"/>
                <wp:effectExtent l="0" t="0" r="13970" b="241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85pt;margin-top:5.15pt;height:14.6pt;width:15.45pt;z-index:251680768;v-text-anchor:middle;mso-width-relative:page;mso-height-relative:page;" filled="f" stroked="t" coordsize="21600,21600" o:gfxdata="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RiGLHWAAAACQEAAA8AAAAA&#10;AAAAAQAgAAAAIgAAAGRycy9kb3ducmV2LnhtbFBLAQIUABQAAAAIAIdO4kBzS8+miAIAAOAEAAAO&#10;AAAAAAAAAAEAIAAAACU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4832985" cy="429260"/>
            <wp:effectExtent l="0" t="0" r="571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738" cy="4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A2F2">
      <w:pPr>
        <w:pStyle w:val="6"/>
        <w:ind w:left="709" w:firstLine="0"/>
        <w:jc w:val="center"/>
        <w:rPr>
          <w:lang w:val="kk-KZ"/>
        </w:rPr>
      </w:pPr>
      <w:r>
        <w:rPr>
          <w:lang w:val="kk-KZ"/>
        </w:rPr>
        <w:t>Рисунок 4 – Общая информация ТД после сохранения</w:t>
      </w:r>
    </w:p>
    <w:p w14:paraId="2E35D00E">
      <w:pPr>
        <w:pStyle w:val="6"/>
        <w:ind w:left="709" w:firstLine="0"/>
        <w:rPr>
          <w:b/>
          <w:lang w:val="kk-KZ"/>
        </w:rPr>
      </w:pPr>
    </w:p>
    <w:p w14:paraId="30B0E305">
      <w:pPr>
        <w:pStyle w:val="6"/>
        <w:ind w:left="709" w:firstLine="0"/>
        <w:rPr>
          <w:lang w:val="kk-KZ"/>
        </w:rPr>
      </w:pPr>
      <w:r>
        <w:rPr>
          <w:lang w:val="kk-KZ"/>
        </w:rPr>
        <w:t>При этом, в форме ТД кроме имеютя следующие разделы (рисунок 5):</w:t>
      </w:r>
    </w:p>
    <w:p w14:paraId="293DCB94">
      <w:pPr>
        <w:pStyle w:val="6"/>
        <w:numPr>
          <w:ilvl w:val="0"/>
          <w:numId w:val="10"/>
        </w:numPr>
        <w:rPr>
          <w:lang w:val="kk-KZ"/>
        </w:rPr>
      </w:pPr>
      <w:r>
        <w:rPr>
          <w:lang w:val="kk-KZ"/>
        </w:rPr>
        <w:t>основной раздел «Транзитная декларация» - где заполняется вся необходимая информация по ТД (есть 7 подразделов для заполнения: Организации, Характеристика поставки, Перевозка товара, Перегрузки, Список товаров, Документы, Декларирование);</w:t>
      </w:r>
    </w:p>
    <w:p w14:paraId="178E14F5">
      <w:pPr>
        <w:pStyle w:val="6"/>
        <w:numPr>
          <w:ilvl w:val="0"/>
          <w:numId w:val="10"/>
        </w:numPr>
        <w:rPr>
          <w:lang w:val="kk-KZ"/>
        </w:rPr>
      </w:pPr>
      <w:r>
        <w:rPr>
          <w:lang w:val="kk-KZ"/>
        </w:rPr>
        <w:t>раздел «История статусов» - где можно посмотреть жизненный цикл ТД (просмотр статусов по ТД с указанием даты и времени изменения);</w:t>
      </w:r>
    </w:p>
    <w:p w14:paraId="32839D04">
      <w:pPr>
        <w:pStyle w:val="6"/>
        <w:numPr>
          <w:ilvl w:val="0"/>
          <w:numId w:val="10"/>
        </w:numPr>
        <w:rPr>
          <w:lang w:val="kk-KZ"/>
        </w:rPr>
      </w:pPr>
      <w:r>
        <w:rPr>
          <w:lang w:val="kk-KZ"/>
        </w:rPr>
        <w:t>раздел «Уведомления» - где можно посмотреть все уведомления которые касаются ТД (например, подача ТД в государственный орган, регистрация ТД, выпуск, завершение и т.д.);</w:t>
      </w:r>
    </w:p>
    <w:p w14:paraId="0805F140">
      <w:pPr>
        <w:pStyle w:val="6"/>
        <w:numPr>
          <w:ilvl w:val="0"/>
          <w:numId w:val="10"/>
        </w:numPr>
        <w:ind w:left="0" w:firstLine="709"/>
        <w:rPr>
          <w:lang w:val="kk-KZ"/>
        </w:rPr>
      </w:pPr>
      <w:r>
        <w:rPr>
          <w:lang w:val="kk-KZ"/>
        </w:rPr>
        <w:t>также имеется «Навигация по декларации» - форма ТД в традиционной печатной форме, для облегчения работы при заполнении ТД (при нажатии на определенную графу в навигации система показывает выбранную графу в основной форме заполнения ТД).</w:t>
      </w:r>
    </w:p>
    <w:p w14:paraId="73524899">
      <w:pPr>
        <w:pStyle w:val="6"/>
        <w:ind w:left="1491" w:firstLine="0"/>
        <w:rPr>
          <w:lang w:val="kk-KZ"/>
        </w:rPr>
      </w:pPr>
    </w:p>
    <w:p w14:paraId="0FB59C5F">
      <w:pPr>
        <w:pStyle w:val="6"/>
        <w:ind w:left="-426"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533400</wp:posOffset>
                </wp:positionV>
                <wp:extent cx="843915" cy="990600"/>
                <wp:effectExtent l="0" t="0" r="1397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643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8pt;margin-top:42pt;height:78pt;width:66.45pt;z-index:251695104;v-text-anchor:middle;mso-width-relative:page;mso-height-relative:page;" filled="f" stroked="t" coordsize="21600,21600" o:gfxdata="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SxfQl1gAAAAoBAAAPAAAAAAAA&#10;AAEAIAAAACIAAABkcnMvZG93bnJldi54bWxQSwECFAAUAAAACACHTuJA8MoaMoYCAADgBAAADgAA&#10;AAAAAAABACAAAAAl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1588770</wp:posOffset>
                </wp:positionH>
                <wp:positionV relativeFrom="paragraph">
                  <wp:posOffset>6985</wp:posOffset>
                </wp:positionV>
                <wp:extent cx="447040" cy="1828800"/>
                <wp:effectExtent l="0" t="0" r="0" b="889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AF451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26" o:spt="202" type="#_x0000_t202" style="position:absolute;left:0pt;margin-left:125.1pt;margin-top:0.55pt;height:144pt;width:35.2pt;mso-position-horizontal-relative:margin;z-index:251684864;mso-width-relative:page;mso-height-relative:page;" filled="f" stroked="f" coordsize="21600,21600" o:gfxdata="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iQFADdUAAAAJAQAADwAAAAAAAAABACAAAAAiAAAAZHJzL2Rv&#10;d25yZXYueG1sUEsBAhQAFAAAAAgAh07iQMnXPTo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07AF451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2434590</wp:posOffset>
                </wp:positionH>
                <wp:positionV relativeFrom="paragraph">
                  <wp:posOffset>251460</wp:posOffset>
                </wp:positionV>
                <wp:extent cx="426720" cy="147320"/>
                <wp:effectExtent l="19050" t="19050" r="11430" b="43180"/>
                <wp:wrapNone/>
                <wp:docPr id="41" name="Стрелка: вле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41" o:spid="_x0000_s1026" o:spt="66" type="#_x0000_t66" style="position:absolute;left:0pt;margin-left:191.7pt;margin-top:19.8pt;height:11.6pt;width:33.6pt;mso-position-horizontal-relative:page;z-index:251683840;v-text-anchor:middle;mso-width-relative:page;mso-height-relative:page;" fillcolor="#FF0000" filled="t" stroked="t" coordsize="21600,21600" o:gfxdata="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0DuVi1wAAAAkBAAAPAAAAAAAAAAEA&#10;IAAAACIAAABkcnMvZG93bnJldi54bWxQSwECFAAUAAAACACHTuJAZJJU04ICAAAOBQAADgAAAAAA&#10;AAABACAAAAAmAQAAZHJzL2Uyb0RvYy54bWxQSwUGAAAAAAYABgBZAQAAGgYAAAAA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250825</wp:posOffset>
                </wp:positionV>
                <wp:extent cx="794385" cy="152400"/>
                <wp:effectExtent l="0" t="0" r="2476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35pt;margin-top:19.75pt;height:12pt;width:62.55pt;z-index:251682816;v-text-anchor:middle;mso-width-relative:page;mso-height-relative:page;" filled="f" stroked="t" coordsize="21600,21600" o:gfxdata="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1NYGPWAAAACAEAAA8AAAAAAAAA&#10;AQAgAAAAIgAAAGRycy9kb3ducmV2LnhtbFBLAQIUABQAAAAIAIdO4kC/DwBzhQIAAOAEAAAOAAAA&#10;AAAAAAEAIAAAACU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4925695" cy="15411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12"/>
                    <a:srcRect b="30024"/>
                    <a:stretch>
                      <a:fillRect/>
                    </a:stretch>
                  </pic:blipFill>
                  <pic:spPr>
                    <a:xfrm>
                      <a:off x="0" y="0"/>
                      <a:ext cx="5011538" cy="1568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B69A">
      <w:pPr>
        <w:pStyle w:val="6"/>
        <w:ind w:left="-426" w:firstLine="0"/>
        <w:jc w:val="center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2794635</wp:posOffset>
                </wp:positionH>
                <wp:positionV relativeFrom="paragraph">
                  <wp:posOffset>1978025</wp:posOffset>
                </wp:positionV>
                <wp:extent cx="447040" cy="1828800"/>
                <wp:effectExtent l="0" t="0" r="0" b="889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0043D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9" o:spid="_x0000_s1026" o:spt="202" type="#_x0000_t202" style="position:absolute;left:0pt;margin-left:220.05pt;margin-top:155.75pt;height:144pt;width:35.2pt;mso-position-horizontal-relative:margin;z-index:251691008;mso-width-relative:page;mso-height-relative:page;" filled="f" stroked="f" coordsize="21600,21600" o:gfxdata="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DUBxdcAAAALAQAADwAAAAAAAAABACAAAAAiAAAAZHJz&#10;L2Rvd25yZXYueG1sUEsBAhQAFAAAAAgAh07iQKcRQzU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D00043D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3743960</wp:posOffset>
                </wp:positionH>
                <wp:positionV relativeFrom="paragraph">
                  <wp:posOffset>2266315</wp:posOffset>
                </wp:positionV>
                <wp:extent cx="426720" cy="147320"/>
                <wp:effectExtent l="19050" t="19050" r="11430" b="43180"/>
                <wp:wrapNone/>
                <wp:docPr id="48" name="Стрелка: вле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48" o:spid="_x0000_s1026" o:spt="66" type="#_x0000_t66" style="position:absolute;left:0pt;margin-left:294.8pt;margin-top:178.45pt;height:11.6pt;width:33.6pt;mso-position-horizontal-relative:page;z-index:251689984;v-text-anchor:middle;mso-width-relative:page;mso-height-relative:page;" fillcolor="#FF0000" filled="t" stroked="t" coordsize="21600,21600" o:gfxdata="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KT8W5zZAAAACwEAAA8AAAAAAAAA&#10;AQAgAAAAIgAAAGRycy9kb3ducmV2LnhtbFBLAQIUABQAAAAIAIdO4kBD0zNxggIAAA4FAAAOAAAA&#10;AAAAAAEAIAAAACgBAABkcnMvZTJvRG9jLnhtbFBLBQYAAAAABgAGAFkBAAAc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2245360</wp:posOffset>
                </wp:positionV>
                <wp:extent cx="516890" cy="222885"/>
                <wp:effectExtent l="0" t="0" r="16510" b="247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072" cy="2230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65pt;margin-top:176.8pt;height:17.55pt;width:40.7pt;z-index:251688960;v-text-anchor:middle;mso-width-relative:page;mso-height-relative:page;" filled="f" stroked="t" coordsize="21600,21600" o:gfxdata="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7wt2vXAAAACwEAAA8AAAAA&#10;AAAAAQAgAAAAIgAAAGRycy9kb3ducmV2LnhtbFBLAQIUABQAAAAIAIdO4kDZXRyNhwIAAOAEAAAO&#10;AAAAAAAAAAEAIAAAACY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3181350</wp:posOffset>
                </wp:positionH>
                <wp:positionV relativeFrom="paragraph">
                  <wp:posOffset>122555</wp:posOffset>
                </wp:positionV>
                <wp:extent cx="447040" cy="1828800"/>
                <wp:effectExtent l="0" t="0" r="0" b="889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DB56C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" o:spid="_x0000_s1026" o:spt="202" type="#_x0000_t202" style="position:absolute;left:0pt;margin-left:250.5pt;margin-top:9.65pt;height:144pt;width:35.2pt;mso-position-horizontal-relative:margin;z-index:251687936;mso-width-relative:page;mso-height-relative:page;" filled="f" stroked="f" coordsize="21600,21600" o:gfxdata="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QeeMNcAAAAKAQAADwAAAAAAAAABACAAAAAiAAAAZHJz&#10;L2Rvd25yZXYueG1sUEsBAhQAFAAAAAgAh07iQF8VMD4+AgAAZAQAAA4AAAAAAAAAAQAgAAAAJg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09DB56C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4147820</wp:posOffset>
                </wp:positionH>
                <wp:positionV relativeFrom="paragraph">
                  <wp:posOffset>394335</wp:posOffset>
                </wp:positionV>
                <wp:extent cx="426720" cy="147320"/>
                <wp:effectExtent l="19050" t="19050" r="11430" b="43180"/>
                <wp:wrapNone/>
                <wp:docPr id="44" name="Стрелка: вле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44" o:spid="_x0000_s1026" o:spt="66" type="#_x0000_t66" style="position:absolute;left:0pt;margin-left:326.6pt;margin-top:31.05pt;height:11.6pt;width:33.6pt;mso-position-horizontal-relative:page;z-index:251686912;v-text-anchor:middle;mso-width-relative:page;mso-height-relative:page;" fillcolor="#FF0000" filled="t" stroked="t" coordsize="21600,21600" o:gfxdata="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oGJWXYAAAACQEAAA8AAAAAAAAA&#10;AQAgAAAAIgAAAGRycy9kb3ducmV2LnhtbFBLAQIUABQAAAAIAIdO4kDxZpcVgwIAAA4FAAAOAAAA&#10;AAAAAAEAIAAAACcBAABkcnMvZTJvRG9jLnhtbFBLBQYAAAAABgAGAFkBAAAc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367665</wp:posOffset>
                </wp:positionV>
                <wp:extent cx="882015" cy="239395"/>
                <wp:effectExtent l="0" t="0" r="13970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43" cy="2394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05pt;margin-top:28.95pt;height:18.85pt;width:69.45pt;z-index:251685888;v-text-anchor:middle;mso-width-relative:page;mso-height-relative:page;" filled="f" stroked="t" coordsize="21600,21600" o:gfxdata="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e50V1wAAAAkBAAAPAAAAAAAA&#10;AAEAIAAAACIAAABkcnMvZG93bnJldi54bWxQSwECFAAUAAAACACHTuJAMEUKNoUCAADgBAAADgAA&#10;AAAAAAABACAAAAAm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4049395" cy="200787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8837" cy="203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br w:type="textWrapping"/>
      </w:r>
      <w:r>
        <w:rPr>
          <w:lang w:val="kk-KZ"/>
        </w:rPr>
        <w:drawing>
          <wp:inline distT="0" distB="0" distL="0" distR="0">
            <wp:extent cx="4397375" cy="1808480"/>
            <wp:effectExtent l="0" t="0" r="3175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7858" cy="18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D4F6">
      <w:pPr>
        <w:pStyle w:val="6"/>
        <w:ind w:left="-426" w:firstLine="0"/>
        <w:jc w:val="center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268605</wp:posOffset>
                </wp:positionV>
                <wp:extent cx="447040" cy="1828800"/>
                <wp:effectExtent l="0" t="0" r="0" b="889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80FA9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3" o:spid="_x0000_s1026" o:spt="202" type="#_x0000_t202" style="position:absolute;left:0pt;margin-top:21.15pt;height:144pt;width:35.2pt;mso-position-horizontal:center;mso-position-horizontal-relative:page;z-index:251694080;mso-width-relative:page;mso-height-relative:page;" filled="f" stroked="f" coordsize="21600,21600" o:gfxdata="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TgHTPtQAAAAGAQAADwAAAAAAAAABACAAAAAiAAAAZHJzL2Rv&#10;d25yZXYueG1sUEsBAhQAFAAAAAgAh07iQAUoV3s+AgAAZAQAAA4AAAAAAAAAAQAgAAAAIw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8680FA9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1787525</wp:posOffset>
                </wp:positionH>
                <wp:positionV relativeFrom="paragraph">
                  <wp:posOffset>555625</wp:posOffset>
                </wp:positionV>
                <wp:extent cx="516890" cy="222885"/>
                <wp:effectExtent l="0" t="0" r="16510" b="247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222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75pt;margin-top:43.75pt;height:17.55pt;width:40.7pt;z-index:251692032;v-text-anchor:middle;mso-width-relative:page;mso-height-relative:page;" filled="f" stroked="t" coordsize="21600,21600" o:gfxdata="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vUcy+tcAAAAKAQAADwAAAAAA&#10;AAABACAAAAAiAAAAZHJzL2Rvd25yZXYueG1sUEsBAhQAFAAAAAgAh07iQBeXbFOGAgAA4AQAAA4A&#10;AAAAAAAAAQAgAAAAJgEAAGRycy9lMm9Eb2MueG1sUEsFBgAAAAAGAAYAWQEAAB4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576580</wp:posOffset>
                </wp:positionV>
                <wp:extent cx="426720" cy="147320"/>
                <wp:effectExtent l="19050" t="19050" r="11430" b="43180"/>
                <wp:wrapNone/>
                <wp:docPr id="52" name="Стрелка: вле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52" o:spid="_x0000_s1026" o:spt="66" type="#_x0000_t66" style="position:absolute;left:0pt;margin-left:266.9pt;margin-top:45.4pt;height:11.6pt;width:33.6pt;mso-position-horizontal-relative:page;z-index:251693056;v-text-anchor:middle;mso-width-relative:page;mso-height-relative:page;" fillcolor="#FF0000" filled="t" stroked="t" coordsize="21600,21600" o:gfxdata="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sEX9bYAAAACgEAAA8AAAAAAAAA&#10;AQAgAAAAIgAAAGRycy9kb3ducmV2LnhtbFBLAQIUABQAAAAIAIdO4kDktZ+7gwIAAA4FAAAOAAAA&#10;AAAAAAEAIAAAACcBAABkcnMvZTJvRG9jLnhtbFBLBQYAAAAABgAGAFkBAAAcBgAAAAA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4815840" cy="2797175"/>
            <wp:effectExtent l="0" t="0" r="381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2879" cy="28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0668">
      <w:pPr>
        <w:pStyle w:val="6"/>
        <w:ind w:left="709" w:firstLine="0"/>
        <w:rPr>
          <w:b/>
          <w:lang w:val="kk-KZ"/>
        </w:rPr>
      </w:pPr>
    </w:p>
    <w:p w14:paraId="19CA2FEE">
      <w:pPr>
        <w:pStyle w:val="6"/>
        <w:ind w:left="709" w:firstLine="0"/>
        <w:jc w:val="center"/>
        <w:rPr>
          <w:lang w:val="kk-KZ"/>
        </w:rPr>
      </w:pPr>
      <w:r>
        <w:rPr>
          <w:lang w:val="kk-KZ"/>
        </w:rPr>
        <w:t>Рисунок 5 – Основные разделы ТД</w:t>
      </w:r>
    </w:p>
    <w:p w14:paraId="43AB6330">
      <w:pPr>
        <w:pStyle w:val="6"/>
        <w:ind w:left="0"/>
        <w:rPr>
          <w:lang w:val="kk-KZ"/>
        </w:rPr>
      </w:pPr>
      <w:r>
        <w:rPr>
          <w:lang w:val="kk-KZ"/>
        </w:rPr>
        <w:t xml:space="preserve">При работе в ИС Кеден рекомендуется регулярно сохранять заполненные сведения с помощью кнопки </w:t>
      </w:r>
      <w:r>
        <w:rPr>
          <w:lang w:val="kk-KZ"/>
        </w:rPr>
        <w:drawing>
          <wp:inline distT="0" distB="0" distL="0" distR="0">
            <wp:extent cx="796290" cy="27495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6110" cy="28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</w:t>
      </w:r>
    </w:p>
    <w:p w14:paraId="7B5B500F">
      <w:pPr>
        <w:pStyle w:val="6"/>
        <w:ind w:left="709" w:firstLine="0"/>
        <w:rPr>
          <w:b/>
          <w:lang w:val="kk-KZ"/>
        </w:rPr>
      </w:pPr>
    </w:p>
    <w:p w14:paraId="7D034683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3.3 Организации в ТД</w:t>
      </w:r>
    </w:p>
    <w:p w14:paraId="714F59A8">
      <w:pPr>
        <w:pStyle w:val="6"/>
        <w:ind w:left="0"/>
        <w:rPr>
          <w:lang w:val="ru-RU"/>
        </w:rPr>
      </w:pPr>
      <w:r>
        <w:rPr>
          <w:lang w:val="ru-RU"/>
        </w:rPr>
        <w:t>Подраздел «Организации» заполняется путем указания сведений про отправителя, получателя, декларанта, перевозчика и заполнения сведений о документе, подтверждающий включение в реестр таможенных перевозчиков или уполномоченных экономических операторов (рисунок 6):</w:t>
      </w:r>
    </w:p>
    <w:p w14:paraId="26F4593E">
      <w:pPr>
        <w:pStyle w:val="6"/>
        <w:ind w:left="0" w:firstLine="0"/>
        <w:jc w:val="center"/>
        <w:rPr>
          <w:lang w:val="ru-RU"/>
        </w:rPr>
      </w:pPr>
      <w:r>
        <w:rPr>
          <w:lang w:val="ru-RU"/>
        </w:rPr>
        <w:drawing>
          <wp:inline distT="0" distB="0" distL="0" distR="0">
            <wp:extent cx="3853180" cy="229997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7974" cy="23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3211">
      <w:pPr>
        <w:jc w:val="center"/>
        <w:rPr>
          <w:lang w:val="kk-KZ"/>
        </w:rPr>
      </w:pPr>
      <w:r>
        <w:rPr>
          <w:lang w:val="kk-KZ"/>
        </w:rPr>
        <w:t>Рисунок 6 – Сведения по организациям</w:t>
      </w:r>
    </w:p>
    <w:p w14:paraId="52ACA96E">
      <w:pPr>
        <w:jc w:val="center"/>
        <w:rPr>
          <w:lang w:val="kk-KZ"/>
        </w:rPr>
      </w:pPr>
    </w:p>
    <w:p w14:paraId="48E0FAFB">
      <w:pPr>
        <w:rPr>
          <w:lang w:val="kk-KZ"/>
        </w:rPr>
      </w:pPr>
      <w:r>
        <w:rPr>
          <w:lang w:val="kk-KZ"/>
        </w:rPr>
        <w:t xml:space="preserve">При нажатии кнопки </w:t>
      </w:r>
      <w:r>
        <w:rPr>
          <w:lang w:val="kk-KZ"/>
        </w:rPr>
        <w:drawing>
          <wp:inline distT="0" distB="0" distL="0" distR="0">
            <wp:extent cx="636270" cy="17716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/>
                    </pic:cNvPicPr>
                  </pic:nvPicPr>
                  <pic:blipFill>
                    <a:blip r:embed="rId18"/>
                    <a:srcRect t="15178"/>
                    <a:stretch>
                      <a:fillRect/>
                    </a:stretch>
                  </pic:blipFill>
                  <pic:spPr>
                    <a:xfrm>
                      <a:off x="0" y="0"/>
                      <a:ext cx="735708" cy="204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первым шагом выбирается тип лица контрагента (рисунок 7):</w:t>
      </w:r>
    </w:p>
    <w:p w14:paraId="33901BFE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 xml:space="preserve">контрагент в виде «Юридического лица» - открывается форма для заполнения сведений по юридическому лицу (далее – ЮЛ), где необходимо заполнить БИН, полное и краткое наименование ЮЛ, нажатием </w:t>
      </w:r>
      <w:r>
        <w:rPr>
          <w:lang w:val="kk-KZ"/>
        </w:rPr>
        <w:drawing>
          <wp:inline distT="0" distB="0" distL="0" distR="0">
            <wp:extent cx="826770" cy="19875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348" cy="2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заполняются адресные по ЮЛ;</w:t>
      </w:r>
    </w:p>
    <w:p w14:paraId="324BB0E0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при добавлении адресных сведений выбирается вид адреса из выпадающего списка, заполняются сведения по стране, региону, району, городу, населенному пункту, указывается улица, номер дома и квартиры и почтовый индекс (есть возможность добавлять несколько адресных сведений);</w:t>
      </w:r>
    </w:p>
    <w:p w14:paraId="7047D13D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контрагент в виде «Физического лица» - открывается форма для заполнения сведений по физическому лицу (далее – ФЛ), где необходимо заполнить ИИН, ФИО ФЛ, добавляются адресные сведения и сведения по документу  удостоверяющий личность;</w:t>
      </w:r>
    </w:p>
    <w:p w14:paraId="66F00094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при добавлении сведений по документу удостоверяющий личность заполняется принадлежность документа к определенной стране, тип документа и соответствующие сведения по документу;</w:t>
      </w:r>
    </w:p>
    <w:p w14:paraId="219FCE15">
      <w:pPr>
        <w:pStyle w:val="6"/>
        <w:numPr>
          <w:ilvl w:val="0"/>
          <w:numId w:val="11"/>
        </w:numPr>
        <w:rPr>
          <w:lang w:val="kk-KZ"/>
        </w:rPr>
      </w:pPr>
      <w:r>
        <w:rPr>
          <w:lang w:val="kk-KZ"/>
        </w:rPr>
        <w:t>контрагент в виде «Иностранного лица/организации» - открывается форма для заполнения сведений по иностранному лицу/организации, добавляются сведения по документу удостоверяющий личность, адресные и контактные сведения (есть возможность добавлять несколько контактных сведений).</w:t>
      </w:r>
    </w:p>
    <w:p w14:paraId="4EC786BC">
      <w:pPr>
        <w:rPr>
          <w:lang w:val="kk-KZ"/>
        </w:rPr>
      </w:pPr>
      <w:r>
        <w:rPr>
          <w:lang w:val="kk-KZ"/>
        </w:rPr>
        <w:br w:type="page"/>
      </w:r>
    </w:p>
    <w:tbl>
      <w:tblPr>
        <w:tblStyle w:val="5"/>
        <w:tblW w:w="10515" w:type="dxa"/>
        <w:tblInd w:w="-5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0"/>
        <w:gridCol w:w="1793"/>
        <w:gridCol w:w="1796"/>
        <w:gridCol w:w="3426"/>
      </w:tblGrid>
      <w:tr w14:paraId="7AA05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00" w:type="dxa"/>
          </w:tcPr>
          <w:p w14:paraId="73B7C49A">
            <w:pPr>
              <w:ind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70485</wp:posOffset>
                  </wp:positionV>
                  <wp:extent cx="2115185" cy="2265045"/>
                  <wp:effectExtent l="0" t="0" r="0" b="190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kk-KZ"/>
              </w:rPr>
              <w:t>а)</w:t>
            </w:r>
          </w:p>
        </w:tc>
        <w:tc>
          <w:tcPr>
            <w:tcW w:w="3589" w:type="dxa"/>
            <w:gridSpan w:val="2"/>
          </w:tcPr>
          <w:p w14:paraId="6BFE2C7F">
            <w:pPr>
              <w:ind w:firstLine="0"/>
              <w:jc w:val="center"/>
              <w:rPr>
                <w:lang w:val="en-US"/>
              </w:rPr>
            </w:pPr>
            <w:r>
              <w:rPr>
                <w:lang w:val="kk-KZ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0</wp:posOffset>
                  </wp:positionV>
                  <wp:extent cx="2080260" cy="3699510"/>
                  <wp:effectExtent l="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369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>b)</w:t>
            </w:r>
          </w:p>
        </w:tc>
        <w:tc>
          <w:tcPr>
            <w:tcW w:w="3426" w:type="dxa"/>
          </w:tcPr>
          <w:p w14:paraId="153BBEB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c)</w:t>
            </w:r>
          </w:p>
          <w:p w14:paraId="10FDFB5A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34540" cy="2892425"/>
                  <wp:effectExtent l="0" t="0" r="4445" b="3175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244" cy="289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190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93" w:type="dxa"/>
            <w:gridSpan w:val="2"/>
          </w:tcPr>
          <w:p w14:paraId="2F5AA5A8">
            <w:pPr>
              <w:ind w:firstLine="0"/>
              <w:rPr>
                <w:lang w:val="kk-KZ"/>
              </w:rPr>
            </w:pPr>
          </w:p>
          <w:p w14:paraId="4F91B232">
            <w:pPr>
              <w:ind w:firstLine="0"/>
              <w:rPr>
                <w:lang w:val="kk-KZ"/>
              </w:rPr>
            </w:pPr>
          </w:p>
          <w:p w14:paraId="4E5E1163">
            <w:pPr>
              <w:ind w:firstLine="0"/>
              <w:rPr>
                <w:lang w:val="kk-KZ"/>
              </w:rPr>
            </w:pPr>
          </w:p>
          <w:p w14:paraId="3C349EA2">
            <w:pPr>
              <w:ind w:firstLine="0"/>
              <w:rPr>
                <w:lang w:val="kk-KZ"/>
              </w:rPr>
            </w:pPr>
          </w:p>
          <w:p w14:paraId="7B59DA76">
            <w:pPr>
              <w:ind w:firstLine="0"/>
              <w:rPr>
                <w:lang w:val="kk-KZ"/>
              </w:rPr>
            </w:pPr>
          </w:p>
          <w:p w14:paraId="55630741">
            <w:pPr>
              <w:ind w:firstLine="0"/>
              <w:rPr>
                <w:lang w:val="kk-KZ"/>
              </w:rPr>
            </w:pPr>
          </w:p>
          <w:p w14:paraId="2BA8B953">
            <w:pPr>
              <w:ind w:firstLine="0"/>
              <w:rPr>
                <w:lang w:val="kk-KZ"/>
              </w:rPr>
            </w:pPr>
          </w:p>
          <w:p w14:paraId="10AEA5D3">
            <w:pPr>
              <w:ind w:firstLine="0"/>
              <w:rPr>
                <w:lang w:val="kk-KZ"/>
              </w:rPr>
            </w:pPr>
          </w:p>
          <w:p w14:paraId="3125DEBA">
            <w:pPr>
              <w:ind w:firstLine="0"/>
              <w:rPr>
                <w:lang w:val="kk-KZ"/>
              </w:rPr>
            </w:pPr>
          </w:p>
          <w:p w14:paraId="2FB4AB33">
            <w:pPr>
              <w:ind w:firstLine="0"/>
              <w:rPr>
                <w:lang w:val="kk-KZ"/>
              </w:rPr>
            </w:pPr>
          </w:p>
          <w:p w14:paraId="67CA3749">
            <w:pPr>
              <w:ind w:firstLine="0"/>
              <w:rPr>
                <w:lang w:val="kk-KZ"/>
              </w:rPr>
            </w:pPr>
          </w:p>
          <w:p w14:paraId="4E2C144C">
            <w:pPr>
              <w:ind w:firstLine="0"/>
              <w:rPr>
                <w:lang w:val="kk-KZ"/>
              </w:rPr>
            </w:pPr>
          </w:p>
          <w:p w14:paraId="64A19BB4">
            <w:pPr>
              <w:ind w:firstLine="0"/>
              <w:rPr>
                <w:lang w:val="kk-KZ"/>
              </w:rPr>
            </w:pPr>
          </w:p>
          <w:p w14:paraId="5D7551F6">
            <w:pPr>
              <w:ind w:firstLine="0"/>
              <w:rPr>
                <w:lang w:val="kk-KZ"/>
              </w:rPr>
            </w:pPr>
          </w:p>
          <w:p w14:paraId="4B2F0BCE">
            <w:pPr>
              <w:ind w:firstLine="0"/>
              <w:rPr>
                <w:lang w:val="kk-KZ"/>
              </w:rPr>
            </w:pPr>
          </w:p>
          <w:p w14:paraId="6DF74A12">
            <w:pPr>
              <w:ind w:firstLine="0"/>
              <w:rPr>
                <w:lang w:val="kk-KZ"/>
              </w:rPr>
            </w:pPr>
          </w:p>
          <w:p w14:paraId="6192E019">
            <w:pPr>
              <w:ind w:firstLine="0"/>
              <w:rPr>
                <w:lang w:val="kk-KZ"/>
              </w:rPr>
            </w:pPr>
          </w:p>
          <w:p w14:paraId="15B80209">
            <w:pPr>
              <w:ind w:firstLine="0"/>
              <w:rPr>
                <w:lang w:val="kk-KZ"/>
              </w:rPr>
            </w:pPr>
          </w:p>
          <w:p w14:paraId="69AC02CF">
            <w:pPr>
              <w:ind w:firstLine="0"/>
              <w:rPr>
                <w:lang w:val="kk-KZ"/>
              </w:rPr>
            </w:pPr>
          </w:p>
          <w:p w14:paraId="71383F73">
            <w:pPr>
              <w:ind w:firstLine="0"/>
              <w:rPr>
                <w:lang w:val="kk-KZ"/>
              </w:rPr>
            </w:pPr>
          </w:p>
          <w:p w14:paraId="75646D2C">
            <w:pPr>
              <w:ind w:firstLine="0"/>
              <w:jc w:val="center"/>
              <w:rPr>
                <w:lang w:val="en-US"/>
              </w:rPr>
            </w:pPr>
            <w:r>
              <w:rPr>
                <w:lang w:val="kk-KZ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86610" cy="3462655"/>
                  <wp:effectExtent l="0" t="0" r="8890" b="4445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08" cy="34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>d)</w:t>
            </w:r>
          </w:p>
        </w:tc>
        <w:tc>
          <w:tcPr>
            <w:tcW w:w="5222" w:type="dxa"/>
            <w:gridSpan w:val="2"/>
          </w:tcPr>
          <w:p w14:paraId="79C1F676">
            <w:pPr>
              <w:ind w:firstLine="0"/>
              <w:jc w:val="center"/>
              <w:rPr>
                <w:lang w:val="en-US"/>
              </w:rPr>
            </w:pPr>
            <w:r>
              <w:rPr>
                <w:lang w:val="kk-KZ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margin">
                    <wp:posOffset>22860</wp:posOffset>
                  </wp:positionV>
                  <wp:extent cx="2889250" cy="3191510"/>
                  <wp:effectExtent l="0" t="0" r="6350" b="889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31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>e)</w:t>
            </w:r>
          </w:p>
        </w:tc>
      </w:tr>
    </w:tbl>
    <w:p w14:paraId="566EB57D">
      <w:pPr>
        <w:ind w:firstLine="0"/>
        <w:jc w:val="center"/>
        <w:rPr>
          <w:lang w:val="kk-KZ"/>
        </w:rPr>
      </w:pPr>
      <w:r>
        <w:rPr>
          <w:lang w:val="kk-KZ"/>
        </w:rPr>
        <w:t xml:space="preserve">Рисунок 7 – Формы для заполнения по контрагентам </w:t>
      </w:r>
    </w:p>
    <w:p w14:paraId="00E349B4">
      <w:pPr>
        <w:pStyle w:val="6"/>
        <w:ind w:left="1429" w:firstLine="0"/>
        <w:rPr>
          <w:lang w:val="kk-KZ"/>
        </w:rPr>
      </w:pPr>
    </w:p>
    <w:p w14:paraId="33BE3332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3.4 Характеристика поставки</w:t>
      </w:r>
    </w:p>
    <w:p w14:paraId="498A9C28">
      <w:pPr>
        <w:pStyle w:val="6"/>
        <w:ind w:left="0"/>
        <w:rPr>
          <w:lang w:val="kk-KZ"/>
        </w:rPr>
      </w:pPr>
      <w:r>
        <w:rPr>
          <w:lang w:val="kk-KZ"/>
        </w:rPr>
        <w:t>В подразделе «Характеристика поставки» указывается валюта стоимости товара.</w:t>
      </w:r>
    </w:p>
    <w:p w14:paraId="06B2B69C">
      <w:pPr>
        <w:pStyle w:val="6"/>
        <w:ind w:left="0"/>
        <w:rPr>
          <w:lang w:val="kk-KZ"/>
        </w:rPr>
      </w:pPr>
      <w:r>
        <w:rPr>
          <w:lang w:val="kk-KZ"/>
        </w:rPr>
        <w:t>Если в соответствии с коммерческими, транспортными (перевозочными) документами стоимость товаров указана в 2-х и более валютах, необходимо выбрать код валюты для каждого товара в графе 42.1.</w:t>
      </w:r>
    </w:p>
    <w:p w14:paraId="184D9F21">
      <w:pPr>
        <w:pStyle w:val="6"/>
        <w:ind w:left="0"/>
        <w:rPr>
          <w:lang w:val="kk-KZ"/>
        </w:rPr>
      </w:pPr>
      <w:r>
        <w:rPr>
          <w:lang w:val="kk-KZ"/>
        </w:rPr>
        <w:t>При этом, если отметить что стоимость товара указана в 2-х и более валютах общая стоимость по ТД автоматический будет рассчитана в евро (рисунок 8):</w:t>
      </w:r>
    </w:p>
    <w:p w14:paraId="588DAD1C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372735" cy="242062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8732" cy="24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3F61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8 – Сведения по характеристике поставки</w:t>
      </w:r>
    </w:p>
    <w:p w14:paraId="6DC60C22">
      <w:pPr>
        <w:pStyle w:val="6"/>
        <w:ind w:left="1429" w:firstLine="0"/>
        <w:jc w:val="center"/>
        <w:rPr>
          <w:lang w:val="kk-KZ"/>
        </w:rPr>
      </w:pPr>
    </w:p>
    <w:p w14:paraId="6415EEC2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3.5 Перевозка товара</w:t>
      </w:r>
    </w:p>
    <w:p w14:paraId="7C18F7E6">
      <w:pPr>
        <w:pStyle w:val="6"/>
        <w:ind w:left="0"/>
        <w:rPr>
          <w:lang w:val="kk-KZ"/>
        </w:rPr>
      </w:pPr>
      <w:r>
        <w:rPr>
          <w:lang w:val="kk-KZ"/>
        </w:rPr>
        <w:t>В подразделе «Перевозка товара» декларант указывает сведения по стране отправления и назначения, сведения о контейнере, указывает сведения по средствам идентификации (вид, количество и номера, рисунок 9):</w:t>
      </w:r>
    </w:p>
    <w:p w14:paraId="290038B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686300" cy="3714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1360" cy="372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B1F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9 – Основные сведения по перевозке товара</w:t>
      </w:r>
    </w:p>
    <w:p w14:paraId="1A4BAD59">
      <w:pPr>
        <w:pStyle w:val="6"/>
        <w:ind w:left="0" w:firstLine="0"/>
        <w:rPr>
          <w:lang w:val="kk-KZ"/>
        </w:rPr>
      </w:pPr>
    </w:p>
    <w:p w14:paraId="694E8308">
      <w:pPr>
        <w:pStyle w:val="6"/>
        <w:ind w:left="0"/>
        <w:rPr>
          <w:lang w:val="kk-KZ"/>
        </w:rPr>
      </w:pPr>
      <w:r>
        <w:rPr>
          <w:lang w:val="kk-KZ"/>
        </w:rPr>
        <w:t>Также в подразделе «Перевозка товара» заполняются сведения о транспортном средстве (вид, тип, страна регистрации и регистрационный номер), указывается информация о предоставлении (не предоставлении) обеспечения, добавляется соответствующий документ предоставления (не предоставления) обеспечения (рисунок 10).</w:t>
      </w:r>
    </w:p>
    <w:p w14:paraId="6628E4CC">
      <w:pPr>
        <w:pStyle w:val="6"/>
        <w:ind w:left="0"/>
        <w:rPr>
          <w:lang w:val="ru-RU"/>
        </w:rPr>
      </w:pPr>
      <w:r>
        <w:rPr>
          <w:lang w:val="kk-KZ"/>
        </w:rPr>
        <w:t>В случае предоставления обеспечения указывается признак обеспечения «Предоставлено»</w:t>
      </w:r>
      <w:r>
        <w:rPr>
          <w:lang w:val="ru-RU"/>
        </w:rPr>
        <w:t xml:space="preserve"> и добавляются сведения по обеспечению нажатием кнопки </w:t>
      </w:r>
      <w:r>
        <w:rPr>
          <w:lang w:val="ru-RU"/>
        </w:rPr>
        <w:drawing>
          <wp:inline distT="0" distB="0" distL="0" distR="0">
            <wp:extent cx="1024890" cy="19939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7636" cy="2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6007E1BA">
      <w:pPr>
        <w:pStyle w:val="6"/>
        <w:ind w:left="0"/>
        <w:rPr>
          <w:lang w:val="ru-RU"/>
        </w:rPr>
      </w:pPr>
      <w:r>
        <w:rPr>
          <w:lang w:val="ru-RU"/>
        </w:rPr>
        <w:t>При этом, пользователь заполняет номер сертификата обеспечения и нажимает кнопку «Сохранить». При указании, номера сертификата система автоматический заполняет сумму и валюту обеспечения (рисунок 11).</w:t>
      </w:r>
    </w:p>
    <w:p w14:paraId="6850CD13">
      <w:pPr>
        <w:pStyle w:val="6"/>
        <w:ind w:left="0"/>
        <w:rPr>
          <w:lang w:val="kk-KZ"/>
        </w:rPr>
      </w:pPr>
      <w:r>
        <w:rPr>
          <w:lang w:val="kk-KZ"/>
        </w:rPr>
        <w:t>В случае не предоставления обеспечения пользователь указывает «Не предоставлено» и выбирает код основания для непредоставления обеспечения из выпадающего списка (рисунок 11.1).</w:t>
      </w:r>
    </w:p>
    <w:p w14:paraId="28876C67">
      <w:pPr>
        <w:pStyle w:val="6"/>
        <w:ind w:left="0"/>
        <w:rPr>
          <w:lang w:val="kk-KZ"/>
        </w:rPr>
      </w:pPr>
      <w:r>
        <w:rPr>
          <w:lang w:val="kk-KZ"/>
        </w:rPr>
        <w:t>При этом, в случае не предоставления обеспечения в ТД пользователь должен добавить документ где указывается вид документа, номер, дата, сумма предоставленного обеспечения, валюта обеспечения и код способа обеспечения.</w:t>
      </w:r>
    </w:p>
    <w:p w14:paraId="32183C48">
      <w:pPr>
        <w:pStyle w:val="6"/>
        <w:ind w:left="0"/>
        <w:rPr>
          <w:lang w:val="kk-KZ"/>
        </w:rPr>
      </w:pPr>
      <w:r>
        <w:rPr>
          <w:lang w:val="kk-KZ"/>
        </w:rPr>
        <w:t>При этом, в ИС Кеден реализована возможность оформления ТД с указанием мультимодальной перевозки товаров.</w:t>
      </w:r>
    </w:p>
    <w:p w14:paraId="149D58B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856480" cy="2917190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9907" cy="293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EC72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10 – Сведения о транспортном средстве и обеспечении по ТД</w:t>
      </w:r>
    </w:p>
    <w:p w14:paraId="16A36FAF">
      <w:pPr>
        <w:pStyle w:val="6"/>
        <w:ind w:left="0" w:firstLine="0"/>
        <w:jc w:val="center"/>
        <w:rPr>
          <w:lang w:val="kk-KZ"/>
        </w:rPr>
      </w:pPr>
    </w:p>
    <w:p w14:paraId="1C3CE8FF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003800" cy="2113280"/>
            <wp:effectExtent l="0" t="0" r="635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6155" cy="211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504D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11 – Предоставление обеспечения в ТД</w:t>
      </w:r>
    </w:p>
    <w:p w14:paraId="5979279B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768215" cy="2456815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6866" cy="24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D43D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11.1 – Не предоставление обеспечения в ТД</w:t>
      </w:r>
    </w:p>
    <w:p w14:paraId="412AA4A1">
      <w:pPr>
        <w:pStyle w:val="6"/>
        <w:ind w:left="0" w:firstLine="0"/>
        <w:jc w:val="center"/>
        <w:rPr>
          <w:lang w:val="kk-KZ"/>
        </w:rPr>
      </w:pPr>
    </w:p>
    <w:p w14:paraId="471B6C0F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330700" cy="240474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3829" cy="24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298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11 – Добавление документа по обеспечению</w:t>
      </w:r>
    </w:p>
    <w:p w14:paraId="373F2225">
      <w:pPr>
        <w:pStyle w:val="6"/>
        <w:ind w:left="0" w:firstLine="0"/>
        <w:jc w:val="center"/>
        <w:rPr>
          <w:lang w:val="kk-KZ"/>
        </w:rPr>
      </w:pPr>
    </w:p>
    <w:p w14:paraId="04CF3196">
      <w:pPr>
        <w:pStyle w:val="6"/>
        <w:ind w:left="0"/>
        <w:rPr>
          <w:lang w:val="kk-KZ"/>
        </w:rPr>
      </w:pPr>
      <w:r>
        <w:rPr>
          <w:lang w:val="kk-KZ"/>
        </w:rPr>
        <w:t>В подразделе «Перевозка товара» также необходимо указать сведения по органу назначения (таможенный орган, железнодорожная станция).</w:t>
      </w:r>
    </w:p>
    <w:p w14:paraId="3DA40E7D">
      <w:pPr>
        <w:pStyle w:val="6"/>
        <w:ind w:left="0"/>
        <w:rPr>
          <w:lang w:val="kk-KZ"/>
        </w:rPr>
      </w:pPr>
      <w:r>
        <w:rPr>
          <w:lang w:val="kk-KZ"/>
        </w:rPr>
        <w:t>При этом, в случае доставки товара на площадку Уполномоченного экономического оператора (далее – УЭО) заполняются соответствующие сведения (номер зоны таможенного контроля, адрес площадки УЭО, рисунок 12).</w:t>
      </w:r>
    </w:p>
    <w:p w14:paraId="12FC8EF7">
      <w:pPr>
        <w:pStyle w:val="6"/>
        <w:ind w:left="0"/>
        <w:rPr>
          <w:lang w:val="kk-KZ"/>
        </w:rPr>
      </w:pPr>
      <w:r>
        <w:rPr>
          <w:lang w:val="kk-KZ"/>
        </w:rPr>
        <w:t>Также указываютя сведения по документу подтверждающий включение ЮЛ в реестр УЭО (рисунок 13).</w:t>
      </w:r>
    </w:p>
    <w:p w14:paraId="4C11D0A0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190365" cy="3705225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9498" cy="37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D8A5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12 – Сведения по органу назначения и адрес площадки УЭО</w:t>
      </w:r>
    </w:p>
    <w:p w14:paraId="780ED62C">
      <w:pPr>
        <w:pStyle w:val="6"/>
        <w:ind w:left="0" w:firstLine="0"/>
        <w:jc w:val="center"/>
        <w:rPr>
          <w:lang w:val="kk-KZ"/>
        </w:rPr>
      </w:pPr>
    </w:p>
    <w:p w14:paraId="18EE1D7B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641850" cy="1877060"/>
            <wp:effectExtent l="0" t="0" r="635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4576" cy="18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E04B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13 – Сведения по документу подтверждающий включение ЮЛ в реестр УЭО</w:t>
      </w:r>
    </w:p>
    <w:p w14:paraId="6EFB915E">
      <w:pPr>
        <w:pStyle w:val="6"/>
        <w:ind w:left="0" w:firstLine="0"/>
        <w:jc w:val="center"/>
        <w:rPr>
          <w:lang w:val="kk-KZ"/>
        </w:rPr>
      </w:pPr>
    </w:p>
    <w:p w14:paraId="165B19E6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3.6 Перегрузки</w:t>
      </w:r>
    </w:p>
    <w:p w14:paraId="05A4A6FF">
      <w:pPr>
        <w:pStyle w:val="6"/>
        <w:ind w:left="0"/>
        <w:rPr>
          <w:lang w:val="kk-KZ"/>
        </w:rPr>
      </w:pPr>
      <w:r>
        <w:rPr>
          <w:lang w:val="kk-KZ"/>
        </w:rPr>
        <w:t>В подразделе «Перегрузки» указываютя сведения о перегрузке товаров (есть возможность добавить информацию о нескольких перегрузках, рисунок 14):</w:t>
      </w:r>
    </w:p>
    <w:p w14:paraId="6E43B74B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страна перегрузки;</w:t>
      </w:r>
    </w:p>
    <w:p w14:paraId="550F3616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код таможенного органа;</w:t>
      </w:r>
    </w:p>
    <w:p w14:paraId="641F002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место перегрузки;</w:t>
      </w:r>
    </w:p>
    <w:p w14:paraId="5E749D00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признак контейнерных перевозок;</w:t>
      </w:r>
    </w:p>
    <w:p w14:paraId="7537E16F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добавляются сведения по перевозчику;</w:t>
      </w:r>
    </w:p>
    <w:p w14:paraId="012535D0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указываются новые транспортные средства;</w:t>
      </w:r>
    </w:p>
    <w:p w14:paraId="11EC733F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логика грузовых операции (рисунок 15).</w:t>
      </w:r>
    </w:p>
    <w:p w14:paraId="54817A7C">
      <w:pPr>
        <w:pStyle w:val="6"/>
        <w:ind w:left="1429" w:firstLine="0"/>
        <w:rPr>
          <w:lang w:val="kk-KZ"/>
        </w:rPr>
      </w:pPr>
    </w:p>
    <w:p w14:paraId="1643FAAA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033520" cy="2471420"/>
            <wp:effectExtent l="0" t="0" r="508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3340" cy="24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AF0D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14 – Сведения о перегрузках</w:t>
      </w:r>
    </w:p>
    <w:p w14:paraId="75310F55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688590" cy="2969260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04879" cy="29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E8B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15 – Добавление грузовых операции в ТД</w:t>
      </w:r>
    </w:p>
    <w:p w14:paraId="7E0208AA">
      <w:pPr>
        <w:pStyle w:val="6"/>
        <w:ind w:left="0" w:firstLine="0"/>
        <w:jc w:val="center"/>
        <w:rPr>
          <w:lang w:val="kk-KZ"/>
        </w:rPr>
      </w:pPr>
    </w:p>
    <w:p w14:paraId="4E086A59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3.7 Список товаров</w:t>
      </w:r>
    </w:p>
    <w:p w14:paraId="764B1010">
      <w:pPr>
        <w:pStyle w:val="6"/>
        <w:ind w:left="0"/>
        <w:rPr>
          <w:lang w:val="kk-KZ"/>
        </w:rPr>
      </w:pPr>
      <w:r>
        <w:rPr>
          <w:lang w:val="kk-KZ"/>
        </w:rPr>
        <w:t xml:space="preserve">В подразделе «Список товаров» у декларанта есть возможность добавить товар в ТД по одному, также есть возможность импортировать список товаров из файла формата </w:t>
      </w:r>
      <w:r>
        <w:rPr>
          <w:lang w:val="en-US"/>
        </w:rPr>
        <w:t>excel</w:t>
      </w:r>
      <w:r>
        <w:rPr>
          <w:lang w:val="kk-KZ"/>
        </w:rPr>
        <w:t xml:space="preserve"> (рисунок 16).</w:t>
      </w:r>
    </w:p>
    <w:p w14:paraId="1ACCB2EB">
      <w:pPr>
        <w:pStyle w:val="6"/>
        <w:ind w:left="0"/>
        <w:rPr>
          <w:lang w:val="kk-KZ"/>
        </w:rPr>
      </w:pPr>
      <w:r>
        <w:rPr>
          <w:lang w:val="kk-KZ"/>
        </w:rPr>
        <w:t>При попытке добавить товар в ТД по одному, система открывает сервис по подбору кода Товарной Номенклатуры ВнешнеЭкономической Деятельности (далее – ТН ВЭД, рисунок 17):</w:t>
      </w:r>
    </w:p>
    <w:p w14:paraId="2F79D020">
      <w:pPr>
        <w:pStyle w:val="6"/>
        <w:numPr>
          <w:ilvl w:val="0"/>
          <w:numId w:val="12"/>
        </w:numPr>
        <w:rPr>
          <w:lang w:val="kk-KZ"/>
        </w:rPr>
      </w:pPr>
      <w:r>
        <w:rPr>
          <w:lang w:val="kk-KZ"/>
        </w:rPr>
        <w:t>где можно сделать поиск по коду или наименованию товара;</w:t>
      </w:r>
    </w:p>
    <w:p w14:paraId="5B2A50C3">
      <w:pPr>
        <w:pStyle w:val="6"/>
        <w:numPr>
          <w:ilvl w:val="0"/>
          <w:numId w:val="12"/>
        </w:numPr>
        <w:rPr>
          <w:lang w:val="kk-KZ"/>
        </w:rPr>
      </w:pPr>
      <w:r>
        <w:rPr>
          <w:lang w:val="kk-KZ"/>
        </w:rPr>
        <w:t>также можно сделать выбор кода ТН ВЭД из раскрывающего дерева ТН ВЭД;</w:t>
      </w:r>
    </w:p>
    <w:p w14:paraId="1BCF396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700780" cy="153670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6460" cy="154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6379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16 – Способы добавления товара в ТД</w:t>
      </w:r>
    </w:p>
    <w:p w14:paraId="458892BC">
      <w:pPr>
        <w:pStyle w:val="6"/>
        <w:ind w:left="0" w:firstLine="0"/>
        <w:jc w:val="center"/>
        <w:rPr>
          <w:lang w:val="kk-KZ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5821045</wp:posOffset>
                </wp:positionH>
                <wp:positionV relativeFrom="paragraph">
                  <wp:posOffset>1539240</wp:posOffset>
                </wp:positionV>
                <wp:extent cx="447040" cy="1828800"/>
                <wp:effectExtent l="0" t="0" r="0" b="889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CC3A7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1" o:spid="_x0000_s1026" o:spt="202" type="#_x0000_t202" style="position:absolute;left:0pt;margin-left:458.35pt;margin-top:121.2pt;height:144pt;width:35.2pt;mso-position-horizontal-relative:margin;z-index:251706368;mso-width-relative:page;mso-height-relative:page;" filled="f" stroked="f" coordsize="21600,21600" o:gfxdata="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bad5jZAAAACwEAAA8AAAAAAAAAAQAgAAAAIgAAAGRy&#10;cy9kb3ducmV2LnhtbFBLAQIUABQAAAAIAIdO4kDdH4yLPQIAAGQEAAAOAAAAAAAAAAEAIAAAACgB&#10;AABkcnMvZTJvRG9jLnhtbFBLBQYAAAAABgAGAFkBAAD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0BCC3A7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5708015</wp:posOffset>
                </wp:positionH>
                <wp:positionV relativeFrom="paragraph">
                  <wp:posOffset>1809750</wp:posOffset>
                </wp:positionV>
                <wp:extent cx="426720" cy="193675"/>
                <wp:effectExtent l="19050" t="19050" r="11430" b="35560"/>
                <wp:wrapNone/>
                <wp:docPr id="80" name="Стрелка: вле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9366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80" o:spid="_x0000_s1026" o:spt="66" type="#_x0000_t66" style="position:absolute;left:0pt;margin-left:449.45pt;margin-top:142.5pt;height:15.25pt;width:33.6pt;mso-position-horizontal-relative:margin;z-index:251705344;v-text-anchor:middle;mso-width-relative:page;mso-height-relative:page;" fillcolor="#FF0000" filled="t" stroked="t" coordsize="21600,21600" o:gfxdata="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MoEHDZAAAACwEAAA8AAAAAAAAA&#10;AQAgAAAAIgAAAGRycy9kb3ducmV2LnhtbFBLAQIUABQAAAAIAIdO4kCXwYzsggIAAA4FAAAOAAAA&#10;AAAAAAEAIAAAACgBAABkcnMvZTJvRG9jLnhtbFBLBQYAAAAABgAGAFkBAAAcBgAAAAA=&#10;" adj="4901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1719580</wp:posOffset>
                </wp:positionV>
                <wp:extent cx="4696460" cy="429260"/>
                <wp:effectExtent l="0" t="0" r="27940" b="2794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691" cy="4294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45pt;margin-top:135.4pt;height:33.8pt;width:369.8pt;z-index:251704320;v-text-anchor:middle;mso-width-relative:page;mso-height-relative:page;" filled="f" stroked="t" coordsize="21600,21600" o:gfxdata="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bFC0vZAAAACwEAAA8AAAAA&#10;AAAAAQAgAAAAIgAAAGRycy9kb3ducmV2LnhtbFBLAQIUABQAAAAIAIdO4kCO4W9mhQIAAOEEAAAO&#10;AAAAAAAAAAEAIAAAACg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5901690</wp:posOffset>
                </wp:positionH>
                <wp:positionV relativeFrom="paragraph">
                  <wp:posOffset>8890</wp:posOffset>
                </wp:positionV>
                <wp:extent cx="447040" cy="1828800"/>
                <wp:effectExtent l="0" t="0" r="0" b="889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7D2C8">
                            <w:pPr>
                              <w:pStyle w:val="6"/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8" o:spid="_x0000_s1026" o:spt="202" type="#_x0000_t202" style="position:absolute;left:0pt;margin-left:464.7pt;margin-top:0.7pt;height:144pt;width:35.2pt;mso-position-horizontal-relative:margin;z-index:251701248;mso-width-relative:page;mso-height-relative:page;" filled="f" stroked="f" coordsize="21600,21600" o:gfxdata="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mv2qr9UAAAAJAQAADwAAAAAAAAABACAAAAAiAAAAZHJzL2Rv&#10;d25yZXYueG1sUEsBAhQAFAAAAAgAh07iQCeQlPU9AgAAZAQAAA4AAAAAAAAAAQAgAAAAJAEAAGRy&#10;cy9lMm9Eb2MueG1sUEsFBgAAAAAGAAYAWQEAAN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307D2C8">
                      <w:pPr>
                        <w:pStyle w:val="6"/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237490</wp:posOffset>
                </wp:positionV>
                <wp:extent cx="5271770" cy="353060"/>
                <wp:effectExtent l="0" t="0" r="24765" b="2794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1655" cy="353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2pt;margin-top:18.7pt;height:27.8pt;width:415.1pt;z-index:251702272;v-text-anchor:middle;mso-width-relative:page;mso-height-relative:page;" filled="f" stroked="t" coordsize="21600,21600" o:gfxdata="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LYKXvVAAAACAEAAA8AAAAA&#10;AAAAAQAgAAAAIgAAAGRycy9kb3ducmV2LnhtbFBLAQIUABQAAAAIAIdO4kDU20GDiQIAAOEEAAAO&#10;AAAAAAAAAAEAIAAAACQBAABkcnMvZTJvRG9jLnhtbFBLBQYAAAAABgAGAFkBAAAf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426720" cy="147320"/>
                <wp:effectExtent l="19050" t="19050" r="11430" b="43180"/>
                <wp:wrapNone/>
                <wp:docPr id="77" name="Стрелка: вле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47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: влево 77" o:spid="_x0000_s1026" o:spt="66" type="#_x0000_t66" style="position:absolute;left:0pt;margin-top:26.75pt;height:11.6pt;width:33.6pt;mso-position-horizontal:right;mso-position-horizontal-relative:margin;z-index:251703296;v-text-anchor:middle;mso-width-relative:page;mso-height-relative:page;" fillcolor="#FF0000" filled="t" stroked="t" coordsize="21600,21600" o:gfxdata="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3x7QO9QAAAAFAQAADwAAAAAAAAABACAA&#10;AAAiAAAAZHJzL2Rvd25yZXYueG1sUEsBAhQAFAAAAAgAh07iQKhUmJ6DAgAADgUAAA4AAAAAAAAA&#10;AQAgAAAAIwEAAGRycy9lMm9Eb2MueG1sUEsFBgAAAAAGAAYAWQEAABgGAAAAAA==&#10;" adj="3728,5400">
                <v:fill on="t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5433695" cy="26676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51354" cy="26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54B5">
      <w:pPr>
        <w:pStyle w:val="6"/>
        <w:ind w:left="0" w:firstLine="720"/>
        <w:jc w:val="center"/>
        <w:rPr>
          <w:lang w:val="kk-KZ"/>
        </w:rPr>
      </w:pPr>
      <w:r>
        <w:rPr>
          <w:lang w:val="kk-KZ"/>
        </w:rPr>
        <w:t>Рисунок 17 – Добавление товара в ТД из дерева ТН ВЭД</w:t>
      </w:r>
    </w:p>
    <w:p w14:paraId="173D9739">
      <w:pPr>
        <w:pStyle w:val="6"/>
        <w:ind w:left="0" w:firstLine="720"/>
        <w:rPr>
          <w:lang w:val="kk-KZ"/>
        </w:rPr>
      </w:pPr>
    </w:p>
    <w:p w14:paraId="7BDFABB4">
      <w:pPr>
        <w:pStyle w:val="6"/>
        <w:ind w:left="0" w:firstLine="720"/>
        <w:rPr>
          <w:lang w:val="kk-KZ"/>
        </w:rPr>
      </w:pPr>
      <w:r>
        <w:rPr>
          <w:lang w:val="kk-KZ"/>
        </w:rPr>
        <w:t xml:space="preserve">Вместе с ручным добавление товара в ТД по коду ТН ВЭД, в ИС Кеден реализована возможность добавления товарных партии в ТД через загрузку таблицы формата </w:t>
      </w:r>
      <w:r>
        <w:rPr>
          <w:lang w:val="en-US"/>
        </w:rPr>
        <w:t>excel</w:t>
      </w:r>
      <w:r>
        <w:rPr>
          <w:lang w:val="kk-KZ"/>
        </w:rPr>
        <w:t>.</w:t>
      </w:r>
    </w:p>
    <w:p w14:paraId="29F2BA25">
      <w:pPr>
        <w:rPr>
          <w:lang w:val="kk-KZ"/>
        </w:rPr>
      </w:pPr>
      <w:r>
        <w:rPr>
          <w:lang w:val="kk-KZ"/>
        </w:rPr>
        <w:t xml:space="preserve">Для этого в ИС Кеден необходимо нажать на кнопку </w:t>
      </w:r>
      <w:r>
        <w:rPr>
          <w:lang w:val="kk-KZ"/>
        </w:rPr>
        <w:drawing>
          <wp:inline distT="0" distB="0" distL="0" distR="0">
            <wp:extent cx="844550" cy="1936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1052" cy="2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 выбрать заранее заполненный сведениями о товарах файл формата </w:t>
      </w:r>
      <w:r>
        <w:rPr>
          <w:lang w:val="en-US"/>
        </w:rPr>
        <w:t>excel</w:t>
      </w:r>
      <w:r>
        <w:rPr>
          <w:lang w:val="kk-KZ"/>
        </w:rPr>
        <w:t>.</w:t>
      </w:r>
    </w:p>
    <w:p w14:paraId="4ACA825C">
      <w:pPr>
        <w:rPr>
          <w:lang w:val="kk-KZ"/>
        </w:rPr>
      </w:pPr>
      <w:r>
        <w:rPr>
          <w:lang w:val="kk-KZ"/>
        </w:rPr>
        <w:t>В системе имеется возможность импортировать общие сведения, сведения об упаковке товара, сведения о контейнерах и информацию о предшествующем документе.</w:t>
      </w:r>
    </w:p>
    <w:p w14:paraId="3893445C">
      <w:pPr>
        <w:rPr>
          <w:lang w:val="kk-KZ"/>
        </w:rPr>
      </w:pPr>
      <w:r>
        <w:rPr>
          <w:lang w:val="kk-KZ"/>
        </w:rPr>
        <w:t>Общие сведения:</w:t>
      </w:r>
    </w:p>
    <w:p w14:paraId="04B23D7D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Код ТН ВЭД;</w:t>
      </w:r>
    </w:p>
    <w:p w14:paraId="44EDA380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Полное описание товара,</w:t>
      </w:r>
    </w:p>
    <w:p w14:paraId="6BA63D1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Стоимость товара;</w:t>
      </w:r>
    </w:p>
    <w:p w14:paraId="63828228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Валюта;</w:t>
      </w:r>
    </w:p>
    <w:p w14:paraId="20C81A77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Масса брутто, кг;</w:t>
      </w:r>
    </w:p>
    <w:p w14:paraId="37AC0A38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Количество в дополнительной единице измерения;</w:t>
      </w:r>
    </w:p>
    <w:p w14:paraId="212AAFE3">
      <w:pPr>
        <w:pStyle w:val="6"/>
        <w:numPr>
          <w:ilvl w:val="0"/>
          <w:numId w:val="13"/>
        </w:numPr>
        <w:rPr>
          <w:lang w:val="kk-KZ"/>
        </w:rPr>
      </w:pPr>
      <w:r>
        <w:rPr>
          <w:lang w:val="kk-KZ"/>
        </w:rPr>
        <w:t>Код дополнительной ед измерения.</w:t>
      </w:r>
    </w:p>
    <w:p w14:paraId="1CD029C8">
      <w:pPr>
        <w:rPr>
          <w:lang w:val="kk-KZ"/>
        </w:rPr>
      </w:pPr>
    </w:p>
    <w:p w14:paraId="692F698F">
      <w:pPr>
        <w:rPr>
          <w:lang w:val="kk-KZ"/>
        </w:rPr>
      </w:pPr>
      <w:r>
        <w:rPr>
          <w:lang w:val="kk-KZ"/>
        </w:rPr>
        <w:t>Сведения об упаковке товара:</w:t>
      </w:r>
    </w:p>
    <w:p w14:paraId="5AF17315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Общее количество грузовых мест, занятых товаром;</w:t>
      </w:r>
    </w:p>
    <w:p w14:paraId="7BD8C830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Наличие упаковки;</w:t>
      </w:r>
    </w:p>
    <w:p w14:paraId="4684D84B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Вид упаковки;</w:t>
      </w:r>
    </w:p>
    <w:p w14:paraId="716A7CA6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Количество упаковок;</w:t>
      </w:r>
    </w:p>
    <w:p w14:paraId="1D3CF07B">
      <w:pPr>
        <w:pStyle w:val="6"/>
        <w:numPr>
          <w:ilvl w:val="0"/>
          <w:numId w:val="14"/>
        </w:numPr>
        <w:rPr>
          <w:lang w:val="kk-KZ"/>
        </w:rPr>
      </w:pPr>
      <w:r>
        <w:rPr>
          <w:lang w:val="kk-KZ"/>
        </w:rPr>
        <w:t>Описание грузового места.</w:t>
      </w:r>
    </w:p>
    <w:p w14:paraId="45E2620B">
      <w:pPr>
        <w:rPr>
          <w:lang w:val="kk-KZ"/>
        </w:rPr>
      </w:pPr>
    </w:p>
    <w:p w14:paraId="18D82527">
      <w:pPr>
        <w:rPr>
          <w:lang w:val="kk-KZ"/>
        </w:rPr>
      </w:pPr>
      <w:r>
        <w:rPr>
          <w:lang w:val="kk-KZ"/>
        </w:rPr>
        <w:t>Сведения о контейнерах:</w:t>
      </w:r>
    </w:p>
    <w:p w14:paraId="371604E3">
      <w:pPr>
        <w:pStyle w:val="6"/>
        <w:numPr>
          <w:ilvl w:val="0"/>
          <w:numId w:val="15"/>
        </w:numPr>
        <w:rPr>
          <w:lang w:val="kk-KZ"/>
        </w:rPr>
      </w:pPr>
      <w:r>
        <w:rPr>
          <w:lang w:val="kk-KZ"/>
        </w:rPr>
        <w:t>Номер конейнера</w:t>
      </w:r>
    </w:p>
    <w:p w14:paraId="62C64963">
      <w:pPr>
        <w:rPr>
          <w:lang w:val="kk-KZ"/>
        </w:rPr>
      </w:pPr>
    </w:p>
    <w:p w14:paraId="6BFA3B65">
      <w:pPr>
        <w:rPr>
          <w:lang w:val="kk-KZ"/>
        </w:rPr>
      </w:pPr>
      <w:r>
        <w:rPr>
          <w:lang w:val="kk-KZ"/>
        </w:rPr>
        <w:t>Информация о предшествующем документе:</w:t>
      </w:r>
    </w:p>
    <w:p w14:paraId="79C58920">
      <w:pPr>
        <w:pStyle w:val="6"/>
        <w:numPr>
          <w:ilvl w:val="0"/>
          <w:numId w:val="16"/>
        </w:numPr>
        <w:rPr>
          <w:lang w:val="kk-KZ"/>
        </w:rPr>
      </w:pPr>
      <w:r>
        <w:rPr>
          <w:lang w:val="kk-KZ"/>
        </w:rPr>
        <w:t>Вид документа;</w:t>
      </w:r>
    </w:p>
    <w:p w14:paraId="2A2A7F25">
      <w:pPr>
        <w:pStyle w:val="6"/>
        <w:numPr>
          <w:ilvl w:val="0"/>
          <w:numId w:val="16"/>
        </w:numPr>
        <w:rPr>
          <w:lang w:val="kk-KZ"/>
        </w:rPr>
      </w:pPr>
      <w:r>
        <w:rPr>
          <w:lang w:val="kk-KZ"/>
        </w:rPr>
        <w:t>Номер документа;</w:t>
      </w:r>
    </w:p>
    <w:p w14:paraId="67376A91">
      <w:pPr>
        <w:pStyle w:val="6"/>
        <w:numPr>
          <w:ilvl w:val="0"/>
          <w:numId w:val="16"/>
        </w:numPr>
        <w:rPr>
          <w:lang w:val="kk-KZ"/>
        </w:rPr>
      </w:pPr>
      <w:r>
        <w:rPr>
          <w:lang w:val="kk-KZ"/>
        </w:rPr>
        <w:t>Номер товара в предшествующем документе.</w:t>
      </w:r>
    </w:p>
    <w:p w14:paraId="5FDBEBE4">
      <w:pPr>
        <w:rPr>
          <w:lang w:val="kk-KZ"/>
        </w:rPr>
      </w:pPr>
      <w:r>
        <w:rPr>
          <w:lang w:val="kk-KZ"/>
        </w:rPr>
        <w:t>При необходимости в ИС Кеден имеется возможность редактировать сведения из импортированной таблицы (рисунок 17.1).</w:t>
      </w:r>
    </w:p>
    <w:p w14:paraId="319E5D5C">
      <w:pPr>
        <w:rPr>
          <w:lang w:val="kk-KZ"/>
        </w:rPr>
      </w:pPr>
    </w:p>
    <w:p w14:paraId="2BD64DED">
      <w:pPr>
        <w:ind w:firstLine="0"/>
        <w:rPr>
          <w:lang w:val="kk-KZ"/>
        </w:rPr>
      </w:pPr>
      <w:r>
        <w:rPr>
          <w:lang w:val="kk-KZ"/>
        </w:rPr>
        <w:drawing>
          <wp:inline distT="0" distB="0" distL="0" distR="0">
            <wp:extent cx="6210300" cy="29235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20BA">
      <w:pPr>
        <w:jc w:val="center"/>
        <w:rPr>
          <w:lang w:val="kk-KZ"/>
        </w:rPr>
      </w:pPr>
      <w:r>
        <w:rPr>
          <w:lang w:val="kk-KZ"/>
        </w:rPr>
        <w:t>Рисунок 17.1 – Импорт из файла сведений по товарам в ТД</w:t>
      </w:r>
    </w:p>
    <w:p w14:paraId="71E776BC">
      <w:pPr>
        <w:rPr>
          <w:lang w:val="kk-KZ"/>
        </w:rPr>
      </w:pPr>
    </w:p>
    <w:p w14:paraId="09A00E55">
      <w:pPr>
        <w:pStyle w:val="6"/>
        <w:ind w:left="0" w:firstLine="720"/>
        <w:rPr>
          <w:lang w:val="kk-KZ"/>
        </w:rPr>
      </w:pPr>
      <w:r>
        <w:rPr>
          <w:lang w:val="kk-KZ"/>
        </w:rPr>
        <w:t>После добавления товара в ТД необходимо указать сведения о товаре:</w:t>
      </w:r>
    </w:p>
    <w:p w14:paraId="3AAB3870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редактировать полное описание товара;</w:t>
      </w:r>
    </w:p>
    <w:p w14:paraId="2FA2C425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 xml:space="preserve">отметить признак продукции военного назначения; </w:t>
      </w:r>
    </w:p>
    <w:p w14:paraId="67CE9501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отметить признак установления запретов и ограничений в отношении товара;</w:t>
      </w:r>
    </w:p>
    <w:p w14:paraId="6BF12E35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отметить признак декларирования товара в несообранном или разобранном виде;</w:t>
      </w:r>
    </w:p>
    <w:p w14:paraId="5DA9E6AB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заполнить количество в дополнительной единице измерения (при необходимости);</w:t>
      </w:r>
    </w:p>
    <w:p w14:paraId="5D39750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согласно коду ТН ВЭД товара при необходимости заполнить код дополнительной единицы измерения (рисунок 18).</w:t>
      </w:r>
    </w:p>
    <w:p w14:paraId="7B937DB2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924425" cy="419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5915" cy="420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16B7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18 – Признаки и сведения о товаре в ТД</w:t>
      </w:r>
    </w:p>
    <w:p w14:paraId="4DD78599">
      <w:pPr>
        <w:pStyle w:val="6"/>
        <w:ind w:left="1429" w:firstLine="0"/>
        <w:jc w:val="center"/>
        <w:rPr>
          <w:lang w:val="kk-KZ"/>
        </w:rPr>
      </w:pPr>
    </w:p>
    <w:p w14:paraId="51B17C61">
      <w:pPr>
        <w:rPr>
          <w:lang w:val="kk-KZ"/>
        </w:rPr>
      </w:pPr>
      <w:r>
        <w:rPr>
          <w:lang w:val="kk-KZ"/>
        </w:rPr>
        <w:t>Вместе с тем, при добавлении товара необходимо указать сведения о грузовых местах и описание товара (рисунок 19):</w:t>
      </w:r>
    </w:p>
    <w:p w14:paraId="391BFB97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6210300" cy="8210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C640">
      <w:pPr>
        <w:jc w:val="center"/>
        <w:rPr>
          <w:lang w:val="kk-KZ"/>
        </w:rPr>
      </w:pPr>
      <w:r>
        <w:rPr>
          <w:lang w:val="kk-KZ"/>
        </w:rPr>
        <w:t>Рисунок 19 – Создание сведений упаковка и грузовые места в ТД</w:t>
      </w:r>
    </w:p>
    <w:p w14:paraId="5ED0CF42">
      <w:pPr>
        <w:rPr>
          <w:lang w:val="kk-KZ"/>
        </w:rPr>
      </w:pPr>
      <w:r>
        <w:rPr>
          <w:lang w:val="kk-KZ"/>
        </w:rPr>
        <w:t>При указании сведении о грузовых местах необходимо заполнить:</w:t>
      </w:r>
    </w:p>
    <w:p w14:paraId="1EF4B64C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общее количество грузовых мест;</w:t>
      </w:r>
    </w:p>
    <w:p w14:paraId="4D9C3FC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наличие упаковки (рисунок 20).</w:t>
      </w:r>
    </w:p>
    <w:p w14:paraId="4FA18710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879975" cy="25647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5136" cy="25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0EA7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20 – Сведения о грузовых местах</w:t>
      </w:r>
    </w:p>
    <w:p w14:paraId="6D4FDEA0">
      <w:pPr>
        <w:pStyle w:val="6"/>
        <w:ind w:left="0"/>
        <w:rPr>
          <w:lang w:val="kk-KZ"/>
        </w:rPr>
      </w:pPr>
      <w:r>
        <w:rPr>
          <w:lang w:val="kk-KZ"/>
        </w:rPr>
        <w:t xml:space="preserve">Чтобы указать сведения об упаковке товаров нажимается кнопка </w:t>
      </w:r>
      <w:r>
        <w:rPr>
          <w:lang w:val="kk-KZ"/>
        </w:rPr>
        <w:drawing>
          <wp:inline distT="0" distB="0" distL="0" distR="0">
            <wp:extent cx="934720" cy="180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6088" cy="19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и заполняются следующие сведения (есть возможность добавить несколько упаковок, рисунок 21):</w:t>
      </w:r>
    </w:p>
    <w:p w14:paraId="4D5061FF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выбирается вид упаковки;</w:t>
      </w:r>
    </w:p>
    <w:p w14:paraId="725A1A0A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количество упаковок;</w:t>
      </w:r>
    </w:p>
    <w:p w14:paraId="7641AAB1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описание грузового места.</w:t>
      </w:r>
    </w:p>
    <w:p w14:paraId="1205ADE0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953000" cy="2256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7849" cy="226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6B7C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21 – Сведения об упаковке товаров</w:t>
      </w:r>
    </w:p>
    <w:p w14:paraId="6CB5CC48">
      <w:pPr>
        <w:pStyle w:val="6"/>
        <w:ind w:left="1429" w:firstLine="0"/>
        <w:rPr>
          <w:lang w:val="kk-KZ"/>
        </w:rPr>
      </w:pPr>
    </w:p>
    <w:p w14:paraId="3B9FC9F7">
      <w:pPr>
        <w:pStyle w:val="6"/>
        <w:ind w:left="0"/>
        <w:rPr>
          <w:lang w:val="kk-KZ"/>
        </w:rPr>
      </w:pPr>
      <w:r>
        <w:rPr>
          <w:lang w:val="kk-KZ"/>
        </w:rPr>
        <w:t>Также обязательными сведениями при добавлении товаров в ТД являются (рисунок 22):</w:t>
      </w:r>
    </w:p>
    <w:p w14:paraId="121DE1AE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масса брутто товара;</w:t>
      </w:r>
    </w:p>
    <w:p w14:paraId="6B11D60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валюта стоимости товара (если стоимость товаров указана в 2 и более валютах);</w:t>
      </w:r>
    </w:p>
    <w:p w14:paraId="34B170C1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стоимость товара.</w:t>
      </w:r>
    </w:p>
    <w:p w14:paraId="5218BDC1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603875" cy="1568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2447" cy="157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7DAB">
      <w:pPr>
        <w:pStyle w:val="6"/>
        <w:ind w:left="1429" w:firstLine="0"/>
        <w:jc w:val="center"/>
        <w:rPr>
          <w:lang w:val="kk-KZ"/>
        </w:rPr>
      </w:pPr>
      <w:r>
        <w:rPr>
          <w:lang w:val="kk-KZ"/>
        </w:rPr>
        <w:t>Рисунок 22 – Количество, вес и стоимость товара в ТД</w:t>
      </w:r>
    </w:p>
    <w:p w14:paraId="06B666D1">
      <w:pPr>
        <w:pStyle w:val="6"/>
        <w:ind w:left="0"/>
        <w:rPr>
          <w:lang w:val="kk-KZ"/>
        </w:rPr>
      </w:pPr>
    </w:p>
    <w:p w14:paraId="1A6C4CB7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3.8 Документы</w:t>
      </w:r>
    </w:p>
    <w:p w14:paraId="6D0C4C32">
      <w:pPr>
        <w:pStyle w:val="6"/>
        <w:ind w:left="0"/>
        <w:rPr>
          <w:lang w:val="kk-KZ"/>
        </w:rPr>
      </w:pPr>
      <w:r>
        <w:rPr>
          <w:lang w:val="kk-KZ"/>
        </w:rPr>
        <w:t>При добавлении товаров в ТД можно указать документы и дополнительные сведения по товару в графе 44. При добавлении документов в ТД заполняются следующие сведения:</w:t>
      </w:r>
    </w:p>
    <w:p w14:paraId="78BA040E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вид документа;</w:t>
      </w:r>
    </w:p>
    <w:p w14:paraId="2C437BB8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название документа;</w:t>
      </w:r>
    </w:p>
    <w:p w14:paraId="1B9D545E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номер и дата документа;</w:t>
      </w:r>
    </w:p>
    <w:p w14:paraId="0DDEB215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начала и окончания действия документа;</w:t>
      </w:r>
    </w:p>
    <w:p w14:paraId="203827F4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признак представления документа (представлен документ с ТД или нет);</w:t>
      </w:r>
    </w:p>
    <w:p w14:paraId="2A9B3174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вид представленного документа;</w:t>
      </w:r>
    </w:p>
    <w:p w14:paraId="40055129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регистрационный номер таможенного документа;</w:t>
      </w:r>
    </w:p>
    <w:p w14:paraId="6D2D157B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номер предшествующего документа;</w:t>
      </w:r>
    </w:p>
    <w:p w14:paraId="2430D6F4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дата документа.</w:t>
      </w:r>
    </w:p>
    <w:p w14:paraId="2022A3E7">
      <w:pPr>
        <w:rPr>
          <w:lang w:val="kk-KZ"/>
        </w:rPr>
      </w:pPr>
      <w:r>
        <w:rPr>
          <w:lang w:val="kk-KZ"/>
        </w:rPr>
        <w:t>После указания необходимых сведений, загружается сам документ (система принимает в формате png, jpeg, pdf (рисунок 23)</w:t>
      </w:r>
    </w:p>
    <w:p w14:paraId="64C6C450">
      <w:pPr>
        <w:rPr>
          <w:lang w:val="kk-KZ"/>
        </w:rPr>
      </w:pPr>
    </w:p>
    <w:p w14:paraId="37180A45">
      <w:pPr>
        <w:rPr>
          <w:lang w:val="kk-KZ"/>
        </w:rPr>
      </w:pPr>
      <w:r>
        <w:rPr>
          <w:lang w:val="kk-KZ"/>
        </w:rPr>
        <w:drawing>
          <wp:inline distT="0" distB="0" distL="0" distR="0">
            <wp:extent cx="2720340" cy="3179445"/>
            <wp:effectExtent l="0" t="0" r="381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8787" cy="32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lang w:val="kk-KZ"/>
        </w:rPr>
        <w:drawing>
          <wp:inline distT="0" distB="0" distL="0" distR="0">
            <wp:extent cx="2359025" cy="3155315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6915" cy="32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14:paraId="5A96649C">
      <w:pPr>
        <w:rPr>
          <w:lang w:val="kk-KZ"/>
        </w:rPr>
      </w:pPr>
      <w:r>
        <w:rPr>
          <w:lang w:val="kk-KZ"/>
        </w:rPr>
        <w:t>Рисунок 23 – Добавление документа в ТД с указанием сведений по документу</w:t>
      </w:r>
    </w:p>
    <w:p w14:paraId="039C4FE3">
      <w:pPr>
        <w:rPr>
          <w:lang w:val="kk-KZ"/>
        </w:rPr>
      </w:pPr>
    </w:p>
    <w:p w14:paraId="40738A2C">
      <w:pPr>
        <w:rPr>
          <w:lang w:val="kk-KZ"/>
        </w:rPr>
      </w:pPr>
      <w:r>
        <w:rPr>
          <w:lang w:val="kk-KZ"/>
        </w:rPr>
        <w:t>При этом, добавление документа с кодом 02015 – Транспортная накладная, предусмотренная Конвенцией о договоре международной дорожной перевозки грузов 1956 года является обязательным.</w:t>
      </w:r>
    </w:p>
    <w:p w14:paraId="232B6CF2">
      <w:pPr>
        <w:rPr>
          <w:lang w:val="kk-KZ"/>
        </w:rPr>
      </w:pPr>
      <w:r>
        <w:rPr>
          <w:lang w:val="kk-KZ"/>
        </w:rPr>
        <w:t>Список добавленных документов можно посмотреть в таблицу графы 44, есть возможность редактировать добавленные документа и сведения по ним, связать товар с определенным товаром, удалить документ и можно посмотреть подробные сведения по документу (рисунок 24).</w:t>
      </w:r>
    </w:p>
    <w:p w14:paraId="16D2F273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443730" cy="30492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54744" cy="305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3907">
      <w:pPr>
        <w:ind w:firstLine="0"/>
        <w:jc w:val="center"/>
        <w:rPr>
          <w:lang w:val="kk-KZ"/>
        </w:rPr>
      </w:pPr>
      <w:r>
        <w:rPr>
          <w:lang w:val="kk-KZ"/>
        </w:rPr>
        <w:t>Рисунок 24 – Таблица по добавленному документу</w:t>
      </w:r>
    </w:p>
    <w:p w14:paraId="26D44894">
      <w:pPr>
        <w:rPr>
          <w:lang w:val="kk-KZ"/>
        </w:rPr>
      </w:pPr>
    </w:p>
    <w:p w14:paraId="4FCD6505">
      <w:pPr>
        <w:ind w:firstLine="0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t xml:space="preserve">Для данной графы пользователю доступна функция связки товаров ТД и добавленного документа. Для этого пользователь должен </w:t>
      </w:r>
      <w:r>
        <w:rPr>
          <w:rFonts w:hint="default"/>
          <w:strike w:val="0"/>
          <w:dstrike w:val="0"/>
          <w:highlight w:val="none"/>
          <w:lang w:val="ru-RU"/>
        </w:rPr>
        <w:t xml:space="preserve">нажать </w:t>
      </w:r>
      <w:r>
        <w:rPr>
          <w:strike w:val="0"/>
          <w:dstrike w:val="0"/>
          <w:highlight w:val="none"/>
          <w:lang w:val="kk-KZ"/>
        </w:rPr>
        <w:drawing>
          <wp:inline distT="0" distB="0" distL="0" distR="0">
            <wp:extent cx="238125" cy="209550"/>
            <wp:effectExtent l="0" t="0" r="5715" b="3810"/>
            <wp:docPr id="123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trike w:val="0"/>
          <w:dstrike w:val="0"/>
          <w:highlight w:val="none"/>
          <w:lang w:val="ru-RU"/>
        </w:rPr>
        <w:t xml:space="preserve"> у добавленного документа в гр. 44, при котором открывается окно с товарами ТД (рисунок 24.1)</w:t>
      </w:r>
    </w:p>
    <w:p w14:paraId="6DFDB4FA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425950" cy="1838960"/>
            <wp:effectExtent l="0" t="0" r="889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38460" cy="18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53A7">
      <w:pPr>
        <w:jc w:val="center"/>
        <w:rPr>
          <w:rFonts w:hint="default"/>
          <w:lang w:val="ru-RU"/>
        </w:rPr>
      </w:pPr>
      <w:r>
        <w:rPr>
          <w:lang w:val="kk-KZ"/>
        </w:rPr>
        <w:t>Рисунок 2</w:t>
      </w:r>
      <w:r>
        <w:rPr>
          <w:rFonts w:hint="default"/>
          <w:lang w:val="ru-RU"/>
        </w:rPr>
        <w:t>4</w:t>
      </w:r>
      <w:r>
        <w:rPr>
          <w:lang w:val="kk-KZ"/>
        </w:rPr>
        <w:t>.</w:t>
      </w:r>
      <w:r>
        <w:rPr>
          <w:rFonts w:hint="default"/>
          <w:lang w:val="ru-RU"/>
        </w:rPr>
        <w:t>1</w:t>
      </w:r>
      <w:r>
        <w:rPr>
          <w:lang w:val="kk-KZ"/>
        </w:rPr>
        <w:t xml:space="preserve"> – Связка товаров ТД</w:t>
      </w:r>
      <w:r>
        <w:rPr>
          <w:rFonts w:hint="default"/>
          <w:lang w:val="ru-RU"/>
        </w:rPr>
        <w:t xml:space="preserve"> и добавленного документа</w:t>
      </w:r>
    </w:p>
    <w:p w14:paraId="671BE897">
      <w:pPr>
        <w:rPr>
          <w:lang w:val="kk-KZ"/>
        </w:rPr>
      </w:pPr>
    </w:p>
    <w:p w14:paraId="7B820476">
      <w:pPr>
        <w:rPr>
          <w:lang w:val="kk-KZ"/>
        </w:rPr>
      </w:pPr>
      <w:r>
        <w:rPr>
          <w:lang w:val="kk-KZ"/>
        </w:rPr>
        <w:t>Вместе с актуальными документами, в системе ИС Кеден есть возможность добавить Предшествующий документ в графе 40. При добавлении предшествующего документа указываются следующие сведения:</w:t>
      </w:r>
    </w:p>
    <w:p w14:paraId="3252DB0D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вид документа (в качестве предшествующего документа есть возможность указать ТД, подтверждение о регистрации документов, декларацию на товары, сведения о регистрационном номере декларации на товары);</w:t>
      </w:r>
    </w:p>
    <w:p w14:paraId="200FF2BF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регистрационный номер указываемого документа (в системе выполняется поиск по указанному номеру);</w:t>
      </w:r>
    </w:p>
    <w:p w14:paraId="0CFF3AE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порядковый номер товара в предшествующем документе (рисунок 25).</w:t>
      </w:r>
    </w:p>
    <w:p w14:paraId="38F68839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559050" cy="27628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81171" cy="27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8AFB">
      <w:pPr>
        <w:jc w:val="center"/>
        <w:rPr>
          <w:lang w:val="kk-KZ"/>
        </w:rPr>
      </w:pPr>
      <w:r>
        <w:rPr>
          <w:lang w:val="kk-KZ"/>
        </w:rPr>
        <w:t>Рисунок 25 – Сведения по предшествующему документу в ТД</w:t>
      </w:r>
    </w:p>
    <w:p w14:paraId="01D4D926">
      <w:pPr>
        <w:jc w:val="center"/>
        <w:rPr>
          <w:lang w:val="kk-KZ"/>
        </w:rPr>
      </w:pPr>
    </w:p>
    <w:p w14:paraId="6C812CC4">
      <w:pPr>
        <w:rPr>
          <w:lang w:val="kk-KZ"/>
        </w:rPr>
      </w:pPr>
      <w:r>
        <w:rPr>
          <w:lang w:val="kk-KZ"/>
        </w:rPr>
        <w:t xml:space="preserve">Для указания сведении о документе хранения товаров (далее – ДХТ) в графе 40 пользователь нажимает на кнопку </w:t>
      </w:r>
      <w:r>
        <w:rPr>
          <w:lang w:val="kk-KZ"/>
        </w:rPr>
        <w:drawing>
          <wp:inline distT="0" distB="0" distL="0" distR="0">
            <wp:extent cx="1011555" cy="2209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11822" cy="2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>. Система открывает карточку добавления предшествующего документа, где в строке «Вид документа» пользователь указывает код – 09026 или наименование «Подтверждение о регистрации документов, представленных для помещения товаров на временное хранение».</w:t>
      </w:r>
    </w:p>
    <w:p w14:paraId="789103A1">
      <w:pPr>
        <w:rPr>
          <w:lang w:val="kk-KZ"/>
        </w:rPr>
      </w:pPr>
      <w:r>
        <w:rPr>
          <w:lang w:val="kk-KZ"/>
        </w:rPr>
        <w:t>Также в строке «Поиск по номеру документа» пользователь указывает регистрационный номер ДХТ</w:t>
      </w:r>
      <w:r>
        <w:rPr>
          <w:rFonts w:hint="default"/>
          <w:highlight w:val="none"/>
          <w:lang w:val="ru-RU"/>
        </w:rPr>
        <w:t>, поданный ранее в ИС Кеден</w:t>
      </w:r>
      <w:r>
        <w:rPr>
          <w:highlight w:val="none"/>
          <w:lang w:val="kk-KZ"/>
        </w:rPr>
        <w:t>.</w:t>
      </w:r>
    </w:p>
    <w:p w14:paraId="7E9FE565">
      <w:pPr>
        <w:rPr>
          <w:lang w:val="kk-KZ"/>
        </w:rPr>
      </w:pPr>
      <w:r>
        <w:rPr>
          <w:lang w:val="kk-KZ"/>
        </w:rPr>
        <w:t>В строке «Порядков</w:t>
      </w:r>
      <w:bookmarkStart w:id="0" w:name="_GoBack"/>
      <w:bookmarkEnd w:id="0"/>
      <w:r>
        <w:rPr>
          <w:lang w:val="kk-KZ"/>
        </w:rPr>
        <w:t>ый номер товара в предшествующем документе» пользователь выбирает товар из списка товаров из ДХТ и нажимает кнопку «Сохранить» (рисунок 25.1).</w:t>
      </w:r>
    </w:p>
    <w:p w14:paraId="6CA93D65">
      <w:pPr>
        <w:rPr>
          <w:lang w:val="kk-KZ"/>
        </w:rPr>
      </w:pPr>
    </w:p>
    <w:p w14:paraId="16BD0ECF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785110" cy="28422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07014" cy="28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D2D2">
      <w:pPr>
        <w:jc w:val="center"/>
        <w:rPr>
          <w:lang w:val="kk-KZ"/>
        </w:rPr>
      </w:pPr>
      <w:r>
        <w:rPr>
          <w:lang w:val="kk-KZ"/>
        </w:rPr>
        <w:t>Рисунок 25.1 – Добавление ДХТ в качестве предшествующего документа в ТД</w:t>
      </w:r>
    </w:p>
    <w:p w14:paraId="302CE8ED">
      <w:pPr>
        <w:jc w:val="center"/>
        <w:rPr>
          <w:lang w:val="kk-KZ"/>
        </w:rPr>
      </w:pPr>
    </w:p>
    <w:p w14:paraId="37CDCB64">
      <w:pPr>
        <w:rPr>
          <w:rFonts w:hint="default"/>
          <w:lang w:val="ru-RU"/>
        </w:rPr>
      </w:pPr>
      <w:r>
        <w:rPr>
          <w:lang w:val="kk-KZ"/>
        </w:rPr>
        <w:t>После добавления ДХТ в качестве предшествующего документа система заполняет графу 40 (рисунок 25.2).</w:t>
      </w:r>
      <w:r>
        <w:rPr>
          <w:rFonts w:hint="default"/>
          <w:lang w:val="ru-RU"/>
        </w:rPr>
        <w:t xml:space="preserve"> Добавление предшествующего документа у каждого товара по отдельности, то есть пользователь должен переходить в каждый товар и добавлять документ в гр. 40.</w:t>
      </w:r>
    </w:p>
    <w:p w14:paraId="2FF0953A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385435" cy="1489075"/>
            <wp:effectExtent l="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4508" cy="15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858E">
      <w:pPr>
        <w:jc w:val="center"/>
        <w:rPr>
          <w:lang w:val="kk-KZ"/>
        </w:rPr>
      </w:pPr>
      <w:r>
        <w:rPr>
          <w:lang w:val="kk-KZ"/>
        </w:rPr>
        <w:t>Рисунок 25.2 – Графа 40 с ДХТ в качестве предшествующего документа</w:t>
      </w:r>
    </w:p>
    <w:p w14:paraId="1D9F0F10">
      <w:pPr>
        <w:ind w:left="0" w:leftChars="0" w:firstLine="0" w:firstLineChars="0"/>
        <w:jc w:val="both"/>
        <w:rPr>
          <w:lang w:val="kk-KZ"/>
        </w:rPr>
      </w:pPr>
    </w:p>
    <w:p w14:paraId="12FCCDFB">
      <w:pPr>
        <w:rPr>
          <w:lang w:val="kk-KZ"/>
        </w:rPr>
      </w:pPr>
      <w:r>
        <w:rPr>
          <w:lang w:val="kk-KZ"/>
        </w:rPr>
        <w:t>Очень важно корректно указать связку товаров из ДХТ и ТД</w:t>
      </w:r>
      <w:r>
        <w:rPr>
          <w:rFonts w:hint="default"/>
          <w:lang w:val="ru-RU"/>
        </w:rPr>
        <w:t>, так как в дальнейшем по данной связке будет автоматическое списание товаров со склада</w:t>
      </w:r>
      <w:r>
        <w:rPr>
          <w:lang w:val="kk-KZ"/>
        </w:rPr>
        <w:t>.</w:t>
      </w:r>
    </w:p>
    <w:p w14:paraId="2759CADC">
      <w:pPr>
        <w:rPr>
          <w:lang w:val="kk-KZ"/>
        </w:rPr>
      </w:pPr>
      <w:r>
        <w:rPr>
          <w:lang w:val="kk-KZ"/>
        </w:rPr>
        <w:t>Пунктом ниже в форме ТД указываются суммарные сведения о добавленных товарах (рисунок 26).</w:t>
      </w:r>
    </w:p>
    <w:p w14:paraId="3DE7C1F5">
      <w:pPr>
        <w:rPr>
          <w:lang w:val="kk-KZ"/>
        </w:rPr>
      </w:pPr>
      <w:r>
        <w:rPr>
          <w:lang w:val="kk-KZ"/>
        </w:rPr>
        <w:t>При этом, указанные пункты недоступны для редактирования, так как автоматически суммируют все показатели:</w:t>
      </w:r>
    </w:p>
    <w:p w14:paraId="0675B22A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количество товаров;</w:t>
      </w:r>
    </w:p>
    <w:p w14:paraId="106DDA2A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общий вес брутта;</w:t>
      </w:r>
    </w:p>
    <w:p w14:paraId="2418DBE3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валюта и общая стоимость (автоматически конвертируется в евро если стоимость товаров указана в 2 и более валютах).</w:t>
      </w:r>
    </w:p>
    <w:p w14:paraId="2960D5C1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492750" cy="15716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5739" cy="158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A576">
      <w:pPr>
        <w:jc w:val="center"/>
        <w:rPr>
          <w:lang w:val="kk-KZ"/>
        </w:rPr>
      </w:pPr>
      <w:r>
        <w:rPr>
          <w:lang w:val="kk-KZ"/>
        </w:rPr>
        <w:t>Рисунок 26 – Суммарные сведения о добавленных товарах в ТД</w:t>
      </w:r>
    </w:p>
    <w:p w14:paraId="3910CB59">
      <w:pPr>
        <w:jc w:val="center"/>
        <w:rPr>
          <w:lang w:val="kk-KZ"/>
        </w:rPr>
      </w:pPr>
    </w:p>
    <w:p w14:paraId="77EF6357">
      <w:pPr>
        <w:rPr>
          <w:lang w:val="kk-KZ"/>
        </w:rPr>
      </w:pPr>
      <w:r>
        <w:rPr>
          <w:lang w:val="kk-KZ"/>
        </w:rPr>
        <w:t>Вместе с тем, в ИС Кеден реализована возможность добавления документов по товарам в ТД (рисунок 27).</w:t>
      </w:r>
    </w:p>
    <w:p w14:paraId="7898AA20">
      <w:pPr>
        <w:rPr>
          <w:lang w:val="kk-KZ"/>
        </w:rPr>
      </w:pPr>
      <w:r>
        <w:rPr>
          <w:lang w:val="kk-KZ"/>
        </w:rPr>
        <w:t>Добавление документов по товарам реализована аналогично графе 4</w:t>
      </w:r>
      <w:r>
        <w:rPr>
          <w:rFonts w:hint="default"/>
          <w:lang w:val="ru-RU"/>
        </w:rPr>
        <w:t>4</w:t>
      </w:r>
      <w:r>
        <w:rPr>
          <w:lang w:val="kk-KZ"/>
        </w:rPr>
        <w:t>.</w:t>
      </w:r>
    </w:p>
    <w:p w14:paraId="262F046E">
      <w:pPr>
        <w:rPr>
          <w:lang w:val="kk-KZ"/>
        </w:rPr>
      </w:pPr>
    </w:p>
    <w:p w14:paraId="2DDA34DB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5378450" cy="13030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10471" cy="131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258C">
      <w:pPr>
        <w:ind w:firstLine="0"/>
        <w:jc w:val="center"/>
        <w:rPr>
          <w:rFonts w:hint="default"/>
          <w:lang w:val="ru-RU"/>
        </w:rPr>
      </w:pPr>
      <w:r>
        <w:rPr>
          <w:lang w:val="kk-KZ"/>
        </w:rPr>
        <w:t>Рисунок 27 – Добавление документов по товарам</w:t>
      </w:r>
    </w:p>
    <w:p w14:paraId="64E659A1">
      <w:pPr>
        <w:ind w:firstLine="0"/>
        <w:jc w:val="both"/>
        <w:rPr>
          <w:rFonts w:hint="default"/>
          <w:lang w:val="ru-RU"/>
        </w:rPr>
      </w:pPr>
    </w:p>
    <w:p w14:paraId="48F6F7C8">
      <w:pPr>
        <w:rPr>
          <w:b/>
          <w:lang w:val="kk-KZ"/>
        </w:rPr>
      </w:pPr>
      <w:r>
        <w:rPr>
          <w:b/>
          <w:lang w:val="kk-KZ"/>
        </w:rPr>
        <w:t>3.9 Расчет таможенного сбора</w:t>
      </w:r>
    </w:p>
    <w:p w14:paraId="37E46DD0">
      <w:pPr>
        <w:rPr>
          <w:lang w:val="kk-KZ"/>
        </w:rPr>
      </w:pPr>
      <w:r>
        <w:rPr>
          <w:lang w:val="kk-KZ"/>
        </w:rPr>
        <w:t>Вместе с возможностью добавления документов по товарам, в ИС Кеден реализована возможность добавления информации по расчетам платежей за таможенный сбор.</w:t>
      </w:r>
    </w:p>
    <w:p w14:paraId="04D2C771">
      <w:pPr>
        <w:rPr>
          <w:lang w:val="kk-KZ"/>
        </w:rPr>
      </w:pPr>
      <w:r>
        <w:rPr>
          <w:lang w:val="kk-KZ"/>
        </w:rPr>
        <w:t>При добавлении информации для расчета платежа за таможенный сбор необходимо указать следующие сведения (рисунок 28):</w:t>
      </w:r>
    </w:p>
    <w:p w14:paraId="531D29C5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выбирается плательщик (из списка перевозчик, получатель и декларант);</w:t>
      </w:r>
    </w:p>
    <w:p w14:paraId="174A09C9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заполняется БИН плательщика;</w:t>
      </w:r>
    </w:p>
    <w:p w14:paraId="7F6B9755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наименование;</w:t>
      </w:r>
    </w:p>
    <w:p w14:paraId="33AD9BE4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классификатор льгот;</w:t>
      </w:r>
    </w:p>
    <w:p w14:paraId="32620AFA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СП;</w:t>
      </w:r>
    </w:p>
    <w:p w14:paraId="0702434D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Сумма таможенного сбора.</w:t>
      </w:r>
    </w:p>
    <w:p w14:paraId="74DEF347">
      <w:pPr>
        <w:rPr>
          <w:lang w:val="kk-KZ"/>
        </w:rPr>
      </w:pPr>
      <w:r>
        <w:rPr>
          <w:lang w:val="kk-KZ"/>
        </w:rPr>
        <w:t>При этом, Согласно пп. 4) п.2 и п.3 статьи 84 ТК ЕАЭС имеется ответственность за заявленные в таможенной декларации недостоверные сведения. Плательщик обязан уплатить таможенные сборы за таможенное декларирование с использованием транзитной декларации и (или) обеспечить исполнение обязанности по уплате таможенных платежей, специальных, антидемпинговых, компенсационных пошлин.</w:t>
      </w:r>
    </w:p>
    <w:p w14:paraId="7ED0E200">
      <w:pPr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223135" cy="3220085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32423" cy="32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4C52">
      <w:pPr>
        <w:jc w:val="center"/>
        <w:rPr>
          <w:lang w:val="kk-KZ"/>
        </w:rPr>
      </w:pPr>
      <w:r>
        <w:rPr>
          <w:lang w:val="kk-KZ"/>
        </w:rPr>
        <w:t>Рисунок 28 – Форма заполнения по расчету платежа за таможенные сборы в ТД</w:t>
      </w:r>
    </w:p>
    <w:p w14:paraId="3F4A897E">
      <w:pPr>
        <w:jc w:val="center"/>
        <w:rPr>
          <w:lang w:val="kk-KZ"/>
        </w:rPr>
      </w:pPr>
    </w:p>
    <w:p w14:paraId="1896D58D">
      <w:pPr>
        <w:rPr>
          <w:b/>
          <w:lang w:val="kk-KZ"/>
        </w:rPr>
      </w:pPr>
      <w:r>
        <w:rPr>
          <w:b/>
          <w:lang w:val="kk-KZ"/>
        </w:rPr>
        <w:t>3.10 Предварительное информирование</w:t>
      </w:r>
    </w:p>
    <w:p w14:paraId="24BA4DE4">
      <w:pPr>
        <w:rPr>
          <w:lang w:val="kk-KZ"/>
        </w:rPr>
      </w:pPr>
      <w:r>
        <w:rPr>
          <w:lang w:val="kk-KZ"/>
        </w:rPr>
        <w:t>При преобразовании ТД из ПИ данный подраздел автозаполняется системой и недоступна для редактирования.</w:t>
      </w:r>
    </w:p>
    <w:p w14:paraId="437DF081">
      <w:pPr>
        <w:rPr>
          <w:lang w:val="kk-KZ"/>
        </w:rPr>
      </w:pPr>
      <w:r>
        <w:rPr>
          <w:lang w:val="kk-KZ"/>
        </w:rPr>
        <w:t>А в случае заполнения ТД без преобразования в форме ТД реализована функция добавления сведений по ПИ. При представлении информации о ПИ:</w:t>
      </w:r>
    </w:p>
    <w:p w14:paraId="05455482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регистрационный номер ПИ (у ПИ должен быть статус подтвержден);</w:t>
      </w:r>
    </w:p>
    <w:p w14:paraId="6769045D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выбирается товарная партия из указанного ПИ.</w:t>
      </w:r>
    </w:p>
    <w:p w14:paraId="0C339D98">
      <w:pPr>
        <w:rPr>
          <w:lang w:val="kk-KZ"/>
        </w:rPr>
      </w:pPr>
      <w:r>
        <w:rPr>
          <w:lang w:val="kk-KZ"/>
        </w:rPr>
        <w:t>При этом, в одной ИД указываются сведения по одной товарной партии ПИ (рисунок 29).</w:t>
      </w:r>
    </w:p>
    <w:p w14:paraId="7C3DFF00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3020060" cy="1612900"/>
            <wp:effectExtent l="0" t="0" r="889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69995" cy="16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81CA">
      <w:pPr>
        <w:jc w:val="center"/>
        <w:rPr>
          <w:lang w:val="kk-KZ"/>
        </w:rPr>
      </w:pPr>
      <w:r>
        <w:rPr>
          <w:lang w:val="kk-KZ"/>
        </w:rPr>
        <w:t>Рисунок 29 – Информация о предварительном информировании в ТД</w:t>
      </w:r>
    </w:p>
    <w:p w14:paraId="058A0205">
      <w:pPr>
        <w:pStyle w:val="6"/>
        <w:ind w:left="709" w:firstLine="0"/>
        <w:rPr>
          <w:b/>
          <w:lang w:val="kk-KZ"/>
        </w:rPr>
      </w:pPr>
      <w:r>
        <w:rPr>
          <w:b/>
          <w:lang w:val="kk-KZ"/>
        </w:rPr>
        <w:t>3.11 Декларирование</w:t>
      </w:r>
    </w:p>
    <w:p w14:paraId="0FAEF2E1">
      <w:pPr>
        <w:pStyle w:val="6"/>
        <w:ind w:left="709" w:firstLine="0"/>
        <w:rPr>
          <w:lang w:val="kk-KZ"/>
        </w:rPr>
      </w:pPr>
      <w:r>
        <w:rPr>
          <w:lang w:val="kk-KZ"/>
        </w:rPr>
        <w:t>В разделе декларирование указываются следующие сведения (рисунок 30):</w:t>
      </w:r>
    </w:p>
    <w:p w14:paraId="72D888A0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принадлежность лица заполнившее таможенный документ декларанту или таможенному представителю;</w:t>
      </w:r>
    </w:p>
    <w:p w14:paraId="64DC0CF7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указывается код таможенного органа.</w:t>
      </w:r>
    </w:p>
    <w:p w14:paraId="594448ED">
      <w:pPr>
        <w:pStyle w:val="6"/>
        <w:ind w:left="1429" w:firstLine="0"/>
        <w:rPr>
          <w:lang w:val="kk-KZ"/>
        </w:rPr>
      </w:pPr>
    </w:p>
    <w:p w14:paraId="4A16F33F">
      <w:pPr>
        <w:ind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4064000" cy="137287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>
                      <a:picLocks noChangeAspect="1"/>
                    </pic:cNvPicPr>
                  </pic:nvPicPr>
                  <pic:blipFill>
                    <a:blip r:embed="rId59"/>
                    <a:srcRect r="23006"/>
                    <a:stretch>
                      <a:fillRect/>
                    </a:stretch>
                  </pic:blipFill>
                  <pic:spPr>
                    <a:xfrm>
                      <a:off x="0" y="0"/>
                      <a:ext cx="4088632" cy="13813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0C3C">
      <w:pPr>
        <w:jc w:val="center"/>
        <w:rPr>
          <w:lang w:val="kk-KZ"/>
        </w:rPr>
      </w:pPr>
      <w:r>
        <w:rPr>
          <w:lang w:val="kk-KZ"/>
        </w:rPr>
        <w:t>Рисунок 30 – Раздел Декларирование из формы ТД в ИС Кеден</w:t>
      </w:r>
    </w:p>
    <w:p w14:paraId="313C7370">
      <w:pPr>
        <w:rPr>
          <w:lang w:val="kk-KZ"/>
        </w:rPr>
      </w:pPr>
    </w:p>
    <w:p w14:paraId="3B1196CC">
      <w:pPr>
        <w:rPr>
          <w:lang w:val="kk-KZ"/>
        </w:rPr>
      </w:pPr>
      <w:r>
        <w:rPr>
          <w:lang w:val="kk-KZ"/>
        </w:rPr>
        <w:t>Вместе с тем, на любом этапе заполнения формы ТД в ИС Кеден реализованы следующие возможности (рисунок 31):</w:t>
      </w:r>
    </w:p>
    <w:p w14:paraId="446B36A0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провести форматно-логический контроль (далее – ФЛК) формы ТД, где есть возможность проверить корректность заполненной ТД (ИС Кеден указывает наличие незаполненных обязательных полей и ошибок в ТД, рисунок 32);</w:t>
      </w:r>
    </w:p>
    <w:p w14:paraId="5192BE59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 xml:space="preserve">посмотреть печатную форму ТД. При просмотре печатной формы имеется возможность распечатать печатную форму, скачать в виде </w:t>
      </w:r>
      <w:r>
        <w:rPr>
          <w:lang w:val="en-US"/>
        </w:rPr>
        <w:t>PDF</w:t>
      </w:r>
      <w:r>
        <w:rPr>
          <w:lang w:val="ru-RU"/>
        </w:rPr>
        <w:t xml:space="preserve"> </w:t>
      </w:r>
      <w:r>
        <w:rPr>
          <w:lang w:val="kk-KZ"/>
        </w:rPr>
        <w:t xml:space="preserve">и </w:t>
      </w:r>
      <w:r>
        <w:rPr>
          <w:lang w:val="en-US"/>
        </w:rPr>
        <w:t>XML</w:t>
      </w:r>
      <w:r>
        <w:rPr>
          <w:lang w:val="kk-KZ"/>
        </w:rPr>
        <w:t xml:space="preserve"> (рисунок 33)</w:t>
      </w:r>
      <w:r>
        <w:rPr>
          <w:lang w:val="ru-RU"/>
        </w:rPr>
        <w:t>;</w:t>
      </w:r>
    </w:p>
    <w:p w14:paraId="780B1766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 xml:space="preserve">выгрузить заполненную форму ТД в формате </w:t>
      </w:r>
      <w:r>
        <w:rPr>
          <w:lang w:val="en-US"/>
        </w:rPr>
        <w:t>XML</w:t>
      </w:r>
      <w:r>
        <w:rPr>
          <w:lang w:val="kk-KZ"/>
        </w:rPr>
        <w:t>;</w:t>
      </w:r>
    </w:p>
    <w:p w14:paraId="5EDB93D1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удалить ТД;</w:t>
      </w:r>
    </w:p>
    <w:p w14:paraId="193E41A0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посмотреть навигацию формы ТД (рисунок 5);</w:t>
      </w:r>
    </w:p>
    <w:p w14:paraId="255C8000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сохранить заполненную ТД;</w:t>
      </w:r>
    </w:p>
    <w:p w14:paraId="0A68E3CB">
      <w:pPr>
        <w:pStyle w:val="6"/>
        <w:numPr>
          <w:ilvl w:val="0"/>
          <w:numId w:val="17"/>
        </w:numPr>
        <w:rPr>
          <w:lang w:val="kk-KZ"/>
        </w:rPr>
      </w:pPr>
      <w:r>
        <w:rPr>
          <w:lang w:val="kk-KZ"/>
        </w:rPr>
        <w:t>подписать и отправить на регистрацию в государственный орган (.</w:t>
      </w:r>
    </w:p>
    <w:p w14:paraId="26F0E87B">
      <w:pPr>
        <w:pStyle w:val="6"/>
        <w:ind w:left="0"/>
        <w:rPr>
          <w:lang w:val="kk-KZ"/>
        </w:rPr>
      </w:pPr>
    </w:p>
    <w:p w14:paraId="11A70DDA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4742815</wp:posOffset>
                </wp:positionH>
                <wp:positionV relativeFrom="paragraph">
                  <wp:posOffset>1640205</wp:posOffset>
                </wp:positionV>
                <wp:extent cx="1053465" cy="171450"/>
                <wp:effectExtent l="0" t="0" r="13970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353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3.45pt;margin-top:129.15pt;height:13.5pt;width:82.95pt;mso-position-horizontal-relative:margin;z-index:251720704;v-text-anchor:middle;mso-width-relative:page;mso-height-relative:page;" filled="f" stroked="t" coordsize="21600,21600" o:gfxdata="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5C1iF2QAAAAsBAAAP&#10;AAAAAAAAAAEAIAAAACIAAABkcnMvZG93bnJldi54bWxQSwECFAAUAAAACACHTuJAzCk2d4kCAADj&#10;BAAADgAAAAAAAAABACAAAAAoAQAAZHJzL2Uyb0RvYy54bWxQSwUGAAAAAAYABgBZAQAAIw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4119880</wp:posOffset>
                </wp:positionH>
                <wp:positionV relativeFrom="paragraph">
                  <wp:posOffset>1638935</wp:posOffset>
                </wp:positionV>
                <wp:extent cx="511175" cy="171450"/>
                <wp:effectExtent l="0" t="0" r="2286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8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.4pt;margin-top:129.05pt;height:13.5pt;width:40.25pt;mso-position-horizontal-relative:margin;z-index:251719680;v-text-anchor:middle;mso-width-relative:page;mso-height-relative:page;" filled="f" stroked="t" coordsize="21600,21600" o:gfxdata="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1q8qb2AAAAAsBAAAPAAAA&#10;AAAAAAEAIAAAACIAAABkcnMvZG93bnJldi54bWxQSwECFAAUAAAACACHTuJAK/sImYcCAADiBAAA&#10;DgAAAAAAAAABACAAAAAnAQAAZHJzL2Uyb0RvYy54bWxQSwUGAAAAAAYABgBZAQAAIA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1638300</wp:posOffset>
                </wp:positionV>
                <wp:extent cx="215900" cy="171450"/>
                <wp:effectExtent l="0" t="0" r="12700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pt;margin-top:129pt;height:13.5pt;width:17pt;mso-position-horizontal-relative:margin;z-index:251718656;v-text-anchor:middle;mso-width-relative:page;mso-height-relative:page;" filled="f" stroked="t" coordsize="21600,21600" o:gfxdata="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KW4QHVAAAACwEAAA8AAAAAAAAA&#10;AQAgAAAAIgAAAGRycy9kb3ducmV2LnhtbFBLAQIUABQAAAAIAIdO4kCf0zVthgIAAOI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1134745</wp:posOffset>
                </wp:positionH>
                <wp:positionV relativeFrom="paragraph">
                  <wp:posOffset>1638300</wp:posOffset>
                </wp:positionV>
                <wp:extent cx="215900" cy="171450"/>
                <wp:effectExtent l="0" t="0" r="1270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35pt;margin-top:129pt;height:13.5pt;width:17pt;mso-position-horizontal-relative:margin;z-index:251717632;v-text-anchor:middle;mso-width-relative:page;mso-height-relative:page;" filled="f" stroked="t" coordsize="21600,21600" o:gfxdata="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joGQDVAAAACwEAAA8AAAAAAAAA&#10;AQAgAAAAIgAAAGRycy9kb3ducmV2LnhtbFBLAQIUABQAAAAIAIdO4kBPArFQhgIAAOIEAAAOAAAA&#10;AAAAAAEAIAAAACQBAABkcnMvZTJvRG9jLnhtbFBLBQYAAAAABgAGAFkBAAAcBgAAAAA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5079365</wp:posOffset>
                </wp:positionH>
                <wp:positionV relativeFrom="paragraph">
                  <wp:posOffset>1760855</wp:posOffset>
                </wp:positionV>
                <wp:extent cx="254000" cy="295910"/>
                <wp:effectExtent l="0" t="0" r="0" b="889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B0CA8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2" o:spid="_x0000_s1026" o:spt="202" type="#_x0000_t202" style="position:absolute;left:0pt;margin-left:399.95pt;margin-top:138.65pt;height:23.3pt;width:20pt;mso-position-horizontal-relative:margin;z-index:251716608;mso-width-relative:page;mso-height-relative:page;" filled="f" stroked="f" coordsize="21600,21600" o:gfxdata="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iBg12QAAAAsBAAAPAAAAAAAAAAEAIAAAACIAAABk&#10;cnMvZG93bnJldi54bWxQSwECFAAUAAAACACHTuJAF0jWHT4CAABlBAAADgAAAAAAAAABACAAAAAo&#10;AQAAZHJzL2Uyb0RvYy54bWxQSwUGAAAAAAYABgBZAQAA2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2AB0CA8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4241165</wp:posOffset>
                </wp:positionH>
                <wp:positionV relativeFrom="paragraph">
                  <wp:posOffset>1783080</wp:posOffset>
                </wp:positionV>
                <wp:extent cx="254000" cy="295910"/>
                <wp:effectExtent l="0" t="0" r="0" b="889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E6B16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1" o:spid="_x0000_s1026" o:spt="202" type="#_x0000_t202" style="position:absolute;left:0pt;margin-left:333.95pt;margin-top:140.4pt;height:23.3pt;width:20pt;mso-position-horizontal-relative:margin;z-index:251715584;mso-width-relative:page;mso-height-relative:page;" filled="f" stroked="f" coordsize="21600,21600" o:gfxdata="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7A+i9gAAAALAQAADwAAAAAAAAABACAAAAAiAAAAZHJz&#10;L2Rvd25yZXYueG1sUEsBAhQAFAAAAAgAh07iQK9Anzk9AgAAZQ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E7E6B16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1344930</wp:posOffset>
                </wp:positionH>
                <wp:positionV relativeFrom="paragraph">
                  <wp:posOffset>1805940</wp:posOffset>
                </wp:positionV>
                <wp:extent cx="254000" cy="295910"/>
                <wp:effectExtent l="0" t="0" r="0" b="889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1788D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9" o:spid="_x0000_s1026" o:spt="202" type="#_x0000_t202" style="position:absolute;left:0pt;margin-left:105.9pt;margin-top:142.2pt;height:23.3pt;width:20pt;mso-position-horizontal-relative:margin;z-index:251714560;mso-width-relative:page;mso-height-relative:page;" filled="f" stroked="f" coordsize="21600,21600" o:gfxdata="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jrty9gAAAALAQAADwAAAAAAAAABACAAAAAiAAAAZHJz&#10;L2Rvd25yZXYueG1sUEsBAhQAFAAAAAgAh07iQNYvYh89AgAAYwQAAA4AAAAAAAAAAQAgAAAAJwEA&#10;AGRycy9lMm9Eb2MueG1sUEsFBgAAAAAGAAYAWQEAAN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E81788D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1085215</wp:posOffset>
                </wp:positionH>
                <wp:positionV relativeFrom="paragraph">
                  <wp:posOffset>1824355</wp:posOffset>
                </wp:positionV>
                <wp:extent cx="254000" cy="295910"/>
                <wp:effectExtent l="0" t="0" r="0" b="889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954F16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8" o:spid="_x0000_s1026" o:spt="202" type="#_x0000_t202" style="position:absolute;left:0pt;margin-left:85.45pt;margin-top:143.65pt;height:23.3pt;width:20pt;mso-position-horizontal-relative:margin;z-index:251713536;mso-width-relative:page;mso-height-relative:page;" filled="f" stroked="f" coordsize="21600,21600" o:gfxdata="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0nQbk2AAAAAsBAAAPAAAAAAAAAAEAIAAAACIAAABkcnMv&#10;ZG93bnJldi54bWxQSwECFAAUAAAACACHTuJAl8NTcDwCAABjBAAADgAAAAAAAAABACAAAAAn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3954F16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896620</wp:posOffset>
                </wp:positionH>
                <wp:positionV relativeFrom="paragraph">
                  <wp:posOffset>1639570</wp:posOffset>
                </wp:positionV>
                <wp:extent cx="215900" cy="171450"/>
                <wp:effectExtent l="0" t="0" r="1270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6pt;margin-top:129.1pt;height:13.5pt;width:17pt;mso-position-horizontal-relative:margin;z-index:251712512;v-text-anchor:middle;mso-width-relative:page;mso-height-relative:page;" filled="f" stroked="t" coordsize="21600,21600" o:gfxdata="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1C9NSNUAAAALAQAADwAAAAAAAAAB&#10;ACAAAAAiAAAAZHJzL2Rvd25yZXYueG1sUEsBAhQAFAAAAAgAh07iQJF+/IuFAgAA4AQAAA4AAAAA&#10;AAAAAQAgAAAAJAEAAGRycy9lMm9Eb2MueG1sUEsFBgAAAAAGAAYAWQEAABs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852170</wp:posOffset>
                </wp:positionH>
                <wp:positionV relativeFrom="paragraph">
                  <wp:posOffset>1814195</wp:posOffset>
                </wp:positionV>
                <wp:extent cx="254000" cy="295910"/>
                <wp:effectExtent l="0" t="0" r="0" b="889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FF3E6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6" o:spid="_x0000_s1026" o:spt="202" type="#_x0000_t202" style="position:absolute;left:0pt;margin-left:67.1pt;margin-top:142.85pt;height:23.3pt;width:20pt;mso-position-horizontal-relative:margin;z-index:251711488;mso-width-relative:page;mso-height-relative:page;" filled="f" stroked="f" coordsize="21600,21600" o:gfxdata="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DJTQ1wAAAAsBAAAPAAAAAAAAAAEAIAAAACIAAABkcnMv&#10;ZG93bnJldi54bWxQSwECFAAUAAAACACHTuJA2sLrBj0CAABj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57FF3E6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612140</wp:posOffset>
                </wp:positionH>
                <wp:positionV relativeFrom="paragraph">
                  <wp:posOffset>1819275</wp:posOffset>
                </wp:positionV>
                <wp:extent cx="254000" cy="295910"/>
                <wp:effectExtent l="0" t="0" r="0" b="889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6E76D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5" o:spid="_x0000_s1026" o:spt="202" type="#_x0000_t202" style="position:absolute;left:0pt;margin-left:48.2pt;margin-top:143.25pt;height:23.3pt;width:20pt;mso-position-horizontal-relative:margin;z-index:251710464;mso-width-relative:page;mso-height-relative:page;" filled="f" stroked="f" coordsize="21600,21600" o:gfxdata="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v/Tr31wAAAAoBAAAPAAAAAAAAAAEAIAAAACIAAABkcnMv&#10;ZG93bnJldi54bWxQSwECFAAUAAAACACHTuJAGfa5tz0CAABj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706E76D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370840</wp:posOffset>
                </wp:positionH>
                <wp:positionV relativeFrom="paragraph">
                  <wp:posOffset>1805305</wp:posOffset>
                </wp:positionV>
                <wp:extent cx="254000" cy="295910"/>
                <wp:effectExtent l="0" t="0" r="0" b="889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2F6ED">
                            <w:pPr>
                              <w:pStyle w:val="6"/>
                              <w:numPr>
                                <w:ilvl w:val="0"/>
                                <w:numId w:val="18"/>
                              </w:numPr>
                              <w:ind w:left="0" w:firstLine="0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3" o:spid="_x0000_s1026" o:spt="202" type="#_x0000_t202" style="position:absolute;left:0pt;margin-left:29.2pt;margin-top:142.15pt;height:23.3pt;width:20pt;mso-position-horizontal-relative:margin;z-index:251708416;mso-width-relative:page;mso-height-relative:page;" filled="f" stroked="f" coordsize="21600,21600" o:gfxdata="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5fJ8R1wAAAAkBAAAPAAAAAAAAAAEAIAAAACIAAABkcnMv&#10;ZG93bnJldi54bWxQSwECFAAUAAAACACHTuJA3plsDj0CAABjBAAADgAAAAAAAAABACAAAAAmAQAA&#10;ZHJzL2Uyb0RvYy54bWxQSwUGAAAAAAYABgBZAQAA1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322F6ED">
                      <w:pPr>
                        <w:pStyle w:val="6"/>
                        <w:numPr>
                          <w:ilvl w:val="0"/>
                          <w:numId w:val="18"/>
                        </w:numPr>
                        <w:ind w:left="0" w:firstLine="0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650240</wp:posOffset>
                </wp:positionH>
                <wp:positionV relativeFrom="paragraph">
                  <wp:posOffset>1639570</wp:posOffset>
                </wp:positionV>
                <wp:extent cx="215900" cy="171450"/>
                <wp:effectExtent l="0" t="0" r="12700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2pt;margin-top:129.1pt;height:13.5pt;width:17pt;mso-position-horizontal-relative:margin;z-index:251709440;v-text-anchor:middle;mso-width-relative:page;mso-height-relative:page;" filled="f" stroked="t" coordsize="21600,21600" o:gfxdata="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iN/KP1wAAAAsBAAAPAAAAAAAA&#10;AAEAIAAAACIAAABkcnMvZG93bnJldi54bWxQSwECFAAUAAAACACHTuJAiHc1QIUCAADgBAAADgAA&#10;AAAAAAABACAAAAAmAQAAZHJzL2Uyb0RvYy54bWxQSwUGAAAAAAYABgBZAQAAHQ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402590</wp:posOffset>
                </wp:positionH>
                <wp:positionV relativeFrom="paragraph">
                  <wp:posOffset>1639570</wp:posOffset>
                </wp:positionV>
                <wp:extent cx="215900" cy="171450"/>
                <wp:effectExtent l="0" t="0" r="12700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7pt;margin-top:129.1pt;height:13.5pt;width:17pt;mso-position-horizontal-relative:margin;z-index:251707392;v-text-anchor:middle;mso-width-relative:page;mso-height-relative:page;" filled="f" stroked="t" coordsize="21600,21600" o:gfxdata="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N2tm49YAAAAJAQAADwAAAAAAAAAB&#10;ACAAAAAiAAAAZHJzL2Rvd25yZXYueG1sUEsBAhQAFAAAAAgAh07iQOJqH8eEAgAA4AQAAA4AAAAA&#10;AAAAAQAgAAAAJQEAAGRycy9lMm9Eb2MueG1sUEsFBgAAAAAGAAYAWQEAABsGAAAAAA==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kk-KZ"/>
        </w:rPr>
        <w:drawing>
          <wp:inline distT="0" distB="0" distL="0" distR="0">
            <wp:extent cx="5655945" cy="1879600"/>
            <wp:effectExtent l="0" t="0" r="1905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0423" cy="1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A0FE">
      <w:pPr>
        <w:pStyle w:val="6"/>
        <w:ind w:left="0" w:firstLine="0"/>
        <w:jc w:val="center"/>
        <w:rPr>
          <w:lang w:val="kk-KZ"/>
        </w:rPr>
      </w:pPr>
    </w:p>
    <w:p w14:paraId="784F9C1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31 – Доступные действия с ТД в ИС Кеден</w:t>
      </w:r>
    </w:p>
    <w:p w14:paraId="652D13D9">
      <w:pPr>
        <w:pStyle w:val="6"/>
        <w:ind w:left="0"/>
        <w:rPr>
          <w:lang w:val="kk-KZ"/>
        </w:rPr>
      </w:pPr>
    </w:p>
    <w:p w14:paraId="7EBC7E4F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548890" cy="1696085"/>
            <wp:effectExtent l="0" t="0" r="381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64534" cy="17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AF69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32 – Результаты проверки ФЛК в ТД</w:t>
      </w:r>
    </w:p>
    <w:p w14:paraId="1C04F2CC">
      <w:pPr>
        <w:pStyle w:val="6"/>
        <w:ind w:left="0"/>
        <w:rPr>
          <w:lang w:val="kk-KZ"/>
        </w:rPr>
      </w:pPr>
      <w:r>
        <w:rPr>
          <w:lang w:val="kk-KZ"/>
        </w:rPr>
        <w:t>При этом, если нажать на текст ошибки ФЛК, система будет показывать графу с ошибкой для оперативного исправления.</w:t>
      </w:r>
    </w:p>
    <w:p w14:paraId="33133DD8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6210300" cy="511048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FB88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33 – Просмотр печатной формы ТД в ИС Кеден</w:t>
      </w:r>
    </w:p>
    <w:p w14:paraId="34C175E0">
      <w:pPr>
        <w:pStyle w:val="6"/>
        <w:ind w:left="0" w:firstLine="0"/>
        <w:jc w:val="center"/>
        <w:rPr>
          <w:lang w:val="kk-KZ"/>
        </w:rPr>
      </w:pPr>
    </w:p>
    <w:p w14:paraId="3BCF33D0">
      <w:pPr>
        <w:pStyle w:val="6"/>
        <w:numPr>
          <w:ilvl w:val="0"/>
          <w:numId w:val="2"/>
        </w:numPr>
        <w:rPr>
          <w:b/>
          <w:lang w:val="kk-KZ"/>
        </w:rPr>
      </w:pPr>
      <w:r>
        <w:rPr>
          <w:b/>
          <w:lang w:val="kk-KZ"/>
        </w:rPr>
        <w:t>Направление ТД на регистрацию в ГО</w:t>
      </w:r>
    </w:p>
    <w:p w14:paraId="253F5537">
      <w:pPr>
        <w:pStyle w:val="6"/>
        <w:ind w:left="0"/>
        <w:rPr>
          <w:lang w:val="kk-KZ"/>
        </w:rPr>
      </w:pPr>
      <w:r>
        <w:rPr>
          <w:lang w:val="kk-KZ"/>
        </w:rPr>
        <w:t xml:space="preserve">Для направления ТД на регистрацию в ГО необходимо корректно заполнить ТД и удачно пройти проверку ФЛК. </w:t>
      </w:r>
    </w:p>
    <w:p w14:paraId="00EFF107">
      <w:pPr>
        <w:pStyle w:val="6"/>
        <w:ind w:left="0"/>
        <w:rPr>
          <w:lang w:val="kk-KZ"/>
        </w:rPr>
      </w:pPr>
      <w:r>
        <w:rPr>
          <w:lang w:val="kk-KZ"/>
        </w:rPr>
        <w:t>Если ТД заполнена некорректна, проверка ФЛК будет блокировать направление ТД на регистрацию в ГО (рисунок 32).</w:t>
      </w:r>
    </w:p>
    <w:p w14:paraId="3F4C3BA2">
      <w:pPr>
        <w:pStyle w:val="6"/>
        <w:ind w:left="0"/>
        <w:rPr>
          <w:lang w:val="kk-KZ"/>
        </w:rPr>
      </w:pPr>
      <w:r>
        <w:rPr>
          <w:lang w:val="kk-KZ"/>
        </w:rPr>
        <w:t>Если ТД заполнена корректна, проверка ФЛК будет сообщать об отсутствии ошибок (рисунок 34) и система откроет печатную форму ТД (рисунок 35).</w:t>
      </w:r>
    </w:p>
    <w:p w14:paraId="13285598">
      <w:pPr>
        <w:pStyle w:val="6"/>
        <w:ind w:left="0"/>
        <w:rPr>
          <w:lang w:val="kk-KZ"/>
        </w:rPr>
      </w:pPr>
      <w:r>
        <w:rPr>
          <w:lang w:val="kk-KZ"/>
        </w:rPr>
        <w:t>Заполняющему ТД необходимо подтвердить свое:</w:t>
      </w:r>
    </w:p>
    <w:p w14:paraId="6E67DE89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согласие на автоматическое списание сбора с лицевого счета плательщика в системе лицевых счетов;</w:t>
      </w:r>
    </w:p>
    <w:p w14:paraId="535A60D4">
      <w:pPr>
        <w:pStyle w:val="6"/>
        <w:numPr>
          <w:ilvl w:val="0"/>
          <w:numId w:val="4"/>
        </w:numPr>
        <w:rPr>
          <w:lang w:val="kk-KZ"/>
        </w:rPr>
      </w:pPr>
      <w:r>
        <w:rPr>
          <w:lang w:val="kk-KZ"/>
        </w:rPr>
        <w:t>ознакомление с уведомлением об ответственности за предоставление недостоверных сведений.</w:t>
      </w:r>
    </w:p>
    <w:p w14:paraId="68FE0CBD">
      <w:pPr>
        <w:rPr>
          <w:lang w:val="kk-KZ"/>
        </w:rPr>
      </w:pPr>
      <w:r>
        <w:rPr>
          <w:lang w:val="kk-KZ"/>
        </w:rPr>
        <w:t>Невозможно направить ТД на регистрацию в ГО если пользователь не подтверждает свое согласие по вышеуказанным пунктам (рисунок 36).</w:t>
      </w:r>
    </w:p>
    <w:p w14:paraId="64FDBAFC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2825750" cy="133921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1281" cy="13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FE74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34 – Уведомление об отсутствии ошибок в заполнении ТД</w:t>
      </w:r>
    </w:p>
    <w:p w14:paraId="7159BCE4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6210300" cy="3270250"/>
            <wp:effectExtent l="0" t="0" r="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E581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35 – Форма ТД</w:t>
      </w:r>
    </w:p>
    <w:p w14:paraId="1E810427">
      <w:pPr>
        <w:pStyle w:val="6"/>
        <w:ind w:left="0" w:firstLine="0"/>
        <w:jc w:val="center"/>
        <w:rPr>
          <w:lang w:val="kk-KZ"/>
        </w:rPr>
      </w:pPr>
    </w:p>
    <w:p w14:paraId="62B8581C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6210300" cy="374650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A51B">
      <w:pPr>
        <w:pStyle w:val="6"/>
        <w:ind w:left="0" w:firstLine="0"/>
        <w:jc w:val="center"/>
        <w:rPr>
          <w:lang w:val="kk-KZ"/>
        </w:rPr>
      </w:pPr>
      <w:r>
        <w:rPr>
          <w:lang w:val="kk-KZ"/>
        </w:rPr>
        <w:t>Рисунок 36 – Подтверждение согласия на сбор и ответственность за недостоверные сведения</w:t>
      </w:r>
    </w:p>
    <w:p w14:paraId="06E9102A">
      <w:pPr>
        <w:pStyle w:val="6"/>
        <w:ind w:left="0"/>
        <w:rPr>
          <w:lang w:val="kk-KZ"/>
        </w:rPr>
      </w:pPr>
      <w:r>
        <w:rPr>
          <w:lang w:val="kk-KZ"/>
        </w:rPr>
        <w:t xml:space="preserve">После нажатия на кнопку </w:t>
      </w:r>
      <w:r>
        <w:rPr>
          <w:lang w:val="kk-KZ"/>
        </w:rPr>
        <w:drawing>
          <wp:inline distT="0" distB="0" distL="0" distR="0">
            <wp:extent cx="685800" cy="19494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1145" cy="2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система открывает приложение выбора ключа ЭЦП и ввода пароля</w:t>
      </w:r>
      <w:r>
        <w:rPr>
          <w:lang w:val="ru-RU"/>
        </w:rPr>
        <w:t xml:space="preserve"> </w:t>
      </w:r>
      <w:r>
        <w:rPr>
          <w:lang w:val="en-US"/>
        </w:rPr>
        <w:t>NCALayer</w:t>
      </w:r>
      <w:r>
        <w:rPr>
          <w:lang w:val="kk-KZ"/>
        </w:rPr>
        <w:t xml:space="preserve"> для подписания заполненной ТД с помощью (рисунок 36).</w:t>
      </w:r>
    </w:p>
    <w:p w14:paraId="4BE7854E">
      <w:pPr>
        <w:pStyle w:val="6"/>
        <w:ind w:left="0"/>
        <w:jc w:val="center"/>
        <w:rPr>
          <w:lang w:val="kk-KZ"/>
        </w:rPr>
      </w:pPr>
      <w:r>
        <w:rPr>
          <w:lang w:val="kk-KZ"/>
        </w:rPr>
        <w:drawing>
          <wp:inline distT="0" distB="0" distL="0" distR="0">
            <wp:extent cx="1793875" cy="1744980"/>
            <wp:effectExtent l="0" t="0" r="0" b="76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08788" cy="17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4928">
      <w:pPr>
        <w:pStyle w:val="6"/>
        <w:ind w:left="0"/>
        <w:jc w:val="center"/>
        <w:rPr>
          <w:lang w:val="kk-KZ"/>
        </w:rPr>
      </w:pPr>
      <w:r>
        <w:rPr>
          <w:lang w:val="kk-KZ"/>
        </w:rPr>
        <w:t>Рисунок 36 – Подписание ТД через ЭЦП</w:t>
      </w:r>
    </w:p>
    <w:p w14:paraId="63F67408">
      <w:pPr>
        <w:pStyle w:val="6"/>
        <w:ind w:left="0"/>
        <w:rPr>
          <w:lang w:val="kk-KZ"/>
        </w:rPr>
      </w:pPr>
      <w:r>
        <w:rPr>
          <w:lang w:val="kk-KZ"/>
        </w:rPr>
        <w:t>После подписания через ЭЦП в системе меняется статус ТД со статуса «Черновик» на статус «Передана на регистрацию в ГО».</w:t>
      </w:r>
    </w:p>
    <w:p w14:paraId="4744B116">
      <w:pPr>
        <w:pStyle w:val="6"/>
        <w:ind w:left="0"/>
        <w:rPr>
          <w:lang w:val="kk-KZ"/>
        </w:rPr>
      </w:pPr>
      <w:r>
        <w:rPr>
          <w:lang w:val="kk-KZ"/>
        </w:rPr>
        <w:t>На этом подача ТД от участника внешнеэкономической деятельности в ИС Кеден завершена.</w:t>
      </w:r>
    </w:p>
    <w:sectPr>
      <w:pgSz w:w="11906" w:h="16838"/>
      <w:pgMar w:top="1134" w:right="850" w:bottom="1134" w:left="1276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6F526B"/>
    <w:multiLevelType w:val="multilevel"/>
    <w:tmpl w:val="126F526B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16DC311D"/>
    <w:multiLevelType w:val="multilevel"/>
    <w:tmpl w:val="16DC311D"/>
    <w:lvl w:ilvl="0" w:tentative="0">
      <w:start w:val="2"/>
      <w:numFmt w:val="bullet"/>
      <w:lvlText w:val="-"/>
      <w:lvlJc w:val="left"/>
      <w:pPr>
        <w:ind w:left="1429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nsid w:val="28770735"/>
    <w:multiLevelType w:val="multilevel"/>
    <w:tmpl w:val="28770735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213430A"/>
    <w:multiLevelType w:val="multilevel"/>
    <w:tmpl w:val="3213430A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71F5E6C"/>
    <w:multiLevelType w:val="multilevel"/>
    <w:tmpl w:val="371F5E6C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61CEB"/>
    <w:multiLevelType w:val="multilevel"/>
    <w:tmpl w:val="3D261CEB"/>
    <w:lvl w:ilvl="0" w:tentative="0">
      <w:start w:val="1"/>
      <w:numFmt w:val="lowerLetter"/>
      <w:lvlText w:val="%1)"/>
      <w:lvlJc w:val="left"/>
      <w:pPr>
        <w:ind w:left="1491" w:hanging="360"/>
      </w:pPr>
    </w:lvl>
    <w:lvl w:ilvl="1" w:tentative="0">
      <w:start w:val="1"/>
      <w:numFmt w:val="lowerLetter"/>
      <w:lvlText w:val="%2."/>
      <w:lvlJc w:val="left"/>
      <w:pPr>
        <w:ind w:left="2211" w:hanging="360"/>
      </w:pPr>
    </w:lvl>
    <w:lvl w:ilvl="2" w:tentative="0">
      <w:start w:val="1"/>
      <w:numFmt w:val="lowerRoman"/>
      <w:lvlText w:val="%3."/>
      <w:lvlJc w:val="right"/>
      <w:pPr>
        <w:ind w:left="2931" w:hanging="180"/>
      </w:pPr>
    </w:lvl>
    <w:lvl w:ilvl="3" w:tentative="0">
      <w:start w:val="1"/>
      <w:numFmt w:val="decimal"/>
      <w:lvlText w:val="%4."/>
      <w:lvlJc w:val="left"/>
      <w:pPr>
        <w:ind w:left="3651" w:hanging="360"/>
      </w:pPr>
    </w:lvl>
    <w:lvl w:ilvl="4" w:tentative="0">
      <w:start w:val="1"/>
      <w:numFmt w:val="lowerLetter"/>
      <w:lvlText w:val="%5."/>
      <w:lvlJc w:val="left"/>
      <w:pPr>
        <w:ind w:left="4371" w:hanging="360"/>
      </w:pPr>
    </w:lvl>
    <w:lvl w:ilvl="5" w:tentative="0">
      <w:start w:val="1"/>
      <w:numFmt w:val="lowerRoman"/>
      <w:lvlText w:val="%6."/>
      <w:lvlJc w:val="right"/>
      <w:pPr>
        <w:ind w:left="5091" w:hanging="180"/>
      </w:pPr>
    </w:lvl>
    <w:lvl w:ilvl="6" w:tentative="0">
      <w:start w:val="1"/>
      <w:numFmt w:val="decimal"/>
      <w:lvlText w:val="%7."/>
      <w:lvlJc w:val="left"/>
      <w:pPr>
        <w:ind w:left="5811" w:hanging="360"/>
      </w:pPr>
    </w:lvl>
    <w:lvl w:ilvl="7" w:tentative="0">
      <w:start w:val="1"/>
      <w:numFmt w:val="lowerLetter"/>
      <w:lvlText w:val="%8."/>
      <w:lvlJc w:val="left"/>
      <w:pPr>
        <w:ind w:left="6531" w:hanging="360"/>
      </w:pPr>
    </w:lvl>
    <w:lvl w:ilvl="8" w:tentative="0">
      <w:start w:val="1"/>
      <w:numFmt w:val="lowerRoman"/>
      <w:lvlText w:val="%9."/>
      <w:lvlJc w:val="right"/>
      <w:pPr>
        <w:ind w:left="7251" w:hanging="180"/>
      </w:pPr>
    </w:lvl>
  </w:abstractNum>
  <w:abstractNum w:abstractNumId="6">
    <w:nsid w:val="3E12717F"/>
    <w:multiLevelType w:val="multilevel"/>
    <w:tmpl w:val="3E12717F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EF04560"/>
    <w:multiLevelType w:val="multilevel"/>
    <w:tmpl w:val="3EF04560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nsid w:val="44676044"/>
    <w:multiLevelType w:val="multilevel"/>
    <w:tmpl w:val="44676044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C5224FA"/>
    <w:multiLevelType w:val="multilevel"/>
    <w:tmpl w:val="4C5224FA"/>
    <w:lvl w:ilvl="0" w:tentative="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C8417A5"/>
    <w:multiLevelType w:val="multilevel"/>
    <w:tmpl w:val="4C8417A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56A42BA2"/>
    <w:multiLevelType w:val="multilevel"/>
    <w:tmpl w:val="56A42BA2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9890C71"/>
    <w:multiLevelType w:val="multilevel"/>
    <w:tmpl w:val="69890C71"/>
    <w:lvl w:ilvl="0" w:tentative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3">
    <w:nsid w:val="6F014F66"/>
    <w:multiLevelType w:val="multilevel"/>
    <w:tmpl w:val="6F014F66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F137350"/>
    <w:multiLevelType w:val="multilevel"/>
    <w:tmpl w:val="6F137350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nsid w:val="6F31713C"/>
    <w:multiLevelType w:val="multilevel"/>
    <w:tmpl w:val="6F31713C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1DA7EBF"/>
    <w:multiLevelType w:val="multilevel"/>
    <w:tmpl w:val="71DA7EBF"/>
    <w:lvl w:ilvl="0" w:tentative="0">
      <w:start w:val="1"/>
      <w:numFmt w:val="lowerLetter"/>
      <w:lvlText w:val="%1)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C2E4CD9"/>
    <w:multiLevelType w:val="multilevel"/>
    <w:tmpl w:val="7C2E4CD9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"/>
  </w:num>
  <w:num w:numId="5">
    <w:abstractNumId w:val="11"/>
  </w:num>
  <w:num w:numId="6">
    <w:abstractNumId w:val="13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2"/>
  </w:num>
  <w:num w:numId="12">
    <w:abstractNumId w:val="15"/>
  </w:num>
  <w:num w:numId="13">
    <w:abstractNumId w:val="14"/>
  </w:num>
  <w:num w:numId="14">
    <w:abstractNumId w:val="0"/>
  </w:num>
  <w:num w:numId="15">
    <w:abstractNumId w:val="7"/>
  </w:num>
  <w:num w:numId="16">
    <w:abstractNumId w:val="17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4D"/>
    <w:rsid w:val="000348F8"/>
    <w:rsid w:val="000624C8"/>
    <w:rsid w:val="000D7FF9"/>
    <w:rsid w:val="00145A4B"/>
    <w:rsid w:val="0019636D"/>
    <w:rsid w:val="001A01C8"/>
    <w:rsid w:val="001C384F"/>
    <w:rsid w:val="001F5496"/>
    <w:rsid w:val="0023537E"/>
    <w:rsid w:val="00250629"/>
    <w:rsid w:val="0026092A"/>
    <w:rsid w:val="002D1D1A"/>
    <w:rsid w:val="003107EB"/>
    <w:rsid w:val="00335714"/>
    <w:rsid w:val="00403FE9"/>
    <w:rsid w:val="00457B5F"/>
    <w:rsid w:val="00466C1F"/>
    <w:rsid w:val="004A78AF"/>
    <w:rsid w:val="004B2A7F"/>
    <w:rsid w:val="004C1E97"/>
    <w:rsid w:val="00565957"/>
    <w:rsid w:val="00591EAE"/>
    <w:rsid w:val="005D2EE7"/>
    <w:rsid w:val="005D470D"/>
    <w:rsid w:val="005D769E"/>
    <w:rsid w:val="0064124A"/>
    <w:rsid w:val="006859DD"/>
    <w:rsid w:val="006E2542"/>
    <w:rsid w:val="0073214D"/>
    <w:rsid w:val="00774E24"/>
    <w:rsid w:val="007B0DE5"/>
    <w:rsid w:val="007C4F56"/>
    <w:rsid w:val="007F4C15"/>
    <w:rsid w:val="008606F7"/>
    <w:rsid w:val="00867506"/>
    <w:rsid w:val="00891C18"/>
    <w:rsid w:val="00897BE0"/>
    <w:rsid w:val="008A5075"/>
    <w:rsid w:val="008B1CD5"/>
    <w:rsid w:val="008F235E"/>
    <w:rsid w:val="00925EF2"/>
    <w:rsid w:val="00A27757"/>
    <w:rsid w:val="00A72570"/>
    <w:rsid w:val="00AB1364"/>
    <w:rsid w:val="00B14376"/>
    <w:rsid w:val="00B4575A"/>
    <w:rsid w:val="00B62A46"/>
    <w:rsid w:val="00B76E3B"/>
    <w:rsid w:val="00B97E82"/>
    <w:rsid w:val="00C20143"/>
    <w:rsid w:val="00CB7FD5"/>
    <w:rsid w:val="00CD3BF8"/>
    <w:rsid w:val="00D05056"/>
    <w:rsid w:val="00DD3528"/>
    <w:rsid w:val="00DE3B52"/>
    <w:rsid w:val="00DF11E2"/>
    <w:rsid w:val="00E37574"/>
    <w:rsid w:val="00E82921"/>
    <w:rsid w:val="00EB23BD"/>
    <w:rsid w:val="00EF6E4B"/>
    <w:rsid w:val="00F61E44"/>
    <w:rsid w:val="00F76B5A"/>
    <w:rsid w:val="00F971BD"/>
    <w:rsid w:val="00FB0803"/>
    <w:rsid w:val="00FB3E6E"/>
    <w:rsid w:val="00FC16A8"/>
    <w:rsid w:val="00FC4F57"/>
    <w:rsid w:val="184B4B1F"/>
    <w:rsid w:val="6A1D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ind w:firstLine="709"/>
      <w:jc w:val="both"/>
    </w:pPr>
    <w:rPr>
      <w:rFonts w:ascii="Times New Roman" w:hAnsi="Times New Roman" w:eastAsiaTheme="minorHAnsi" w:cstheme="minorBidi"/>
      <w:sz w:val="24"/>
      <w:szCs w:val="22"/>
      <w:lang w:val="zh-CN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image" Target="media/image4.png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65A3C0-E741-4D14-9432-1057E8A34E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3199</Words>
  <Characters>18237</Characters>
  <Lines>151</Lines>
  <Paragraphs>42</Paragraphs>
  <TotalTime>2</TotalTime>
  <ScaleCrop>false</ScaleCrop>
  <LinksUpToDate>false</LinksUpToDate>
  <CharactersWithSpaces>21394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2024-08-01T09:43:00Z</dcterms:created>
  <dc:creator>Кожанберды Нуртаза</dc:creator>
  <cp:lastModifiedBy>Aliya</cp:lastModifiedBy>
  <cp:lastPrinted>2024-08-23T07:50:00Z</cp:lastPrinted>
  <dcterms:modified xsi:type="dcterms:W3CDTF">2024-09-16T05:30:21Z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0EE6A52E0A33436A9D39B84BA74D889E_13</vt:lpwstr>
  </property>
</Properties>
</file>