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42" w:rsidRPr="006E766C" w:rsidRDefault="0077778A" w:rsidP="0077778A">
      <w:pPr>
        <w:jc w:val="center"/>
        <w:rPr>
          <w:rFonts w:ascii="Times New Roman" w:hAnsi="Times New Roman" w:cs="Times New Roman"/>
          <w:b/>
          <w:color w:val="172B4D"/>
          <w:spacing w:val="-4"/>
          <w:sz w:val="28"/>
          <w:szCs w:val="28"/>
          <w:shd w:val="clear" w:color="auto" w:fill="FFFFFF"/>
        </w:rPr>
      </w:pPr>
      <w:r w:rsidRPr="006E766C">
        <w:rPr>
          <w:rFonts w:ascii="Times New Roman" w:hAnsi="Times New Roman" w:cs="Times New Roman"/>
          <w:b/>
          <w:sz w:val="28"/>
          <w:szCs w:val="28"/>
        </w:rPr>
        <w:t xml:space="preserve">Руководство </w:t>
      </w:r>
      <w:r w:rsidRPr="006E766C">
        <w:rPr>
          <w:rFonts w:ascii="Times New Roman" w:hAnsi="Times New Roman" w:cs="Times New Roman"/>
          <w:b/>
          <w:color w:val="172B4D"/>
          <w:spacing w:val="-4"/>
          <w:sz w:val="28"/>
          <w:szCs w:val="28"/>
          <w:shd w:val="clear" w:color="auto" w:fill="FFFFFF"/>
        </w:rPr>
        <w:t>пользователя по справочникам ИС Кеден</w:t>
      </w:r>
    </w:p>
    <w:p w:rsidR="0077778A" w:rsidRDefault="0077778A" w:rsidP="0077778A">
      <w:pPr>
        <w:rPr>
          <w:rFonts w:ascii="Times New Roman" w:hAnsi="Times New Roman" w:cs="Times New Roman"/>
          <w:sz w:val="24"/>
          <w:szCs w:val="24"/>
        </w:rPr>
      </w:pPr>
      <w:r w:rsidRPr="0077778A">
        <w:rPr>
          <w:rFonts w:ascii="Times New Roman" w:hAnsi="Times New Roman" w:cs="Times New Roman"/>
          <w:sz w:val="24"/>
          <w:szCs w:val="24"/>
        </w:rPr>
        <w:t xml:space="preserve">В системе для работы с различными данными используются справочники валют, кодов единиц измерения, стран, видов адреса и других параметров. Эти данные можно вводить вручную или через импорт таблиц Excel. Для корректной работы системы при импорте необходимо использовать </w:t>
      </w:r>
      <w:r w:rsidRPr="0077778A">
        <w:rPr>
          <w:rStyle w:val="a3"/>
          <w:rFonts w:ascii="Times New Roman" w:hAnsi="Times New Roman" w:cs="Times New Roman"/>
          <w:sz w:val="24"/>
          <w:szCs w:val="24"/>
        </w:rPr>
        <w:t>коды</w:t>
      </w:r>
      <w:r w:rsidRPr="0077778A">
        <w:rPr>
          <w:rFonts w:ascii="Times New Roman" w:hAnsi="Times New Roman" w:cs="Times New Roman"/>
          <w:sz w:val="24"/>
          <w:szCs w:val="24"/>
        </w:rPr>
        <w:t xml:space="preserve"> справочников, а не их наименования. В данном руководстве вы найдете информацию о том, как правильно работать с кодами справочников и где их можно найти.</w:t>
      </w:r>
    </w:p>
    <w:p w:rsidR="0077778A" w:rsidRPr="0077778A" w:rsidRDefault="0077778A" w:rsidP="007777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77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принципы работы со справочниками</w:t>
      </w:r>
    </w:p>
    <w:p w:rsidR="0077778A" w:rsidRPr="0077778A" w:rsidRDefault="0077778A" w:rsidP="0077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со справочниками в системе важно помнить:</w:t>
      </w:r>
    </w:p>
    <w:p w:rsidR="0077778A" w:rsidRPr="0077778A" w:rsidRDefault="0077778A" w:rsidP="00777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ручном вводе можно выбирать наименование элемента из выпадающего списка.</w:t>
      </w:r>
    </w:p>
    <w:p w:rsidR="0077778A" w:rsidRPr="0077778A" w:rsidRDefault="0077778A" w:rsidP="00777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импорте данных через таблицу Excel необходимо указывать </w:t>
      </w:r>
      <w:r w:rsidRPr="00777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</w:t>
      </w:r>
      <w:r w:rsidRPr="0077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справочника, а не его наименование.</w:t>
      </w:r>
    </w:p>
    <w:p w:rsidR="0077778A" w:rsidRPr="0077778A" w:rsidRDefault="0077778A" w:rsidP="007777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справочник имеет свой уникальный набор кодов, который соответствует определенным значениям (например, код валюты, страны или единицы измерения).</w:t>
      </w:r>
    </w:p>
    <w:p w:rsidR="0077778A" w:rsidRPr="0077778A" w:rsidRDefault="0077778A" w:rsidP="00777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взять коды?</w:t>
      </w:r>
    </w:p>
    <w:p w:rsidR="0077778A" w:rsidRDefault="0077778A" w:rsidP="00777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можно узнать из этого руководства.</w:t>
      </w:r>
    </w:p>
    <w:p w:rsidR="0077778A" w:rsidRDefault="0077778A" w:rsidP="00777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77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коды соответствуют международным стандартам (например, ISO для валют или стран).</w:t>
      </w:r>
    </w:p>
    <w:p w:rsidR="0077778A" w:rsidRPr="0077778A" w:rsidRDefault="0077778A" w:rsidP="0077778A">
      <w:pPr>
        <w:pStyle w:val="2"/>
        <w:rPr>
          <w:rFonts w:ascii="Times New Roman" w:hAnsi="Times New Roman" w:cs="Times New Roman"/>
          <w:color w:val="auto"/>
        </w:rPr>
      </w:pPr>
      <w:r w:rsidRPr="0077778A">
        <w:rPr>
          <w:rFonts w:ascii="Times New Roman" w:hAnsi="Times New Roman" w:cs="Times New Roman"/>
          <w:color w:val="auto"/>
        </w:rPr>
        <w:t>Структура справочников</w:t>
      </w:r>
    </w:p>
    <w:p w:rsidR="0077778A" w:rsidRDefault="0077778A" w:rsidP="0077778A">
      <w:pPr>
        <w:pStyle w:val="a4"/>
      </w:pPr>
      <w:r>
        <w:t>Ниже приведен обзор каждого справочника с его описанием и примером данных.</w:t>
      </w:r>
    </w:p>
    <w:p w:rsidR="0077778A" w:rsidRDefault="0077778A" w:rsidP="0077778A">
      <w:r>
        <w:pict>
          <v:rect id="_x0000_i1025" style="width:0;height:1.5pt" o:hralign="center" o:hrstd="t" o:hr="t" fillcolor="#a0a0a0" stroked="f"/>
        </w:pict>
      </w:r>
    </w:p>
    <w:p w:rsidR="0077778A" w:rsidRDefault="0077778A" w:rsidP="0077778A">
      <w:pPr>
        <w:pStyle w:val="3"/>
      </w:pPr>
      <w:r>
        <w:t xml:space="preserve">1. </w:t>
      </w:r>
      <w:r>
        <w:rPr>
          <w:rStyle w:val="a3"/>
          <w:b/>
          <w:bCs/>
        </w:rPr>
        <w:t>Коды ТН ВЭД</w:t>
      </w:r>
    </w:p>
    <w:p w:rsidR="0077778A" w:rsidRDefault="0077778A" w:rsidP="0077778A">
      <w:pPr>
        <w:pStyle w:val="a4"/>
        <w:rPr>
          <w:noProof/>
        </w:rPr>
      </w:pPr>
      <w:r>
        <w:rPr>
          <w:rStyle w:val="a3"/>
        </w:rPr>
        <w:t>Описание</w:t>
      </w:r>
      <w:r>
        <w:t>: Классификатор товаров внешнеэкономической деятельности (ТН ВЭД) используется для идентификации товаров при таможенном оформлении.</w:t>
      </w:r>
      <w:r w:rsidRPr="0077778A">
        <w:rPr>
          <w:noProof/>
        </w:rPr>
        <w:t xml:space="preserve"> </w:t>
      </w:r>
      <w:r w:rsidR="00FF48C0">
        <w:rPr>
          <w:noProof/>
        </w:rPr>
        <w:t>Интегрирован в системе.</w:t>
      </w:r>
      <w:r w:rsidR="00FF48C0">
        <w:rPr>
          <w:noProof/>
        </w:rPr>
        <w:t xml:space="preserve"> </w:t>
      </w:r>
      <w:r w:rsidR="00F60193">
        <w:rPr>
          <w:noProof/>
        </w:rPr>
        <w:t>(Рис. 1.1)</w:t>
      </w:r>
      <w:r w:rsidR="00E72D42">
        <w:rPr>
          <w:noProof/>
        </w:rPr>
        <w:t xml:space="preserve"> </w:t>
      </w:r>
      <w:bookmarkStart w:id="0" w:name="_GoBack"/>
      <w:bookmarkEnd w:id="0"/>
    </w:p>
    <w:p w:rsidR="0077778A" w:rsidRDefault="00FF48C0" w:rsidP="0077778A">
      <w:pPr>
        <w:pStyle w:val="a4"/>
      </w:pPr>
      <w:r>
        <w:rPr>
          <w:noProof/>
        </w:rPr>
        <w:drawing>
          <wp:inline distT="0" distB="0" distL="0" distR="0" wp14:anchorId="3DEDDF45" wp14:editId="493B5604">
            <wp:extent cx="4459653" cy="229985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2348" cy="231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193" w:rsidRDefault="00F60193" w:rsidP="00F60193">
      <w:pPr>
        <w:pStyle w:val="a4"/>
        <w:jc w:val="center"/>
      </w:pPr>
      <w:r>
        <w:lastRenderedPageBreak/>
        <w:t>Рисунок 1.1</w:t>
      </w:r>
    </w:p>
    <w:p w:rsidR="00F60193" w:rsidRDefault="0077778A" w:rsidP="0077778A">
      <w:pPr>
        <w:pStyle w:val="a4"/>
      </w:pPr>
      <w:r>
        <w:rPr>
          <w:rStyle w:val="a3"/>
        </w:rPr>
        <w:t>Применение</w:t>
      </w:r>
      <w:r>
        <w:t>: Этот справочник используется при подаче таможенных деклараций для идентификации типа товара.</w:t>
      </w:r>
      <w:r w:rsidR="00F60193">
        <w:pict>
          <v:rect id="_x0000_i1040" style="width:0;height:1.5pt" o:hralign="center" o:hrstd="t" o:hr="t" fillcolor="#a0a0a0" stroked="f"/>
        </w:pict>
      </w:r>
    </w:p>
    <w:p w:rsidR="00F60193" w:rsidRDefault="00F60193" w:rsidP="00F60193">
      <w:pPr>
        <w:pStyle w:val="3"/>
      </w:pPr>
      <w:r>
        <w:t xml:space="preserve">2. </w:t>
      </w:r>
      <w:r>
        <w:rPr>
          <w:rStyle w:val="a3"/>
          <w:b/>
          <w:bCs/>
        </w:rPr>
        <w:t>Классификатор валют</w:t>
      </w:r>
    </w:p>
    <w:p w:rsidR="00F60193" w:rsidRDefault="00F60193" w:rsidP="00F60193">
      <w:pPr>
        <w:pStyle w:val="a4"/>
      </w:pPr>
      <w:r>
        <w:rPr>
          <w:rStyle w:val="a3"/>
        </w:rPr>
        <w:t>Описание</w:t>
      </w:r>
      <w:r>
        <w:t>: Справочник валют содержит международные коды валют в соответствии с ISO 4217.</w:t>
      </w:r>
      <w:r w:rsidR="00E72D42">
        <w:t xml:space="preserve"> (Таблица</w:t>
      </w:r>
      <w:r>
        <w:t xml:space="preserve"> 1.2)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551"/>
        <w:gridCol w:w="1680"/>
        <w:gridCol w:w="1420"/>
        <w:gridCol w:w="4820"/>
      </w:tblGrid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ALL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Лек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DZD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Алжирский динар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ARS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Аргентинское песо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AUD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Австралийский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BSD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Багамский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BHD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Бахрейнский динар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BDT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Така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AMD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Армянский драм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BBD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Барбадосский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BMD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Бермудский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BTN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Нгултрум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BOB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Боливиано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BWP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Пула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BZD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Белизский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SBD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Доллар Соломоновых Островов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BND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Брунейский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MMK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Кьят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BIF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Бурундийский франк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KHR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Риель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CAD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Канадский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CVE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Эскудо Кабо-Верде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KYD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Доллар Островов Кайман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LKR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Шри-Ланкийская рупия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CLP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Чилийское песо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CNY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Юань Ренминби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COP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Колумбийское песо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KMF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Франк Комор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188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CRC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Костариканский колон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191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HRK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Хорватская куна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CUP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Кубинское песо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203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CZK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Чешская крона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DKK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Датская крона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DOP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Доминиканское песо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222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SVC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Сальвадорский колон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ETB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Эфиопский быр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232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ERN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Накфа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238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FKP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Фунт Фолклендских островов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242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FJD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Доллар Фиджи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262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DJF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Франк Джибути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GMD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Даласи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292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GIP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Гибралтарский фунт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320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GTQ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Кетсаль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324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GNF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Гвинейский франк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328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GYD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Гайанский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332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HTG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Гурд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340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HNL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Лемпира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344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HKD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Гонконгский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348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HUF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Форинт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352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ISK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Исландская крона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356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INR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Индийская рупия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IDR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Рупия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364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IRR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Иранский риал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368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IQD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Иракский динар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376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ILS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Новый израильский шекель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388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JMD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Ямайский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392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JPY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Йена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398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KZT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Тенге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JOD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Иорданский динар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404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KES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Кенийский шиллинг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408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KPW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Северо-корейская вона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410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KRW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Вона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KWD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Кувейтский динар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417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KGS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Сом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418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LAK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Кип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422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LBP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Ливанский фунт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426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LSL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Лоти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428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LVL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Латвийский лат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430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LRD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Либерийский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434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LYD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Ливийский динар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440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LTL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Литовский лит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446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MOP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Патака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454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MWK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Квача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458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MYR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Малайзийский ринггит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462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MVR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Руфия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478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MRO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Угия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480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MUR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Маврикийская рупия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484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MXN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Мексиканское песо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496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MNT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Тугрик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498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MDL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Молдавский лей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504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MAD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Марокканский дирхам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512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OMR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Оманский риал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516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NAD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Доллар Намибии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524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NPR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Непальская рупия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532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ANG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Нидерландский антильский гульден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533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AWG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Арубанский гульден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548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VUV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Вату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554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NZD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Новозеландский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558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NIO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Золотая кордоба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566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NGN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Найра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578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NOK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Норвежская крона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586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PKR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Пакистанская рупия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590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PAB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Бальбоа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598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PGK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Кина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PYG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Гуарани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604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PEN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Новый соль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608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PHP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Филиппинское песо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634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QAR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Катарский риал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643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RUB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Российский рубль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646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RWF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Франк Руанды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654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SHP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Фунт Святой Елены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678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STD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Добра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682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SAR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Саудовский риял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690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SCR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Сейшельская рупия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694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SLL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Леоне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702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SGD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Сингапурский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704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VND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Донг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706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SOS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Сомалийский шиллинг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710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ZAR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Рэнд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728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SSP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Южносуданский фунт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748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SZL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Лилангени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752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SEK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Шведская крона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756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CHF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Швейцарский франк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760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SYP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Сирийский фунт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764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THB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Бат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776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TOP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Паанга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780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TTD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Доллар Тринидада и Тобаго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784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AED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Дирхам (ОАЭ)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788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TND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Тунисский динар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119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UGX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Угандийский шиллинг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807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MKD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Динар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818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EGP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Египетский фунт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826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GBP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Фунт стерлингов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834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TZS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Танзанийский шиллинг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840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USD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Доллар США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858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UYU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Уругвайское песо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860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UZS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Узбекский сум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882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WST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Тала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886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YER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Йеменский риал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901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TWD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Новый тайваньский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928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VES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Боливар Соберано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931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CUC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Конвертируемое песо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932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ZWL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Доллар Зимбабве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133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933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BYN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Белорусский рубль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934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TMT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Новый манат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936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GHS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Седи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937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VEF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Боливар фуэрте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938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SDG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Суданский фунт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940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UYI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Уругвайское песо в индексированных единицах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941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RSD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Сербский динар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943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MZN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Метикал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944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AZN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Азербайджанский манат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946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RON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Новый румынский лей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949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TRY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Новая турецкая лира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950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XAF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Франк КФА ВЕАС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951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XCD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Восточно-карибский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952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XOF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Франк КФА ВСЕАО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953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XPF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Франк КФП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960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XDR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СДР (специальные права заимствования)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967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ZMW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Замбийская квача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968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SRD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Суринамский доллар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969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MGA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Малагасийский ариари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970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COU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Единица реальной стоимости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971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AFN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Афгани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972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TJS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Сомони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155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973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AOA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Кванза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975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BGN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Болгарский лев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157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976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CDF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Конголезский франк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977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BAM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Конвертируемая марка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159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978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EUR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Евро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980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UAH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Гривна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161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981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GEL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Лари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985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PLN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Злотый</w:t>
            </w:r>
          </w:p>
        </w:tc>
      </w:tr>
      <w:tr w:rsidR="00E72D42" w:rsidRPr="00E72D42" w:rsidTr="00E72D42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986</w:t>
            </w:r>
          </w:p>
        </w:tc>
        <w:tc>
          <w:tcPr>
            <w:tcW w:w="14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BRL</w:t>
            </w:r>
          </w:p>
        </w:tc>
        <w:tc>
          <w:tcPr>
            <w:tcW w:w="48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Бразильский реал</w:t>
            </w:r>
          </w:p>
        </w:tc>
      </w:tr>
    </w:tbl>
    <w:p w:rsidR="00F60193" w:rsidRPr="00F60193" w:rsidRDefault="00E72D42" w:rsidP="00FF48C0">
      <w:pPr>
        <w:pStyle w:val="a4"/>
        <w:jc w:val="center"/>
        <w:rPr>
          <w:rStyle w:val="a3"/>
          <w:b w:val="0"/>
        </w:rPr>
      </w:pPr>
      <w:r>
        <w:rPr>
          <w:rStyle w:val="a3"/>
          <w:b w:val="0"/>
        </w:rPr>
        <w:t>Таблица</w:t>
      </w:r>
      <w:r w:rsidR="00F60193" w:rsidRPr="00F60193">
        <w:rPr>
          <w:rStyle w:val="a3"/>
          <w:b w:val="0"/>
        </w:rPr>
        <w:t xml:space="preserve"> 1.2</w:t>
      </w:r>
    </w:p>
    <w:p w:rsidR="00F60193" w:rsidRDefault="00F60193" w:rsidP="00F60193">
      <w:pPr>
        <w:pStyle w:val="a4"/>
      </w:pPr>
      <w:r>
        <w:rPr>
          <w:rStyle w:val="a3"/>
        </w:rPr>
        <w:t>Применение</w:t>
      </w:r>
      <w:r>
        <w:t>: Используется для указания валюты в финансовых операциях.</w:t>
      </w:r>
    </w:p>
    <w:p w:rsidR="00F60193" w:rsidRDefault="00F60193" w:rsidP="00F60193">
      <w:pPr>
        <w:pStyle w:val="a4"/>
      </w:pPr>
      <w:r>
        <w:pict>
          <v:rect id="_x0000_i1039" style="width:0;height:1.5pt" o:hralign="center" o:hrstd="t" o:hr="t" fillcolor="#a0a0a0" stroked="f"/>
        </w:pict>
      </w:r>
    </w:p>
    <w:p w:rsidR="00F60193" w:rsidRDefault="00F60193" w:rsidP="00F60193">
      <w:pPr>
        <w:pStyle w:val="3"/>
      </w:pPr>
      <w:r>
        <w:t xml:space="preserve">3. </w:t>
      </w:r>
      <w:r>
        <w:rPr>
          <w:rStyle w:val="a3"/>
          <w:b/>
          <w:bCs/>
        </w:rPr>
        <w:t>Курсы валют</w:t>
      </w:r>
    </w:p>
    <w:p w:rsidR="00F60193" w:rsidRDefault="00F60193" w:rsidP="00F60193">
      <w:pPr>
        <w:pStyle w:val="a4"/>
        <w:rPr>
          <w:noProof/>
        </w:rPr>
      </w:pPr>
      <w:r>
        <w:rPr>
          <w:rStyle w:val="a3"/>
        </w:rPr>
        <w:t>Описание</w:t>
      </w:r>
      <w:r>
        <w:t>: Таблица с актуальными курсами валют. Курсы валют обновляются автоматически и отображаются на сайте.</w:t>
      </w:r>
      <w:r w:rsidRPr="00F60193">
        <w:rPr>
          <w:noProof/>
        </w:rPr>
        <w:t xml:space="preserve"> </w:t>
      </w:r>
      <w:r>
        <w:rPr>
          <w:noProof/>
        </w:rPr>
        <w:t>(Рис 1.3)</w:t>
      </w:r>
    </w:p>
    <w:p w:rsidR="00F60193" w:rsidRDefault="00F60193" w:rsidP="00F60193">
      <w:pPr>
        <w:pStyle w:val="a4"/>
        <w:rPr>
          <w:noProof/>
        </w:rPr>
      </w:pPr>
      <w:r>
        <w:rPr>
          <w:noProof/>
        </w:rPr>
        <w:drawing>
          <wp:inline distT="0" distB="0" distL="0" distR="0" wp14:anchorId="6F63CE24" wp14:editId="5B9078B6">
            <wp:extent cx="5886450" cy="1457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193" w:rsidRDefault="00F60193" w:rsidP="00F60193">
      <w:pPr>
        <w:pStyle w:val="a4"/>
        <w:jc w:val="center"/>
        <w:rPr>
          <w:noProof/>
        </w:rPr>
      </w:pPr>
      <w:r>
        <w:rPr>
          <w:noProof/>
        </w:rPr>
        <w:lastRenderedPageBreak/>
        <w:t>Рисунок 1.3</w:t>
      </w:r>
    </w:p>
    <w:p w:rsidR="00F60193" w:rsidRDefault="00F60193" w:rsidP="00F60193">
      <w:pPr>
        <w:pStyle w:val="a4"/>
      </w:pPr>
      <w:r>
        <w:rPr>
          <w:rStyle w:val="a3"/>
        </w:rPr>
        <w:t>Применение</w:t>
      </w:r>
      <w:r>
        <w:t>: Используется для пересчета стоимости товаров или услуг в различные валюты на основе текущего курса.</w:t>
      </w:r>
    </w:p>
    <w:p w:rsidR="00F60193" w:rsidRDefault="00F60193" w:rsidP="00F60193">
      <w:pPr>
        <w:pStyle w:val="a4"/>
      </w:pPr>
      <w:r>
        <w:pict>
          <v:rect id="_x0000_i1038" style="width:0;height:1.5pt" o:hralign="center" o:hrstd="t" o:hr="t" fillcolor="#a0a0a0" stroked="f"/>
        </w:pict>
      </w:r>
    </w:p>
    <w:p w:rsidR="00F60193" w:rsidRDefault="00F60193" w:rsidP="00F60193">
      <w:pPr>
        <w:pStyle w:val="3"/>
      </w:pPr>
      <w:r>
        <w:t xml:space="preserve">4. </w:t>
      </w:r>
      <w:r>
        <w:rPr>
          <w:rStyle w:val="a3"/>
          <w:b/>
          <w:bCs/>
        </w:rPr>
        <w:t>Страны</w:t>
      </w:r>
    </w:p>
    <w:p w:rsidR="00F60193" w:rsidRDefault="00F60193" w:rsidP="00F60193">
      <w:pPr>
        <w:pStyle w:val="a4"/>
        <w:rPr>
          <w:noProof/>
        </w:rPr>
      </w:pPr>
      <w:r>
        <w:rPr>
          <w:rStyle w:val="a3"/>
        </w:rPr>
        <w:t>Описание</w:t>
      </w:r>
      <w:r>
        <w:t>: Справочник стран содержит коды и наименования стран в соответствии с международными стандартами ISO 3166.</w:t>
      </w:r>
      <w:r w:rsidRPr="00F60193">
        <w:rPr>
          <w:noProof/>
        </w:rPr>
        <w:t xml:space="preserve"> </w:t>
      </w:r>
      <w:r w:rsidR="00E72D42">
        <w:rPr>
          <w:noProof/>
        </w:rPr>
        <w:t>(Таблица</w:t>
      </w:r>
      <w:r>
        <w:rPr>
          <w:noProof/>
        </w:rPr>
        <w:t xml:space="preserve"> 1.4)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1167"/>
        <w:gridCol w:w="1369"/>
        <w:gridCol w:w="1480"/>
        <w:gridCol w:w="5673"/>
      </w:tblGrid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AF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AFG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АФГАНИСТАН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AL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ALB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АЛБАНИЯ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AQ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ATA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АНТАРКТИДА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DZ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DZA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АЛЖИР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AS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ASM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АМЕРИКАНСКОЕ САМОА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AD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AND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АНДОРРА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AO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AGO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АНГОЛА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AG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ATG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АНТИГУА И БАРБУДА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AZ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AZE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АЗЕРБАЙДЖАН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AR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ARG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АРГЕНТИНА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AU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AUS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АВСТРАЛИЯ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AT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AUT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АВСТРИЯ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BS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BHS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БАГАМЫ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BH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BHR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БАХРЕЙН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BD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BGD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БАНГЛАДЕШ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ARM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АРМЕНИЯ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BB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BRB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БАРБАДОС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BE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BEL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БЕЛЬГИЯ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BMU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БЕРМУДЫ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BT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BTN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БУТАН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BO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BOL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БОЛИВИЯ, МНОГОНАЦИОНАЛЬНОЕ ГОСУДАРСТВО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BA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BIH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БОСНИЯ И ГЕРЦЕГОВИНА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BW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BWA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БОТСВАНА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BV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BVT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ОСТРОВ БУВЕ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BR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BRA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БРАЗИЛИЯ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BZ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BLZ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БЕЛИЗ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IO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IOT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БРИТАНСКАЯ ТЕРРИТОРИЯ В ИНДИЙСКОМ ОКЕАНЕ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SB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SLB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СОЛОМОНОВЫ ОСТРОВА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VG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VGB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ВИРГИНСКИЕ ОСТРОВА (БРИТАНСКИЕ)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BN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BRN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БРУНЕЙ-ДАРУССАЛАМ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BG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BGR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БОЛГАРИЯ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MMR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МЬЯНМА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BI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BDI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БУРУНДИ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BY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BLR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БЕЛАРУСЬ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KH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KHM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КАМБОДЖА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CMR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КАМЕРУН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CA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CAN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КАНАДА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CV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CPV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КАБО-ВЕРДЕ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KY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CYM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ОСТРОВА КАЙМАН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CF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CAF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ЦЕНТРАЛЬНО-АФРИКАНСКАЯ РЕСПУБЛИКА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LK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LKA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ШРИ-ЛАНКА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TD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TCD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ЧАД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CL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CHL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ЧИЛИ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CN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CHN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КИТАЙ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TW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TWN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ТАЙВАНЬ (КИТАЙ)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CX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CXR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ОСТРОВ РОЖДЕСТВА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CC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CCK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КОКОСОВЫЕ (КИЛИНГ) ОСТРОВА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CO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COL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КОЛУМБИЯ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COM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КОМОРЫ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175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YT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MYT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МАЙОТТА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178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CG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COG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КОНГО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CD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COD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КОНГО, ДЕМОКРАТИЧЕСКАЯ РЕСПУБЛИКА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184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CK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COK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ОСТРОВА КУКА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188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CR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CRI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КОСТА-РИКА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191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HR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HRV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ХОРВАТИЯ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CU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CUB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КУБА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CY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CYP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КИПР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203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CZ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CZE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ЧЕХИЯ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BJ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BEN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БЕНИН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DK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DNK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ДАНИЯ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212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DMA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ДОМИНИКА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DO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DOM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ДОМИНИКАНСКАЯ РЕСПУБЛИКА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218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EC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ECU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ЭКВАДОР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222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SV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SLV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ЭЛЬ-САЛЬВАДОР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226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GQ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GNQ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ЭКВАТОРИАЛЬНАЯ ГВИНЕЯ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231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ET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ETH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ЭФИОПИЯ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232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ER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ERI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ЭРИТРЕЯ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233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EE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EST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ЭСТОНИЯ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234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FO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FRO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ФАРЕРСКИЕ ОСТРОВА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238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FK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FLK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ФОЛКЛЕНДСКИЕ ОСТРОВА (МАЛЬВИНСКИЕ)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239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GS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SGS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ЮЖНАЯ ДЖОРДЖИЯ И ЮЖНЫЕ САНДВИЧЕВЫ ОСТРОВА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242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FJ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FJI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ФИДЖИ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246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FI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FIN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ФИНЛЯНДИЯ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248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AX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ALA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ЭЛАНДСКИЕ ОСТРОВА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FR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FRA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ФРАНЦИЯ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254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GF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GUF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ФРАНЦУЗСКАЯ ГВИАНА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PF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PYF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ФРАНЦУЗСКАЯ ПОЛИНЕЗИЯ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260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TF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ATF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ФРАНЦУЗСКИЕ ЮЖНЫЕ ТЕРРИТОРИИ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262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DJ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DJI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ДЖИБУТИ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266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GA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GAB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ГАБОН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268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GE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GEO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ГРУЗИЯ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GMB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ГАМБИЯ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275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PS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PSE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ГОСУДАРСТВО ПАЛЕСТИНА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276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DE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DEU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ГЕРМАНИЯ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288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GH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GHA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ГАНА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292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GI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GIB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ГИБРАЛТАР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KI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KIR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КИРИБАТИ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GR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GRC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ГРЕЦИЯ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304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GL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GRL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ГРЕНЛАНДИЯ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308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GD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GRD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ГРЕНАДА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312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GP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GLP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ГВАДЕЛУПА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316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GU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GUM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ГУАМ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320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GT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GTM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ГВАТЕМАЛА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324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GN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GIN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ГВИНЕЯ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328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GY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GUY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ГАЙАНА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332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HT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HTI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ГАИТИ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334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HMD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ОСТРОВ ХЕРД И ОСТРОВА МАКДОНАЛЬД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336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VA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VAT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ПАПСКИЙ ПРЕСТОЛ (ГОСУДАРСТВО-ГОРОД ВАТИКАН)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340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HN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HND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ГОНДУРАС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344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HK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HKG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ГОНКОНГ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348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HU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HUN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ВЕНГРИЯ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352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IS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ISL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ИСЛАНДИЯ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356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IN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IND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ИНДИЯ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ID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IDN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ИНДОНЕЗИЯ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364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IR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IRN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ИРАН (ИСЛАМСКАЯ РЕСПУБЛИКА)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368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IQ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IRQ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ИРАК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372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IE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IRL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ИРЛАНДИЯ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376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IL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ISR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ИЗРАИЛЬ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380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IT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ITA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ИТАЛИЯ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384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CI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CIV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КОТ Д`ИВУАР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388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JM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JAM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ЯМАЙКА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392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JP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JPN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ЯПОНИЯ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398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KZ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KAZ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КАЗАХСТАН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JO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JOR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ИОРДАНИЯ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404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KE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KEN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КЕНИЯ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408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KP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PRK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КОРЕЯ, НАРОДНО-ДЕМОКРАТИЧЕСКАЯ РЕСПУБЛИКА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410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KR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KOR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КОРЕЯ, РЕСПУБЛИКА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414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KW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KWT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КУВЕЙТ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417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KG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KGZ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КИРГИЗИЯ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418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LA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LAO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ЛАОССКАЯ НАРОДНО-ДЕМОКРАТИЧЕСКАЯ РЕСПУБЛИКА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422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LB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LBN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ЛИВАН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426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LS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LSO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ЛЕСОТО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428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LV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LVA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ЛАТВИЯ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430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LR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LBR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ЛИБЕРИЯ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434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LY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LBY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ЛИВИЯ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438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LI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LIE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ЛИХТЕНШТЕЙН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440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LT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LTU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ЛИТВА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442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LU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LUX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ЛЮКСЕМБУРГ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446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MO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MAC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МАКАО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MG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MDG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МАДАГАСКАР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454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MW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MWI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МАЛАВИ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458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MY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MYS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МАЛАЙЗИЯ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462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MV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MDV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МАЛЬДИВЫ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466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ML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MLI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МАЛИ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470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MT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MLT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МАЛЬТА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474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MQ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MTQ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МАРТИНИКА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478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MR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MRT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МАВРИТАНИЯ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480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MU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MUS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МАВРИКИЙ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484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MX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MEX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МЕКСИКА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492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MC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MCO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МОНАКО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496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MN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MNG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МОНГОЛИЯ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498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MD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MDA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МОЛДОВА, РЕСПУБЛИКА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499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ME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MNE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ЧЕРНОГОРИЯ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MS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MSR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МОНТСЕРРАТ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504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MA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MAR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МАРОККО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508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MZ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MOZ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МОЗАМБИК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512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OM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OMN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ОМАН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516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NA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NAM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НАМИБИЯ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520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NR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NRU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НАУРУ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524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NP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NPL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НЕПАЛ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528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NL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NLD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НИДЕРЛАНДЫ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531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CW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CUW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КЮРАСАО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533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AW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ABW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АРУБА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534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SX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SXM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СЕН-МАРТЕН (нидерландская часть)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535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BQ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BES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БОНЭЙР, СИНТ-ЭСТАТИУС И САБА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540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NC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NCL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НОВАЯ КАЛЕДОНИЯ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548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VU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VUT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ВАНУАТУ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554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NZ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NZL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НОВАЯ ЗЕЛАНДИЯ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558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NI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NIC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НИКАРАГУА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562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NE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NER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НИГЕР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566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NG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NGA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НИГЕРИЯ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570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NU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NIU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НИУЭ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574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NF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NFK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ОСТРОВ НОРФОЛК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578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NO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NOR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НОРВЕГИЯ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580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MP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MNP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СЕВЕРНЫЕ МАРИАНСКИЕ ОСТРОВА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581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UMI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МАЛЫЕ ТИХООКЕАНСКИЕ ОТДАЛЕННЫЕ ОСТРОВА СОЕД.ШТАТОВ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583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FM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FSM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МИКРОНЕЗИЯ, ФЕДЕРАТИВНЫЕ ШТАТЫ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584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MH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MHL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МАРШАЛЛОВЫ ОСТРОВА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585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PW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PLW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ПАЛАУ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586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PK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PAK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ПАКИСТАН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591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PA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PAN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ПАНАМА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598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PG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PNG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ПАПУА НОВАЯ ГВИНЕЯ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600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PY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PRY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ПАРАГВАЙ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604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PE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PER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ПЕРУ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608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PH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PHL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ФИЛИППИНЫ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612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PN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PCN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ПИТКЕРН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616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PL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POL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ПОЛЬША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620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PT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PRT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ПОРТУГАЛИЯ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624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GW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GNB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ГВИНЕЯ-БИСАУ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626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TL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TLS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ТИМОР-ЛЕСТЕ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630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PR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PRI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ПУЭРТО-РИКО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634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QA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QAT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КАТАР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638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RE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REU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РЕЮНЬОН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642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RO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ROU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РУМЫНИЯ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643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RU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RUS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РОССИЯ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646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RW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RWA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РУАНДА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652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BL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BLM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СЕН-БАРТЕЛЕМИ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654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SH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SHN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СВЯТАЯ ЕЛЕНА, ОСТРОВ ВОЗНЕСЕНИЯ, ТРИСТАН-ДА-КУНЬЯ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659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KN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KNA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СЕНТ-КИТС И НЕВИС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660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AI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AIA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АНГИЛЬЯ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662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LC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LCA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СЕНТ-ЛЮСИЯ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663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MF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MAF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СЕН-МАРТЕН (ФРАНЦУЗСКАЯ ЧАСТЬ)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666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PM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SPM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СЕНТ-ПЬЕР И МИКЕЛОН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670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VC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VCT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СЕНТ-ВИНСЕНТ И ГРЕНАДИНЫ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674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SMR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САН-МАРИНО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678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ST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STP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САН-ТОМЕ И ПРИНСИПИ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682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SA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SAU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САУДОВСКАЯ АРАВИЯ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686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SN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SEN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СЕНЕГАЛ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688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RS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SRB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СЕРБИЯ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690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SC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SYC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СЕЙШЕЛЫ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694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SL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SLE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СЬЕРРА-ЛЕОНЕ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702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SG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SGP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СИНГАПУР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703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SK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SVK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СЛОВАКИЯ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704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VN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VNM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ВЬЕТНАМ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705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SI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SVN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СЛОВЕНИЯ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706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SO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SOM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СОМАЛИ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710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ZA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ZAF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ЮЖНАЯ АФРИКА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716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ZW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ZWE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ЗИМБАБВЕ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724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ES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ESP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ИСПАНИЯ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728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SS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SSD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ЮЖНЫЙ СУДАН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729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SD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SDN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СУДАН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732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EH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ESH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ЗАПАДНАЯ САХАРА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740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SR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SUR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СУРИНАМ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744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SJ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SJM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ШПИЦБЕРГЕН И ЯН МАЙЕН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748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SZ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SWZ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ЭСВАТИНИ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752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SE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SWE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ШВЕЦИЯ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756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CH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CHE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ШВЕЙЦАРИЯ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760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SY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SYR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СИРИЙСКАЯ АРАБСКАЯ РЕСПУБЛИКА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762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TJ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TJK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ТАДЖИКИСТАН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764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TH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THA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ТАИЛАНД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768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TG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TGO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ТОГО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772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TK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TKL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ТОКЕЛАУ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776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TO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TON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ТОНГА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780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TT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TTO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ТРИНИДАД И ТОБАГО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784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AE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ARE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ОБЪЕДИНЕННЫЕ АРАБСКИЕ ЭМИРАТЫ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788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TN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TUN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ТУНИС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792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TR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TUR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ТУРЦИЯ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795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TKM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ТУРКМЕНИСТАН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796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TC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TCA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ОСТРОВА ТЕРКС И КАЙКОС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798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TV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TUV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ТУВАЛУ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800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UG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UGA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УГАНДА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804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UA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UKR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УКРАИНА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807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MK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MKD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СЕВЕРНАЯ МАКЕДОНИЯ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818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EG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EGY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ЕГИПЕТ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826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GB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GBR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СОЕДИНЕННОЕ КОРОЛЕВСТВО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830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CH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CHI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НОРМАНДСКИЕ ОСТРОВА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831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GG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GGY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ГЕРНСИ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832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JE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JEY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ДЖЕРСИ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833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IMN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ОСТРОВ МЭН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834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TZ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TZA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ТАНЗАНИЯ, ОБЪЕДИНЕННАЯ РЕСПУБЛИКА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840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US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USA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СОЕДИНЕННЫЕ ШТАТЫ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850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VI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VIR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ВИРГИНСКИЕ ОСТРОВА (США)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854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BF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BFA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БУРКИНА-ФАСО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858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UY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URY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УРУГВАЙ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860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UZ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UZB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УЗБЕКИСТАН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862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VE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VEN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ВЕНЕСУЭЛА (БОЛИВАРИАНСКАЯ РЕСПУБЛИКА)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876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WF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WLF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УОЛЛИС И ФУТУНА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882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WS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WSM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САМОА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887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YE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YEM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ЙЕМЕН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894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ZM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ZMB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ЗАМБИЯ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895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AB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ABH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АБХАЗИЯ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896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OS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OST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ЮЖНАЯ ОСЕТИЯ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Неизвестна</w:t>
            </w:r>
          </w:p>
        </w:tc>
      </w:tr>
      <w:tr w:rsidR="00E72D42" w:rsidRPr="00E72D42" w:rsidTr="00E72D42">
        <w:trPr>
          <w:trHeight w:val="288"/>
        </w:trPr>
        <w:tc>
          <w:tcPr>
            <w:tcW w:w="116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13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567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Разные</w:t>
            </w:r>
          </w:p>
        </w:tc>
      </w:tr>
    </w:tbl>
    <w:p w:rsidR="00F60193" w:rsidRDefault="00E72D42" w:rsidP="00FF48C0">
      <w:pPr>
        <w:pStyle w:val="a4"/>
        <w:jc w:val="center"/>
      </w:pPr>
      <w:r>
        <w:t>Таблица</w:t>
      </w:r>
      <w:r w:rsidR="00F60193">
        <w:t xml:space="preserve"> 1.4</w:t>
      </w:r>
    </w:p>
    <w:p w:rsidR="00F60193" w:rsidRDefault="00F60193" w:rsidP="00F60193">
      <w:pPr>
        <w:pStyle w:val="a4"/>
      </w:pPr>
      <w:r>
        <w:rPr>
          <w:rStyle w:val="a3"/>
        </w:rPr>
        <w:t>Применение</w:t>
      </w:r>
      <w:r>
        <w:t>: Этот справочник используется для указания страны происхождения товаров или контрагента.</w:t>
      </w:r>
    </w:p>
    <w:p w:rsidR="00F60193" w:rsidRDefault="00F60193" w:rsidP="00F60193">
      <w:pPr>
        <w:pStyle w:val="a4"/>
      </w:pPr>
      <w:r>
        <w:pict>
          <v:rect id="_x0000_i1037" style="width:0;height:1.5pt" o:hralign="center" o:hrstd="t" o:hr="t" fillcolor="#a0a0a0" stroked="f"/>
        </w:pict>
      </w:r>
    </w:p>
    <w:p w:rsidR="00F60193" w:rsidRDefault="00F60193" w:rsidP="00F60193">
      <w:pPr>
        <w:pStyle w:val="3"/>
      </w:pPr>
      <w:r>
        <w:t xml:space="preserve">5. </w:t>
      </w:r>
      <w:r>
        <w:rPr>
          <w:rStyle w:val="a3"/>
          <w:b/>
          <w:bCs/>
        </w:rPr>
        <w:t>Виды адресов</w:t>
      </w:r>
    </w:p>
    <w:p w:rsidR="00F60193" w:rsidRDefault="00F60193" w:rsidP="00F60193">
      <w:pPr>
        <w:pStyle w:val="a4"/>
      </w:pPr>
      <w:r>
        <w:rPr>
          <w:rStyle w:val="a3"/>
        </w:rPr>
        <w:t>Описание</w:t>
      </w:r>
      <w:r>
        <w:t>: Справочник видов адресов определяет типы адресов (например, юридический, почтовый).</w:t>
      </w:r>
      <w:r w:rsidR="00E72D42">
        <w:t xml:space="preserve"> (Таблица</w:t>
      </w:r>
      <w:r>
        <w:t xml:space="preserve"> 1.5)</w:t>
      </w:r>
    </w:p>
    <w:tbl>
      <w:tblPr>
        <w:tblW w:w="6420" w:type="dxa"/>
        <w:tblLook w:val="04A0" w:firstRow="1" w:lastRow="0" w:firstColumn="1" w:lastColumn="0" w:noHBand="0" w:noVBand="1"/>
      </w:tblPr>
      <w:tblGrid>
        <w:gridCol w:w="600"/>
        <w:gridCol w:w="1900"/>
        <w:gridCol w:w="2060"/>
        <w:gridCol w:w="1860"/>
      </w:tblGrid>
      <w:tr w:rsidR="00E72D42" w:rsidRPr="00E72D42" w:rsidTr="00E72D42">
        <w:trPr>
          <w:trHeight w:val="288"/>
        </w:trPr>
        <w:tc>
          <w:tcPr>
            <w:tcW w:w="60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адрес регистрации</w:t>
            </w:r>
          </w:p>
        </w:tc>
        <w:tc>
          <w:tcPr>
            <w:tcW w:w="20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тіркеу мекенжайы</w:t>
            </w:r>
          </w:p>
        </w:tc>
        <w:tc>
          <w:tcPr>
            <w:tcW w:w="18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registration address</w:t>
            </w:r>
          </w:p>
        </w:tc>
      </w:tr>
      <w:tr w:rsidR="00E72D42" w:rsidRPr="00E72D42" w:rsidTr="00E72D42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фактический адрес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нақты мекен-жайы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actual address</w:t>
            </w:r>
          </w:p>
        </w:tc>
      </w:tr>
      <w:tr w:rsidR="00E72D42" w:rsidRPr="00E72D42" w:rsidTr="00E72D42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почтовый адрес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пошталық мекенжай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mailing address</w:t>
            </w:r>
          </w:p>
        </w:tc>
      </w:tr>
    </w:tbl>
    <w:p w:rsidR="00F60193" w:rsidRDefault="00E72D42" w:rsidP="00FF48C0">
      <w:pPr>
        <w:pStyle w:val="a4"/>
        <w:jc w:val="center"/>
      </w:pPr>
      <w:r>
        <w:t>Таблица</w:t>
      </w:r>
      <w:r w:rsidR="00F60193">
        <w:t xml:space="preserve"> 1.5</w:t>
      </w:r>
    </w:p>
    <w:p w:rsidR="00F60193" w:rsidRDefault="00F60193" w:rsidP="00F60193">
      <w:pPr>
        <w:pStyle w:val="a4"/>
      </w:pPr>
      <w:r>
        <w:rPr>
          <w:rStyle w:val="a3"/>
        </w:rPr>
        <w:t>Применение</w:t>
      </w:r>
      <w:r>
        <w:t>: Используется для идентификации различных типов адресов в системе.</w:t>
      </w:r>
    </w:p>
    <w:p w:rsidR="00F60193" w:rsidRDefault="00F60193" w:rsidP="00F60193">
      <w:r>
        <w:pict>
          <v:rect id="_x0000_i1027" style="width:0;height:1.5pt" o:hralign="center" o:hrstd="t" o:hr="t" fillcolor="#a0a0a0" stroked="f"/>
        </w:pict>
      </w:r>
    </w:p>
    <w:p w:rsidR="00F60193" w:rsidRDefault="00F60193" w:rsidP="00F60193">
      <w:pPr>
        <w:pStyle w:val="3"/>
      </w:pPr>
      <w:r>
        <w:lastRenderedPageBreak/>
        <w:t xml:space="preserve">6. </w:t>
      </w:r>
      <w:r>
        <w:rPr>
          <w:rStyle w:val="a3"/>
          <w:b/>
          <w:bCs/>
        </w:rPr>
        <w:t>Виды связи</w:t>
      </w:r>
    </w:p>
    <w:p w:rsidR="00F60193" w:rsidRDefault="00F60193" w:rsidP="00F60193">
      <w:pPr>
        <w:pStyle w:val="a4"/>
      </w:pPr>
      <w:r>
        <w:rPr>
          <w:rStyle w:val="a3"/>
        </w:rPr>
        <w:t>Описание</w:t>
      </w:r>
      <w:r>
        <w:t>: Классификатор видов связи определяет способы св</w:t>
      </w:r>
      <w:r w:rsidR="00FF48C0">
        <w:t>язи (телефон, email и др.). (Таблица</w:t>
      </w:r>
      <w:r>
        <w:t xml:space="preserve"> 1.6)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800"/>
        <w:gridCol w:w="3280"/>
        <w:gridCol w:w="2660"/>
        <w:gridCol w:w="3380"/>
      </w:tblGrid>
      <w:tr w:rsidR="00E72D42" w:rsidRPr="00E72D42" w:rsidTr="00E72D42">
        <w:trPr>
          <w:trHeight w:val="288"/>
        </w:trPr>
        <w:tc>
          <w:tcPr>
            <w:tcW w:w="8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AO</w:t>
            </w:r>
          </w:p>
        </w:tc>
        <w:tc>
          <w:tcPr>
            <w:tcW w:w="32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Единый указатель ресурса Всемирной паутины (URL)</w:t>
            </w:r>
          </w:p>
        </w:tc>
        <w:tc>
          <w:tcPr>
            <w:tcW w:w="26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Единый указатель ресурса Всемирной паутины (URL)</w:t>
            </w:r>
          </w:p>
        </w:tc>
        <w:tc>
          <w:tcPr>
            <w:tcW w:w="33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Uniform Resource Location (URL)</w:t>
            </w:r>
          </w:p>
        </w:tc>
      </w:tr>
      <w:tr w:rsidR="00E72D42" w:rsidRPr="00E72D42" w:rsidTr="00E72D42">
        <w:trPr>
          <w:trHeight w:val="288"/>
        </w:trPr>
        <w:tc>
          <w:tcPr>
            <w:tcW w:w="8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EM</w:t>
            </w:r>
          </w:p>
        </w:tc>
        <w:tc>
          <w:tcPr>
            <w:tcW w:w="32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Электронная почта</w:t>
            </w:r>
          </w:p>
        </w:tc>
        <w:tc>
          <w:tcPr>
            <w:tcW w:w="26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Электронная почта</w:t>
            </w:r>
          </w:p>
        </w:tc>
        <w:tc>
          <w:tcPr>
            <w:tcW w:w="33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Electronic mail</w:t>
            </w:r>
          </w:p>
        </w:tc>
      </w:tr>
      <w:tr w:rsidR="00E72D42" w:rsidRPr="00E72D42" w:rsidTr="00E72D42">
        <w:trPr>
          <w:trHeight w:val="288"/>
        </w:trPr>
        <w:tc>
          <w:tcPr>
            <w:tcW w:w="8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FX</w:t>
            </w:r>
          </w:p>
        </w:tc>
        <w:tc>
          <w:tcPr>
            <w:tcW w:w="32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Телефакс</w:t>
            </w:r>
          </w:p>
        </w:tc>
        <w:tc>
          <w:tcPr>
            <w:tcW w:w="26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Телефакс</w:t>
            </w:r>
          </w:p>
        </w:tc>
        <w:tc>
          <w:tcPr>
            <w:tcW w:w="33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Telefax</w:t>
            </w:r>
          </w:p>
        </w:tc>
      </w:tr>
      <w:tr w:rsidR="00E72D42" w:rsidRPr="00E72D42" w:rsidTr="00E72D42">
        <w:trPr>
          <w:trHeight w:val="288"/>
        </w:trPr>
        <w:tc>
          <w:tcPr>
            <w:tcW w:w="8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TE</w:t>
            </w:r>
          </w:p>
        </w:tc>
        <w:tc>
          <w:tcPr>
            <w:tcW w:w="32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Телефон</w:t>
            </w:r>
          </w:p>
        </w:tc>
        <w:tc>
          <w:tcPr>
            <w:tcW w:w="26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Телефон</w:t>
            </w:r>
          </w:p>
        </w:tc>
        <w:tc>
          <w:tcPr>
            <w:tcW w:w="33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Telephone</w:t>
            </w:r>
          </w:p>
        </w:tc>
      </w:tr>
      <w:tr w:rsidR="00E72D42" w:rsidRPr="00E72D42" w:rsidTr="00E72D42">
        <w:trPr>
          <w:trHeight w:val="288"/>
        </w:trPr>
        <w:tc>
          <w:tcPr>
            <w:tcW w:w="8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TG</w:t>
            </w:r>
          </w:p>
        </w:tc>
        <w:tc>
          <w:tcPr>
            <w:tcW w:w="32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Телеграф</w:t>
            </w:r>
          </w:p>
        </w:tc>
        <w:tc>
          <w:tcPr>
            <w:tcW w:w="26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Телеграф</w:t>
            </w:r>
          </w:p>
        </w:tc>
        <w:tc>
          <w:tcPr>
            <w:tcW w:w="33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Telegraph</w:t>
            </w:r>
          </w:p>
        </w:tc>
      </w:tr>
      <w:tr w:rsidR="00E72D42" w:rsidRPr="00E72D42" w:rsidTr="00E72D42">
        <w:trPr>
          <w:trHeight w:val="288"/>
        </w:trPr>
        <w:tc>
          <w:tcPr>
            <w:tcW w:w="8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TL</w:t>
            </w:r>
          </w:p>
        </w:tc>
        <w:tc>
          <w:tcPr>
            <w:tcW w:w="32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Телекс</w:t>
            </w:r>
          </w:p>
        </w:tc>
        <w:tc>
          <w:tcPr>
            <w:tcW w:w="26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Телекс</w:t>
            </w:r>
          </w:p>
        </w:tc>
        <w:tc>
          <w:tcPr>
            <w:tcW w:w="33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Telex</w:t>
            </w:r>
          </w:p>
        </w:tc>
      </w:tr>
      <w:tr w:rsidR="00E72D42" w:rsidRPr="00E72D42" w:rsidTr="00E72D42">
        <w:trPr>
          <w:trHeight w:val="288"/>
        </w:trPr>
        <w:tc>
          <w:tcPr>
            <w:tcW w:w="8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ZA</w:t>
            </w:r>
          </w:p>
        </w:tc>
        <w:tc>
          <w:tcPr>
            <w:tcW w:w="32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Специальная связь</w:t>
            </w:r>
          </w:p>
        </w:tc>
        <w:tc>
          <w:tcPr>
            <w:tcW w:w="26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Специальная связь</w:t>
            </w:r>
          </w:p>
        </w:tc>
        <w:tc>
          <w:tcPr>
            <w:tcW w:w="33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Special communication</w:t>
            </w:r>
          </w:p>
        </w:tc>
      </w:tr>
      <w:tr w:rsidR="00E72D42" w:rsidRPr="00E72D42" w:rsidTr="00E72D42">
        <w:trPr>
          <w:trHeight w:val="288"/>
        </w:trPr>
        <w:tc>
          <w:tcPr>
            <w:tcW w:w="8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ZB</w:t>
            </w:r>
          </w:p>
        </w:tc>
        <w:tc>
          <w:tcPr>
            <w:tcW w:w="32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Радиосвязь</w:t>
            </w:r>
          </w:p>
        </w:tc>
        <w:tc>
          <w:tcPr>
            <w:tcW w:w="26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Радиосвязь</w:t>
            </w:r>
          </w:p>
        </w:tc>
        <w:tc>
          <w:tcPr>
            <w:tcW w:w="33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Radio communication</w:t>
            </w:r>
          </w:p>
        </w:tc>
      </w:tr>
      <w:tr w:rsidR="00E72D42" w:rsidRPr="00E72D42" w:rsidTr="00E72D42">
        <w:trPr>
          <w:trHeight w:val="288"/>
        </w:trPr>
        <w:tc>
          <w:tcPr>
            <w:tcW w:w="8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ZZ</w:t>
            </w:r>
          </w:p>
        </w:tc>
        <w:tc>
          <w:tcPr>
            <w:tcW w:w="32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Иной вид связи</w:t>
            </w:r>
          </w:p>
        </w:tc>
        <w:tc>
          <w:tcPr>
            <w:tcW w:w="26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eastAsia="ru-RU"/>
              </w:rPr>
              <w:t>Иной вид связи</w:t>
            </w:r>
          </w:p>
        </w:tc>
        <w:tc>
          <w:tcPr>
            <w:tcW w:w="33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E72D42" w:rsidRPr="00E72D42" w:rsidRDefault="00E72D42" w:rsidP="00E72D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E72D42">
              <w:rPr>
                <w:rFonts w:ascii="Calibri" w:eastAsia="Times New Roman" w:hAnsi="Calibri" w:cs="Calibri"/>
                <w:color w:val="000000"/>
                <w:lang w:val="en-US" w:eastAsia="ru-RU"/>
              </w:rPr>
              <w:t>A different type of communication</w:t>
            </w:r>
          </w:p>
        </w:tc>
      </w:tr>
    </w:tbl>
    <w:p w:rsidR="00F60193" w:rsidRDefault="00FF48C0" w:rsidP="00FF48C0">
      <w:pPr>
        <w:pStyle w:val="a4"/>
        <w:jc w:val="center"/>
      </w:pPr>
      <w:r>
        <w:t>Таблица</w:t>
      </w:r>
      <w:r w:rsidR="00F60193">
        <w:t xml:space="preserve"> 1.6</w:t>
      </w:r>
    </w:p>
    <w:p w:rsidR="00F60193" w:rsidRDefault="00F60193" w:rsidP="00F60193">
      <w:pPr>
        <w:pStyle w:val="a4"/>
      </w:pPr>
      <w:r>
        <w:rPr>
          <w:rStyle w:val="a3"/>
        </w:rPr>
        <w:t>Применение</w:t>
      </w:r>
      <w:r>
        <w:t>: Используется для указания контактной информации.</w:t>
      </w:r>
    </w:p>
    <w:p w:rsidR="00F60193" w:rsidRDefault="00F60193" w:rsidP="00F60193">
      <w:r>
        <w:pict>
          <v:rect id="_x0000_i1028" style="width:0;height:1.5pt" o:hralign="center" o:hrstd="t" o:hr="t" fillcolor="#a0a0a0" stroked="f"/>
        </w:pict>
      </w:r>
    </w:p>
    <w:p w:rsidR="00F60193" w:rsidRDefault="00F60193" w:rsidP="00F60193">
      <w:pPr>
        <w:pStyle w:val="3"/>
      </w:pPr>
      <w:r>
        <w:t xml:space="preserve">7. </w:t>
      </w:r>
      <w:r>
        <w:rPr>
          <w:rStyle w:val="a3"/>
          <w:b/>
          <w:bCs/>
        </w:rPr>
        <w:t>Единицы измерения</w:t>
      </w:r>
    </w:p>
    <w:p w:rsidR="00F60193" w:rsidRDefault="00F60193" w:rsidP="00F60193">
      <w:pPr>
        <w:pStyle w:val="a4"/>
      </w:pPr>
      <w:r>
        <w:rPr>
          <w:rStyle w:val="a3"/>
        </w:rPr>
        <w:t>Описание</w:t>
      </w:r>
      <w:r>
        <w:t>: Справочник единиц измерения содержит коды единиц измерения для товаров (например, килограммы, литры). (</w:t>
      </w:r>
      <w:r w:rsidR="00FF48C0">
        <w:t>Таблица</w:t>
      </w:r>
      <w:r>
        <w:t xml:space="preserve"> 1.7)</w:t>
      </w:r>
    </w:p>
    <w:tbl>
      <w:tblPr>
        <w:tblW w:w="8360" w:type="dxa"/>
        <w:tblLook w:val="04A0" w:firstRow="1" w:lastRow="0" w:firstColumn="1" w:lastColumn="0" w:noHBand="0" w:noVBand="1"/>
      </w:tblPr>
      <w:tblGrid>
        <w:gridCol w:w="1680"/>
        <w:gridCol w:w="1644"/>
        <w:gridCol w:w="5100"/>
      </w:tblGrid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Код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Краткое наименование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Полное наименование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МЕТР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М2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КВАДРАТНЫЙ МЕТР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СМ3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КУБИЧЕСКИЙ САНТИМЕТР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ЛИТР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М3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КУБИЧЕСКИЙ МЕТР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1000 М3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1000 КУБИЧЕСКИХ МЕТРОВ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ТПМ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ТОННА ПОЛНОЙ МАССЫ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М3ВОК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МЕТР КУБИЧЕСКИЙ ВНУТРЕННЕГО ОБЪЕМА КУЗОВА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1000 Л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1000 ЛИТРОВ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КАР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МЕТРИЧЕСКИЙ КАРАТ(1КАРАТ=2*10(-4)КГ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ГРАММ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КИЛОГРАММ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ТОННА, МЕТРИЧЕСКАЯ (1000 КГ)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185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Т ГРП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ГРУЗОПОДЪЕМНОСТЬ В ТОННАХ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КВТ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КИЛОВАТТ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246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1000 КВТ*Ч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1000 КИЛОВАТТ-ЧАС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251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Л.С.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ЛОШАДИНАЯ СИЛА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305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КИ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КЮРИ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306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Г Д/И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ГРАММ ДЕЛЯЩИХСЯ ИЗОТОПОВ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715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ПАР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ПАРА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796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ШТУКА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797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100 ШТ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СТО ШТУК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798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1 000 ШТ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ТЫСЯЧА ШТУК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831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Л 100% СПИРТА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ЛИТР ЧИСТОГО (100%) СПИРТА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841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КГ H2O2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КИЛОГРАММ ПЕРОКСИДА ВОДОРОДА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845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КГ 90% С/В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КИЛОГРАММ СУХОГО НА 90 % ВЕЩЕСТВА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852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КГ K2O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КИЛОГРАММ ОКСИДА КАЛИЯ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859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КГ KOH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КИЛОГРАММ ГИДРОКСИДА КАЛИЯ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861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КГ N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КИЛОГРАММ АЗОТА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863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КГ NAOH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КИЛОГРАММ ГИДРОКСИДА НАТРИЯ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865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КГ P2O5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КИЛОГРАММ ПЯТИОКИСИ ФОСФОРА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867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КГ U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КИЛОГРАММ УРАНА</w:t>
            </w:r>
          </w:p>
        </w:tc>
      </w:tr>
      <w:tr w:rsidR="00FF48C0" w:rsidRPr="00FF48C0" w:rsidTr="00FF48C0">
        <w:trPr>
          <w:trHeight w:val="288"/>
        </w:trPr>
        <w:tc>
          <w:tcPr>
            <w:tcW w:w="16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999</w:t>
            </w:r>
          </w:p>
        </w:tc>
        <w:tc>
          <w:tcPr>
            <w:tcW w:w="15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ЛЕТ</w:t>
            </w:r>
          </w:p>
        </w:tc>
        <w:tc>
          <w:tcPr>
            <w:tcW w:w="5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Возраст, в количестве лет</w:t>
            </w:r>
          </w:p>
        </w:tc>
      </w:tr>
    </w:tbl>
    <w:p w:rsidR="00F60193" w:rsidRDefault="00FF48C0" w:rsidP="00FF48C0">
      <w:pPr>
        <w:pStyle w:val="a4"/>
        <w:jc w:val="center"/>
      </w:pPr>
      <w:r>
        <w:t>Таблица</w:t>
      </w:r>
      <w:r w:rsidR="00F60193">
        <w:t xml:space="preserve"> 1.7</w:t>
      </w:r>
    </w:p>
    <w:p w:rsidR="00F60193" w:rsidRDefault="00F60193" w:rsidP="00F60193">
      <w:pPr>
        <w:pStyle w:val="a4"/>
      </w:pPr>
      <w:r>
        <w:rPr>
          <w:rStyle w:val="a3"/>
        </w:rPr>
        <w:t>Применение</w:t>
      </w:r>
      <w:r>
        <w:t>: Используется для указания количества товаров или измерения параметров.</w:t>
      </w:r>
    </w:p>
    <w:p w:rsidR="00F60193" w:rsidRDefault="00F60193" w:rsidP="00F60193">
      <w:r>
        <w:pict>
          <v:rect id="_x0000_i1029" style="width:0;height:1.5pt" o:hralign="center" o:hrstd="t" o:hr="t" fillcolor="#a0a0a0" stroked="f"/>
        </w:pict>
      </w:r>
    </w:p>
    <w:p w:rsidR="00F60193" w:rsidRDefault="00F60193" w:rsidP="00F60193">
      <w:pPr>
        <w:pStyle w:val="3"/>
      </w:pPr>
      <w:r>
        <w:t xml:space="preserve">8. </w:t>
      </w:r>
      <w:r>
        <w:rPr>
          <w:rStyle w:val="a3"/>
          <w:b/>
          <w:bCs/>
        </w:rPr>
        <w:t>Виды таможенных процедур</w:t>
      </w:r>
    </w:p>
    <w:p w:rsidR="00F60193" w:rsidRDefault="00F60193" w:rsidP="00F60193">
      <w:pPr>
        <w:pStyle w:val="a4"/>
      </w:pPr>
      <w:r>
        <w:rPr>
          <w:rStyle w:val="a3"/>
        </w:rPr>
        <w:t>Описание</w:t>
      </w:r>
      <w:r>
        <w:t>: Этот справочник содержит виды таможенных процедур, используемых при оформлении товаров на таможне. (</w:t>
      </w:r>
      <w:r w:rsidR="00FF48C0">
        <w:t>Таблица</w:t>
      </w:r>
      <w:r w:rsidR="00FF48C0">
        <w:t xml:space="preserve"> </w:t>
      </w:r>
      <w:r>
        <w:t>1.8)</w:t>
      </w:r>
    </w:p>
    <w:tbl>
      <w:tblPr>
        <w:tblW w:w="6280" w:type="dxa"/>
        <w:tblLook w:val="04A0" w:firstRow="1" w:lastRow="0" w:firstColumn="1" w:lastColumn="0" w:noHBand="0" w:noVBand="1"/>
      </w:tblPr>
      <w:tblGrid>
        <w:gridCol w:w="663"/>
        <w:gridCol w:w="587"/>
        <w:gridCol w:w="5240"/>
      </w:tblGrid>
      <w:tr w:rsidR="00FF48C0" w:rsidRPr="00FF48C0" w:rsidTr="00FF48C0">
        <w:trPr>
          <w:trHeight w:val="288"/>
        </w:trPr>
        <w:tc>
          <w:tcPr>
            <w:tcW w:w="58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ID</w:t>
            </w:r>
          </w:p>
        </w:tc>
        <w:tc>
          <w:tcPr>
            <w:tcW w:w="46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Код</w:t>
            </w:r>
          </w:p>
        </w:tc>
        <w:tc>
          <w:tcPr>
            <w:tcW w:w="52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Наименование на рус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Отсутствие предшествующей таможенной процедуры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Экспорт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Переработка вне таможенной территории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Временный вывоз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Реэкспорт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Выпуск для внутреннего потребления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Переработка на таможенной территории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Временный ввоз (допуск)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Реимпорт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Таможенный склад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Свободный склад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Свободная таможенная зона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Таможенный транзит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Специальная таможенная процедура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Переработка для внутреннего потребления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Уничтожение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Отказ в пользу государства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Беспошлинная торговля</w:t>
            </w:r>
          </w:p>
        </w:tc>
      </w:tr>
      <w:tr w:rsidR="00FF48C0" w:rsidRPr="00FF48C0" w:rsidTr="00FF48C0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1909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Декларирование припасов</w:t>
            </w:r>
          </w:p>
        </w:tc>
      </w:tr>
    </w:tbl>
    <w:p w:rsidR="00F60193" w:rsidRDefault="00FF48C0" w:rsidP="00FF48C0">
      <w:pPr>
        <w:pStyle w:val="a4"/>
        <w:jc w:val="center"/>
      </w:pPr>
      <w:r>
        <w:t>Таблица</w:t>
      </w:r>
      <w:r w:rsidR="00F60193">
        <w:t xml:space="preserve"> 1.8</w:t>
      </w:r>
    </w:p>
    <w:p w:rsidR="00F60193" w:rsidRDefault="00F60193" w:rsidP="00F60193">
      <w:pPr>
        <w:pStyle w:val="a4"/>
      </w:pPr>
      <w:r>
        <w:rPr>
          <w:rStyle w:val="a3"/>
        </w:rPr>
        <w:lastRenderedPageBreak/>
        <w:t>Применение</w:t>
      </w:r>
      <w:r>
        <w:t>: Используется при оформлении таможенных деклараций.</w:t>
      </w:r>
    </w:p>
    <w:p w:rsidR="00F60193" w:rsidRDefault="00F60193" w:rsidP="00F60193">
      <w:r>
        <w:pict>
          <v:rect id="_x0000_i1030" style="width:0;height:1.5pt" o:hralign="center" o:hrstd="t" o:hr="t" fillcolor="#a0a0a0" stroked="f"/>
        </w:pict>
      </w:r>
    </w:p>
    <w:p w:rsidR="00F60193" w:rsidRDefault="00F60193" w:rsidP="00F60193">
      <w:pPr>
        <w:pStyle w:val="3"/>
      </w:pPr>
      <w:r>
        <w:t xml:space="preserve">9. </w:t>
      </w:r>
      <w:r w:rsidR="00FF48C0">
        <w:rPr>
          <w:rStyle w:val="a3"/>
          <w:b/>
          <w:bCs/>
        </w:rPr>
        <w:t>Виды ТС</w:t>
      </w:r>
    </w:p>
    <w:p w:rsidR="00F60193" w:rsidRDefault="00F60193" w:rsidP="00F60193">
      <w:pPr>
        <w:pStyle w:val="a4"/>
      </w:pPr>
      <w:r>
        <w:rPr>
          <w:rStyle w:val="a3"/>
        </w:rPr>
        <w:t>Описание</w:t>
      </w:r>
      <w:r>
        <w:t xml:space="preserve">: Справочник </w:t>
      </w:r>
      <w:r w:rsidR="00FF48C0">
        <w:t>видом Таможенных Средств</w:t>
      </w:r>
      <w:r>
        <w:t>.</w:t>
      </w:r>
      <w:r w:rsidR="00FF48C0">
        <w:t xml:space="preserve"> (Таблица</w:t>
      </w:r>
      <w:r w:rsidR="006E766C">
        <w:t xml:space="preserve"> 1.9)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587"/>
        <w:gridCol w:w="9100"/>
      </w:tblGrid>
      <w:tr w:rsidR="00FF48C0" w:rsidRPr="00FF48C0" w:rsidTr="00FF48C0">
        <w:trPr>
          <w:trHeight w:val="288"/>
        </w:trPr>
        <w:tc>
          <w:tcPr>
            <w:tcW w:w="520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Код</w:t>
            </w:r>
          </w:p>
        </w:tc>
        <w:tc>
          <w:tcPr>
            <w:tcW w:w="910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Наименование на русском</w:t>
            </w:r>
          </w:p>
        </w:tc>
      </w:tr>
      <w:tr w:rsidR="00FF48C0" w:rsidRPr="00FF48C0" w:rsidTr="00FF48C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Морской/речной транспорт</w:t>
            </w:r>
          </w:p>
        </w:tc>
      </w:tr>
      <w:tr w:rsidR="00FF48C0" w:rsidRPr="00FF48C0" w:rsidTr="00FF48C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9D08E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Железнодорожный транспорт</w:t>
            </w:r>
          </w:p>
        </w:tc>
      </w:tr>
      <w:tr w:rsidR="00FF48C0" w:rsidRPr="00FF48C0" w:rsidTr="00FF48C0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Автодорожный транспорт, за исключением транспортных средств, указанных под кодами 31, 32</w:t>
            </w:r>
          </w:p>
        </w:tc>
      </w:tr>
      <w:tr w:rsidR="00FF48C0" w:rsidRPr="00FF48C0" w:rsidTr="00FF48C0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Состав транспортных средств (тягач с полуприцепом или прицепом)</w:t>
            </w:r>
          </w:p>
        </w:tc>
      </w:tr>
      <w:tr w:rsidR="00FF48C0" w:rsidRPr="00FF48C0" w:rsidTr="00FF48C0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Состав транспортных средств (тягач с прицепом(-ами) и полуприцепом (-ами)</w:t>
            </w:r>
          </w:p>
        </w:tc>
      </w:tr>
      <w:tr w:rsidR="00FF48C0" w:rsidRPr="00FF48C0" w:rsidTr="00FF48C0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Воздушный транспорт</w:t>
            </w:r>
          </w:p>
        </w:tc>
      </w:tr>
      <w:tr w:rsidR="00FF48C0" w:rsidRPr="00FF48C0" w:rsidTr="00FF48C0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Почтовое отправление</w:t>
            </w:r>
          </w:p>
        </w:tc>
      </w:tr>
      <w:tr w:rsidR="00FF48C0" w:rsidRPr="00FF48C0" w:rsidTr="00FF48C0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Трубопроводный транспорт</w:t>
            </w:r>
          </w:p>
        </w:tc>
      </w:tr>
      <w:tr w:rsidR="00FF48C0" w:rsidRPr="00FF48C0" w:rsidTr="00FF48C0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Линии электропередачи</w:t>
            </w:r>
          </w:p>
        </w:tc>
      </w:tr>
      <w:tr w:rsidR="00FF48C0" w:rsidRPr="00FF48C0" w:rsidTr="00FF48C0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Внутренний водный транспорт</w:t>
            </w:r>
          </w:p>
        </w:tc>
      </w:tr>
      <w:tr w:rsidR="00FF48C0" w:rsidRPr="00FF48C0" w:rsidTr="00FF48C0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Транспортное средство, перемещающееся в качестве товара своим ходом</w:t>
            </w:r>
          </w:p>
        </w:tc>
      </w:tr>
      <w:tr w:rsidR="00FF48C0" w:rsidRPr="00FF48C0" w:rsidTr="00FF48C0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F48C0" w:rsidRPr="00FF48C0" w:rsidRDefault="00FF48C0" w:rsidP="00FF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48C0">
              <w:rPr>
                <w:rFonts w:ascii="Calibri" w:eastAsia="Times New Roman" w:hAnsi="Calibri" w:cs="Calibri"/>
                <w:color w:val="000000"/>
                <w:lang w:eastAsia="ru-RU"/>
              </w:rPr>
              <w:t>Прочие</w:t>
            </w:r>
          </w:p>
        </w:tc>
      </w:tr>
    </w:tbl>
    <w:p w:rsidR="006E766C" w:rsidRDefault="00FF48C0" w:rsidP="00FF48C0">
      <w:pPr>
        <w:pStyle w:val="a4"/>
        <w:jc w:val="center"/>
      </w:pPr>
      <w:r>
        <w:t>Таблица</w:t>
      </w:r>
      <w:r w:rsidR="006E766C">
        <w:t xml:space="preserve"> 1.9</w:t>
      </w:r>
    </w:p>
    <w:p w:rsidR="00F60193" w:rsidRDefault="00F60193" w:rsidP="00F60193">
      <w:pPr>
        <w:pStyle w:val="a4"/>
      </w:pPr>
      <w:r>
        <w:rPr>
          <w:rStyle w:val="a3"/>
        </w:rPr>
        <w:t>Применение</w:t>
      </w:r>
      <w:r>
        <w:t>: Используется для отслеживания статуса таможенных документов.</w:t>
      </w:r>
    </w:p>
    <w:p w:rsidR="00F60193" w:rsidRDefault="00F60193" w:rsidP="00F60193">
      <w:r>
        <w:pict>
          <v:rect id="_x0000_i1031" style="width:0;height:1.5pt" o:hralign="center" o:hrstd="t" o:hr="t" fillcolor="#a0a0a0" stroked="f"/>
        </w:pict>
      </w:r>
    </w:p>
    <w:p w:rsidR="00F60193" w:rsidRDefault="00F60193" w:rsidP="00F60193">
      <w:pPr>
        <w:pStyle w:val="a4"/>
      </w:pPr>
    </w:p>
    <w:p w:rsidR="00F60193" w:rsidRDefault="00F60193" w:rsidP="00F60193">
      <w:pPr>
        <w:pStyle w:val="a4"/>
      </w:pPr>
    </w:p>
    <w:p w:rsidR="00F60193" w:rsidRPr="0077778A" w:rsidRDefault="00F60193" w:rsidP="0077778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78A" w:rsidRPr="0077778A" w:rsidRDefault="0077778A" w:rsidP="0077778A">
      <w:pPr>
        <w:rPr>
          <w:rFonts w:ascii="Times New Roman" w:hAnsi="Times New Roman" w:cs="Times New Roman"/>
          <w:sz w:val="24"/>
          <w:szCs w:val="24"/>
        </w:rPr>
      </w:pPr>
    </w:p>
    <w:sectPr w:rsidR="0077778A" w:rsidRPr="00777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A37F0"/>
    <w:multiLevelType w:val="multilevel"/>
    <w:tmpl w:val="87DE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A5609"/>
    <w:multiLevelType w:val="multilevel"/>
    <w:tmpl w:val="AE14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8A"/>
    <w:rsid w:val="001030D1"/>
    <w:rsid w:val="00374854"/>
    <w:rsid w:val="005B257C"/>
    <w:rsid w:val="006E766C"/>
    <w:rsid w:val="0077778A"/>
    <w:rsid w:val="008D01AA"/>
    <w:rsid w:val="00E72D42"/>
    <w:rsid w:val="00F60193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4D9E"/>
  <w15:chartTrackingRefBased/>
  <w15:docId w15:val="{96B472EF-9341-44DB-9D19-F26B45D7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777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77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77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77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777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7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78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72D4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E72D42"/>
    <w:rPr>
      <w:color w:val="954F72"/>
      <w:u w:val="single"/>
    </w:rPr>
  </w:style>
  <w:style w:type="paragraph" w:customStyle="1" w:styleId="msonormal0">
    <w:name w:val="msonormal"/>
    <w:basedOn w:val="a"/>
    <w:rsid w:val="00E7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2024-09-16T12:50:00Z</dcterms:created>
  <dcterms:modified xsi:type="dcterms:W3CDTF">2024-09-16T13:48:00Z</dcterms:modified>
</cp:coreProperties>
</file>