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A9" w:rsidRDefault="00ED75A9" w:rsidP="00ED75A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кандидатов получивших положительное заключение</w:t>
      </w:r>
    </w:p>
    <w:p w:rsidR="00ED75A9" w:rsidRDefault="00ED75A9" w:rsidP="00ED75A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rFonts w:ascii="Times New Roman" w:hAnsi="Times New Roman"/>
          <w:sz w:val="28"/>
          <w:szCs w:val="28"/>
        </w:rPr>
        <w:t>Мендыкаринскому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№ 6 от </w:t>
      </w:r>
      <w:r>
        <w:rPr>
          <w:rFonts w:ascii="Times New Roman" w:hAnsi="Times New Roman"/>
          <w:sz w:val="28"/>
          <w:szCs w:val="28"/>
          <w:lang w:val="kk-KZ"/>
        </w:rPr>
        <w:t xml:space="preserve">17 сентября </w:t>
      </w:r>
      <w:r>
        <w:rPr>
          <w:rFonts w:ascii="Times New Roman" w:hAnsi="Times New Roman"/>
          <w:sz w:val="28"/>
          <w:szCs w:val="28"/>
        </w:rPr>
        <w:t>2021 года предоставляет список кандидатов получивших положительное заключение общего конкурса на занятие вакантных административных должностей корпуса «Б», на должность:</w:t>
      </w:r>
    </w:p>
    <w:p w:rsidR="00ED75A9" w:rsidRDefault="00ED75A9" w:rsidP="00ED75A9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5A9" w:rsidRDefault="00ED75A9" w:rsidP="00ED75A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Главный специалист  отдела по работе с налогоплательщиками:</w:t>
      </w:r>
    </w:p>
    <w:p w:rsidR="00ED75A9" w:rsidRDefault="00ED75A9" w:rsidP="00ED75A9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D75A9" w:rsidRDefault="00ED75A9" w:rsidP="00ED75A9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Павлина Петр Игоревич</w:t>
      </w:r>
    </w:p>
    <w:p w:rsidR="00ED75A9" w:rsidRDefault="00ED75A9" w:rsidP="00ED75A9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2A" w:rsidRDefault="00ED75A9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B"/>
    <w:rsid w:val="00100A6D"/>
    <w:rsid w:val="004619EB"/>
    <w:rsid w:val="00743BDE"/>
    <w:rsid w:val="00E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3EB3-6F57-4D9C-B4DD-CDA9B409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2021-09-28T03:02:00Z</dcterms:created>
  <dcterms:modified xsi:type="dcterms:W3CDTF">2021-09-28T03:02:00Z</dcterms:modified>
</cp:coreProperties>
</file>