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D5ACC" w14:textId="010BA53D" w:rsidR="00AD66AD" w:rsidRDefault="00AD66AD" w:rsidP="00AD66AD">
      <w:pPr>
        <w:pStyle w:val="a3"/>
        <w:jc w:val="left"/>
        <w:rPr>
          <w:b/>
          <w:sz w:val="24"/>
          <w:szCs w:val="24"/>
          <w:lang w:val="kk-KZ"/>
        </w:rPr>
      </w:pPr>
    </w:p>
    <w:p w14:paraId="3FD13AAB" w14:textId="77777777" w:rsidR="00C24920" w:rsidRPr="00C24920" w:rsidRDefault="00C24920" w:rsidP="00C24920">
      <w:pPr>
        <w:jc w:val="both"/>
        <w:rPr>
          <w:b/>
          <w:sz w:val="28"/>
          <w:szCs w:val="28"/>
          <w:lang w:val="kk-KZ" w:eastAsia="en-US"/>
        </w:rPr>
      </w:pPr>
      <w:r w:rsidRPr="00C24920">
        <w:rPr>
          <w:b/>
          <w:sz w:val="28"/>
          <w:szCs w:val="28"/>
          <w:lang w:val="kk-KZ" w:eastAsia="en-US"/>
        </w:rPr>
        <w:t>Қазақстан Республикасы Қаржы министрілігі Мемлекеттік кірістер комитетінің Қостанай облысы бойынша мемлекеттік кірістер департаментінің Қостанай ауданы бойынша мемлекеттік кірістер басқармасының «Б» корпусы  бос мемлекеттік әкімшілік лауазымдарына орналасуға осы мемлекеттік органның мемлекеттіқ қызметшілердің арасындағы ішкі конкурстық комиссиясы отырысының</w:t>
      </w:r>
    </w:p>
    <w:p w14:paraId="58C498EC" w14:textId="77777777" w:rsidR="00C24920" w:rsidRPr="00C24920" w:rsidRDefault="00C24920" w:rsidP="00C24920">
      <w:pPr>
        <w:jc w:val="both"/>
        <w:rPr>
          <w:b/>
          <w:sz w:val="24"/>
          <w:szCs w:val="24"/>
          <w:lang w:val="kk-KZ" w:eastAsia="en-US"/>
        </w:rPr>
      </w:pPr>
    </w:p>
    <w:p w14:paraId="092B77AB" w14:textId="77777777" w:rsidR="00C24920" w:rsidRPr="00C24920" w:rsidRDefault="00C24920" w:rsidP="00C24920">
      <w:pPr>
        <w:jc w:val="center"/>
        <w:rPr>
          <w:b/>
          <w:sz w:val="24"/>
          <w:szCs w:val="24"/>
          <w:lang w:val="kk-KZ" w:eastAsia="en-US"/>
        </w:rPr>
      </w:pPr>
      <w:bookmarkStart w:id="0" w:name="_GoBack"/>
      <w:bookmarkEnd w:id="0"/>
      <w:r w:rsidRPr="00C24920">
        <w:rPr>
          <w:b/>
          <w:sz w:val="24"/>
          <w:szCs w:val="24"/>
          <w:lang w:val="kk-KZ" w:eastAsia="en-US"/>
        </w:rPr>
        <w:t>№ 6 ХАТТАМАСЫНАН   ҮЗІНДІ.</w:t>
      </w:r>
    </w:p>
    <w:p w14:paraId="639A9E1B" w14:textId="77777777" w:rsidR="00C24920" w:rsidRPr="00C24920" w:rsidRDefault="00C24920" w:rsidP="00C24920">
      <w:pPr>
        <w:rPr>
          <w:b/>
          <w:sz w:val="24"/>
          <w:szCs w:val="24"/>
          <w:lang w:val="kk-KZ" w:eastAsia="en-US"/>
        </w:rPr>
      </w:pPr>
    </w:p>
    <w:p w14:paraId="3DB05A7C" w14:textId="77777777" w:rsidR="00C24920" w:rsidRPr="00C24920" w:rsidRDefault="00C24920" w:rsidP="00C24920">
      <w:pPr>
        <w:jc w:val="both"/>
        <w:rPr>
          <w:i/>
          <w:sz w:val="28"/>
          <w:szCs w:val="28"/>
          <w:lang w:val="kk-KZ"/>
        </w:rPr>
      </w:pPr>
      <w:r w:rsidRPr="00C24920">
        <w:rPr>
          <w:i/>
          <w:sz w:val="28"/>
          <w:szCs w:val="28"/>
          <w:lang w:val="kk-KZ"/>
        </w:rPr>
        <w:t>Тобыл қ.</w:t>
      </w:r>
      <w:r w:rsidRPr="00C24920">
        <w:rPr>
          <w:i/>
          <w:sz w:val="28"/>
          <w:szCs w:val="28"/>
          <w:lang w:val="kk-KZ"/>
        </w:rPr>
        <w:tab/>
      </w:r>
      <w:r w:rsidRPr="00C24920">
        <w:rPr>
          <w:i/>
          <w:sz w:val="28"/>
          <w:szCs w:val="28"/>
          <w:lang w:val="kk-KZ"/>
        </w:rPr>
        <w:tab/>
      </w:r>
      <w:r w:rsidRPr="00C24920">
        <w:rPr>
          <w:i/>
          <w:sz w:val="28"/>
          <w:szCs w:val="28"/>
          <w:lang w:val="kk-KZ"/>
        </w:rPr>
        <w:tab/>
      </w:r>
      <w:r w:rsidRPr="00C24920">
        <w:rPr>
          <w:i/>
          <w:sz w:val="28"/>
          <w:szCs w:val="28"/>
          <w:lang w:val="kk-KZ"/>
        </w:rPr>
        <w:tab/>
      </w:r>
      <w:r w:rsidRPr="00C24920">
        <w:rPr>
          <w:i/>
          <w:sz w:val="28"/>
          <w:szCs w:val="28"/>
          <w:lang w:val="kk-KZ"/>
        </w:rPr>
        <w:tab/>
      </w:r>
      <w:r w:rsidRPr="00C24920">
        <w:rPr>
          <w:i/>
          <w:sz w:val="28"/>
          <w:szCs w:val="28"/>
          <w:lang w:val="kk-KZ"/>
        </w:rPr>
        <w:tab/>
        <w:t xml:space="preserve">   2023 жылғы 14 желтоқсан </w:t>
      </w:r>
    </w:p>
    <w:p w14:paraId="318C175F" w14:textId="77777777" w:rsidR="00C24920" w:rsidRPr="00C24920" w:rsidRDefault="00C24920" w:rsidP="00C24920">
      <w:pPr>
        <w:ind w:right="-1" w:firstLine="720"/>
        <w:jc w:val="both"/>
        <w:rPr>
          <w:b/>
          <w:sz w:val="28"/>
          <w:szCs w:val="28"/>
          <w:lang w:val="kk-KZ" w:eastAsia="en-US"/>
        </w:rPr>
      </w:pPr>
    </w:p>
    <w:p w14:paraId="6669668F" w14:textId="77777777" w:rsidR="00C24920" w:rsidRPr="00C24920" w:rsidRDefault="00C24920" w:rsidP="00C24920">
      <w:pPr>
        <w:ind w:right="-1" w:firstLine="720"/>
        <w:jc w:val="both"/>
        <w:rPr>
          <w:b/>
          <w:sz w:val="28"/>
          <w:szCs w:val="28"/>
          <w:lang w:val="kk-KZ" w:eastAsia="en-US"/>
        </w:rPr>
      </w:pPr>
      <w:r w:rsidRPr="00C24920">
        <w:rPr>
          <w:sz w:val="28"/>
          <w:szCs w:val="28"/>
          <w:lang w:val="kk-KZ" w:eastAsia="en-US"/>
        </w:rPr>
        <w:t xml:space="preserve">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конкурстар  өткізу қағидаларына сәйкес (бұдан әрі -  Қағидалар),  конкурстық комиссия </w:t>
      </w:r>
      <w:r w:rsidRPr="00C24920">
        <w:rPr>
          <w:b/>
          <w:sz w:val="28"/>
          <w:szCs w:val="28"/>
          <w:lang w:val="kk-KZ" w:eastAsia="en-US"/>
        </w:rPr>
        <w:t>ШЕШТІ:</w:t>
      </w:r>
    </w:p>
    <w:p w14:paraId="74906DFD" w14:textId="77777777" w:rsidR="00C24920" w:rsidRPr="00C24920" w:rsidRDefault="00C24920" w:rsidP="00C24920">
      <w:pPr>
        <w:ind w:firstLine="708"/>
        <w:jc w:val="both"/>
        <w:rPr>
          <w:sz w:val="28"/>
          <w:szCs w:val="28"/>
          <w:lang w:val="kk-KZ" w:eastAsia="en-US"/>
        </w:rPr>
      </w:pPr>
      <w:r w:rsidRPr="00C24920">
        <w:rPr>
          <w:sz w:val="28"/>
          <w:szCs w:val="28"/>
          <w:lang w:val="kk-KZ" w:eastAsia="en-US"/>
        </w:rPr>
        <w:t>Қостанай ауданы бойынша мемлекеттік кірістер басқармасының салықтық бақылау бөлімінің бас маманы, C-R-4 санаты (2025 жылғы 18 тамызға дейін декреттік демалыс уақытына), Қостанай ауданы бойынша мемлекеттік кірістер басқармасының</w:t>
      </w:r>
      <w:r w:rsidRPr="00C24920">
        <w:rPr>
          <w:sz w:val="28"/>
          <w:lang w:val="kk-KZ" w:eastAsia="en-US"/>
        </w:rPr>
        <w:t xml:space="preserve"> </w:t>
      </w:r>
      <w:r w:rsidRPr="00C24920">
        <w:rPr>
          <w:sz w:val="28"/>
          <w:szCs w:val="28"/>
          <w:lang w:val="kk-KZ" w:eastAsia="en-US"/>
        </w:rPr>
        <w:t xml:space="preserve">салықтық бақылау бөлімінің бас маманы, C-R-4 санаты 2 бірлік бос мемлекеттік әкімшілік лаузымдарға орналасуға ішкі конкурсқа қатысу үшін өтініштердің болмауына байланысты өтпеді деп танылсын. </w:t>
      </w:r>
    </w:p>
    <w:p w14:paraId="63D86E48" w14:textId="77777777" w:rsidR="00C24920" w:rsidRPr="00C24920" w:rsidRDefault="00C24920" w:rsidP="00C24920">
      <w:pPr>
        <w:rPr>
          <w:b/>
          <w:sz w:val="24"/>
          <w:szCs w:val="24"/>
          <w:lang w:val="kk-KZ" w:eastAsia="en-US"/>
        </w:rPr>
      </w:pPr>
    </w:p>
    <w:p w14:paraId="1267A5F3" w14:textId="7F32049F" w:rsidR="00425EF6" w:rsidRPr="00C24920" w:rsidRDefault="00425EF6" w:rsidP="004A5AC3">
      <w:pPr>
        <w:pStyle w:val="a5"/>
        <w:rPr>
          <w:color w:val="FF0000"/>
          <w:lang w:val="kk-KZ"/>
        </w:rPr>
      </w:pPr>
    </w:p>
    <w:sectPr w:rsidR="00425EF6" w:rsidRPr="00C24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1D4"/>
    <w:multiLevelType w:val="hybridMultilevel"/>
    <w:tmpl w:val="27D2F632"/>
    <w:lvl w:ilvl="0" w:tplc="03CE61A4">
      <w:start w:val="1"/>
      <w:numFmt w:val="decimal"/>
      <w:lvlText w:val="%1)"/>
      <w:lvlJc w:val="left"/>
      <w:pPr>
        <w:ind w:left="960" w:hanging="360"/>
      </w:pPr>
      <w:rPr>
        <w:rFonts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936FE6"/>
    <w:multiLevelType w:val="hybridMultilevel"/>
    <w:tmpl w:val="8894F5DC"/>
    <w:lvl w:ilvl="0" w:tplc="B0FE970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FF280E"/>
    <w:multiLevelType w:val="hybridMultilevel"/>
    <w:tmpl w:val="B16286FA"/>
    <w:lvl w:ilvl="0" w:tplc="2A02F2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2D73"/>
    <w:multiLevelType w:val="hybridMultilevel"/>
    <w:tmpl w:val="C0CCE3F4"/>
    <w:lvl w:ilvl="0" w:tplc="517EDFD6">
      <w:start w:val="1"/>
      <w:numFmt w:val="decimal"/>
      <w:lvlText w:val="%1)"/>
      <w:lvlJc w:val="left"/>
      <w:pPr>
        <w:ind w:left="960" w:hanging="360"/>
      </w:pPr>
      <w:rPr>
        <w:rFonts w:hint="default"/>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4D323D73"/>
    <w:multiLevelType w:val="hybridMultilevel"/>
    <w:tmpl w:val="8680851C"/>
    <w:lvl w:ilvl="0" w:tplc="F490C2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33D7"/>
    <w:multiLevelType w:val="hybridMultilevel"/>
    <w:tmpl w:val="15BE682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C2"/>
    <w:rsid w:val="00070679"/>
    <w:rsid w:val="000727C0"/>
    <w:rsid w:val="00163CAB"/>
    <w:rsid w:val="001740B5"/>
    <w:rsid w:val="00217AE8"/>
    <w:rsid w:val="00425EF6"/>
    <w:rsid w:val="004A5AC3"/>
    <w:rsid w:val="005558C2"/>
    <w:rsid w:val="006D38E2"/>
    <w:rsid w:val="007460F4"/>
    <w:rsid w:val="00753CF4"/>
    <w:rsid w:val="00A77D1D"/>
    <w:rsid w:val="00AD66AD"/>
    <w:rsid w:val="00C24920"/>
    <w:rsid w:val="00D169DB"/>
    <w:rsid w:val="00D33AC9"/>
    <w:rsid w:val="00F4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5001"/>
  <w15:chartTrackingRefBased/>
  <w15:docId w15:val="{52B9082B-E389-4668-85BC-BA8D4D0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AD66AD"/>
    <w:pPr>
      <w:jc w:val="center"/>
    </w:pPr>
    <w:rPr>
      <w:sz w:val="28"/>
    </w:rPr>
  </w:style>
  <w:style w:type="character" w:customStyle="1" w:styleId="a4">
    <w:name w:val="Заголовок Знак"/>
    <w:basedOn w:val="a0"/>
    <w:uiPriority w:val="10"/>
    <w:rsid w:val="00AD66AD"/>
    <w:rPr>
      <w:rFonts w:asciiTheme="majorHAnsi" w:eastAsiaTheme="majorEastAsia" w:hAnsiTheme="majorHAnsi" w:cstheme="majorBidi"/>
      <w:spacing w:val="-10"/>
      <w:kern w:val="28"/>
      <w:sz w:val="56"/>
      <w:szCs w:val="56"/>
      <w:lang w:eastAsia="ru-RU"/>
    </w:rPr>
  </w:style>
  <w:style w:type="character" w:customStyle="1" w:styleId="1">
    <w:name w:val="Заголовок Знак1"/>
    <w:link w:val="a3"/>
    <w:rsid w:val="00AD66AD"/>
    <w:rPr>
      <w:rFonts w:ascii="Times New Roman" w:eastAsia="Times New Roman" w:hAnsi="Times New Roman" w:cs="Times New Roman"/>
      <w:sz w:val="28"/>
      <w:szCs w:val="20"/>
      <w:lang w:eastAsia="ru-RU"/>
    </w:rPr>
  </w:style>
  <w:style w:type="paragraph" w:styleId="a5">
    <w:name w:val="Body Text"/>
    <w:basedOn w:val="a"/>
    <w:link w:val="a6"/>
    <w:semiHidden/>
    <w:rsid w:val="00AD66AD"/>
    <w:pPr>
      <w:jc w:val="both"/>
    </w:pPr>
    <w:rPr>
      <w:sz w:val="28"/>
      <w:lang w:val="x-none" w:eastAsia="x-none"/>
    </w:rPr>
  </w:style>
  <w:style w:type="character" w:customStyle="1" w:styleId="a6">
    <w:name w:val="Основной текст Знак"/>
    <w:basedOn w:val="a0"/>
    <w:link w:val="a5"/>
    <w:semiHidden/>
    <w:rsid w:val="00AD66AD"/>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6D38E2"/>
    <w:pPr>
      <w:ind w:left="720"/>
      <w:contextualSpacing/>
    </w:pPr>
  </w:style>
  <w:style w:type="paragraph" w:styleId="a8">
    <w:name w:val="No Spacing"/>
    <w:uiPriority w:val="1"/>
    <w:qFormat/>
    <w:rsid w:val="006D38E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Иргизбаева А.А.</cp:lastModifiedBy>
  <cp:revision>12</cp:revision>
  <dcterms:created xsi:type="dcterms:W3CDTF">2023-11-30T09:44:00Z</dcterms:created>
  <dcterms:modified xsi:type="dcterms:W3CDTF">2023-12-13T12:02:00Z</dcterms:modified>
</cp:coreProperties>
</file>