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A1CF" w14:textId="77777777" w:rsidR="004624B2" w:rsidRDefault="004624B2" w:rsidP="004624B2">
      <w:pPr>
        <w:pStyle w:val="a5"/>
        <w:rPr>
          <w:b/>
          <w:lang w:val="kk-KZ"/>
        </w:rPr>
      </w:pPr>
      <w:r>
        <w:rPr>
          <w:b/>
        </w:rPr>
        <w:t>ВЫПИСКА ИЗ ПРОТОКОЛА</w:t>
      </w:r>
      <w:r>
        <w:rPr>
          <w:b/>
          <w:lang w:val="kk-KZ"/>
        </w:rPr>
        <w:t xml:space="preserve"> № 4.</w:t>
      </w:r>
    </w:p>
    <w:p w14:paraId="3BF07331" w14:textId="77777777" w:rsidR="004624B2" w:rsidRDefault="004624B2" w:rsidP="004624B2">
      <w:pPr>
        <w:pStyle w:val="a5"/>
        <w:rPr>
          <w:b/>
          <w:lang w:val="kk-KZ"/>
        </w:rPr>
      </w:pPr>
    </w:p>
    <w:p w14:paraId="127FF559" w14:textId="77777777" w:rsidR="004624B2" w:rsidRDefault="004624B2" w:rsidP="004624B2">
      <w:pPr>
        <w:ind w:right="34"/>
        <w:jc w:val="both"/>
        <w:rPr>
          <w:b/>
          <w:sz w:val="24"/>
          <w:szCs w:val="24"/>
          <w:lang w:val="kk-KZ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</w:t>
      </w:r>
      <w:proofErr w:type="gramStart"/>
      <w:r>
        <w:rPr>
          <w:b/>
          <w:sz w:val="28"/>
          <w:szCs w:val="28"/>
          <w:lang w:val="kk-KZ"/>
        </w:rPr>
        <w:t>Управления  государственных</w:t>
      </w:r>
      <w:proofErr w:type="gramEnd"/>
      <w:r>
        <w:rPr>
          <w:b/>
          <w:sz w:val="28"/>
          <w:szCs w:val="28"/>
          <w:lang w:val="kk-KZ"/>
        </w:rPr>
        <w:t xml:space="preserve"> доходов по г.Рудному Департамента государственных доходов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общего конкурса среди </w:t>
      </w:r>
      <w:r>
        <w:rPr>
          <w:b/>
          <w:sz w:val="28"/>
          <w:szCs w:val="28"/>
        </w:rPr>
        <w:t xml:space="preserve">государственных служащих </w:t>
      </w:r>
      <w:r>
        <w:rPr>
          <w:b/>
          <w:sz w:val="28"/>
          <w:szCs w:val="28"/>
          <w:lang w:val="kk-KZ"/>
        </w:rPr>
        <w:t>данного государственного органа</w:t>
      </w:r>
      <w:r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</w:p>
    <w:p w14:paraId="51F402F1" w14:textId="77777777" w:rsidR="004624B2" w:rsidRDefault="004624B2" w:rsidP="004624B2">
      <w:pPr>
        <w:ind w:right="34"/>
        <w:jc w:val="both"/>
        <w:rPr>
          <w:i/>
          <w:sz w:val="24"/>
          <w:szCs w:val="24"/>
          <w:lang w:val="kk-KZ"/>
        </w:rPr>
      </w:pPr>
    </w:p>
    <w:p w14:paraId="1921A674" w14:textId="77777777" w:rsidR="004624B2" w:rsidRDefault="004624B2" w:rsidP="004624B2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02.06.</w:t>
      </w:r>
      <w:r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>
        <w:rPr>
          <w:i/>
          <w:sz w:val="28"/>
          <w:szCs w:val="28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3AFB6DE2" w14:textId="77777777" w:rsidR="004624B2" w:rsidRDefault="004624B2" w:rsidP="004624B2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5AB3445A" w14:textId="77777777" w:rsidR="004624B2" w:rsidRDefault="004624B2" w:rsidP="004624B2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 xml:space="preserve">и противодействию коррупции </w:t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2A5214F3" w14:textId="77777777" w:rsidR="004624B2" w:rsidRDefault="004624B2" w:rsidP="004624B2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Рекомендовать для назначения на  занятие </w:t>
      </w:r>
      <w:r>
        <w:rPr>
          <w:sz w:val="28"/>
          <w:szCs w:val="28"/>
        </w:rPr>
        <w:t xml:space="preserve"> вакантных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ых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>ей</w:t>
      </w:r>
    </w:p>
    <w:p w14:paraId="29FA8977" w14:textId="77777777" w:rsidR="004624B2" w:rsidRDefault="004624B2" w:rsidP="004624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  <w:t>Руководителя отдела  налогового контроля- Тукушеву Айгуль Маратовну;</w:t>
      </w:r>
    </w:p>
    <w:p w14:paraId="0B78763F" w14:textId="77777777" w:rsidR="004624B2" w:rsidRDefault="004624B2" w:rsidP="004624B2">
      <w:pPr>
        <w:pStyle w:val="a3"/>
        <w:ind w:left="72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Главного специалиста </w:t>
      </w:r>
      <w:r>
        <w:rPr>
          <w:sz w:val="28"/>
          <w:szCs w:val="28"/>
        </w:rPr>
        <w:t xml:space="preserve">отдела правовой работы и взимания </w:t>
      </w:r>
      <w:r>
        <w:rPr>
          <w:sz w:val="28"/>
          <w:szCs w:val="28"/>
          <w:lang w:val="kk-KZ"/>
        </w:rPr>
        <w:t xml:space="preserve">Кадирбаева </w:t>
      </w:r>
    </w:p>
    <w:p w14:paraId="275D0476" w14:textId="77777777" w:rsidR="004624B2" w:rsidRDefault="004624B2" w:rsidP="004624B2">
      <w:pPr>
        <w:pStyle w:val="a3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Аблайхана Коргамбековича </w:t>
      </w:r>
    </w:p>
    <w:p w14:paraId="3680F7D6" w14:textId="77777777" w:rsidR="004624B2" w:rsidRDefault="004624B2" w:rsidP="004624B2">
      <w:pPr>
        <w:pStyle w:val="a3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Считать общий конкурс на занятие вакантных административных  </w:t>
      </w:r>
    </w:p>
    <w:p w14:paraId="0CB0A5D6" w14:textId="77777777" w:rsidR="004624B2" w:rsidRDefault="004624B2" w:rsidP="004624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</w:t>
      </w:r>
      <w:proofErr w:type="gramStart"/>
      <w:r>
        <w:rPr>
          <w:sz w:val="28"/>
          <w:szCs w:val="28"/>
        </w:rPr>
        <w:t>должностей  категории</w:t>
      </w:r>
      <w:proofErr w:type="gramEnd"/>
      <w:r>
        <w:rPr>
          <w:sz w:val="28"/>
          <w:szCs w:val="28"/>
        </w:rPr>
        <w:t xml:space="preserve"> С-R-3, С-R-4 состоявшимся. </w:t>
      </w:r>
    </w:p>
    <w:p w14:paraId="6FD6B517" w14:textId="77777777" w:rsidR="004624B2" w:rsidRDefault="004624B2" w:rsidP="004624B2">
      <w:pPr>
        <w:pStyle w:val="a3"/>
        <w:ind w:left="0" w:firstLine="0"/>
        <w:rPr>
          <w:sz w:val="24"/>
          <w:szCs w:val="24"/>
        </w:rPr>
      </w:pPr>
    </w:p>
    <w:p w14:paraId="7B65C8E7" w14:textId="77777777" w:rsidR="00347EE8" w:rsidRDefault="00347EE8"/>
    <w:sectPr w:rsidR="0034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F4D"/>
    <w:multiLevelType w:val="hybridMultilevel"/>
    <w:tmpl w:val="6E645990"/>
    <w:lvl w:ilvl="0" w:tplc="3CA63BDA">
      <w:start w:val="1"/>
      <w:numFmt w:val="decimal"/>
      <w:lvlText w:val="%1)"/>
      <w:lvlJc w:val="left"/>
      <w:pPr>
        <w:ind w:left="720" w:hanging="43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CB"/>
    <w:rsid w:val="001740B5"/>
    <w:rsid w:val="00347EE8"/>
    <w:rsid w:val="004624B2"/>
    <w:rsid w:val="00D94ACB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4E06C-EC00-4E96-B908-DD3E0A6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24B2"/>
    <w:pPr>
      <w:ind w:left="6663" w:hanging="6663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4624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624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2023-06-06T12:59:00Z</dcterms:created>
  <dcterms:modified xsi:type="dcterms:W3CDTF">2023-06-06T13:00:00Z</dcterms:modified>
</cp:coreProperties>
</file>